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DEC" w:rsidRDefault="003B0DEC" w:rsidP="00AA283E">
      <w:pPr>
        <w:pStyle w:val="Heading1"/>
        <w:rPr>
          <w:rFonts w:ascii="Calibri" w:hAnsi="Calibri"/>
          <w:u w:val="single"/>
        </w:rPr>
      </w:pPr>
      <w:r>
        <w:rPr>
          <w:rFonts w:ascii="Calibri" w:hAnsi="Calibri"/>
        </w:rPr>
        <w:t>Příloha č. 1 k výzvě na podání nabídek 907/20100021</w:t>
      </w:r>
    </w:p>
    <w:p w:rsidR="003B0DEC" w:rsidRPr="00C55162" w:rsidRDefault="003B0DEC" w:rsidP="00872984">
      <w:pPr>
        <w:pStyle w:val="Heading1"/>
        <w:rPr>
          <w:rFonts w:ascii="Calibri" w:hAnsi="Calibri"/>
          <w:u w:val="single"/>
        </w:rPr>
      </w:pPr>
    </w:p>
    <w:p w:rsidR="003B0DEC" w:rsidRPr="00C55162" w:rsidRDefault="003B0DEC" w:rsidP="00872984">
      <w:pPr>
        <w:pStyle w:val="honey"/>
        <w:spacing w:line="240" w:lineRule="auto"/>
        <w:rPr>
          <w:rFonts w:ascii="Calibri" w:hAnsi="Calibri" w:cs="Calibri"/>
          <w:szCs w:val="24"/>
        </w:rPr>
      </w:pPr>
    </w:p>
    <w:p w:rsidR="003B0DEC" w:rsidRPr="00D15666" w:rsidRDefault="003B0DEC" w:rsidP="00FC0B64">
      <w:pPr>
        <w:pStyle w:val="honey"/>
        <w:spacing w:line="240" w:lineRule="auto"/>
        <w:jc w:val="left"/>
        <w:rPr>
          <w:rFonts w:ascii="Calibri" w:hAnsi="Calibri" w:cs="Calibri"/>
          <w:b/>
          <w:sz w:val="28"/>
          <w:szCs w:val="28"/>
        </w:rPr>
      </w:pPr>
      <w:r w:rsidRPr="00D15666">
        <w:rPr>
          <w:rFonts w:ascii="Calibri" w:hAnsi="Calibri" w:cs="Calibri"/>
          <w:sz w:val="28"/>
          <w:szCs w:val="28"/>
        </w:rPr>
        <w:t>Název zakázky:</w:t>
      </w:r>
      <w:r w:rsidRPr="00D15666">
        <w:rPr>
          <w:rFonts w:ascii="Calibri" w:hAnsi="Calibri" w:cs="Calibri"/>
          <w:b/>
          <w:sz w:val="28"/>
          <w:szCs w:val="28"/>
        </w:rPr>
        <w:t xml:space="preserve">  Tvorba webových stránek</w:t>
      </w:r>
    </w:p>
    <w:p w:rsidR="003B0DEC" w:rsidRPr="00D15666" w:rsidRDefault="003B0DEC" w:rsidP="00FC0B64">
      <w:pPr>
        <w:rPr>
          <w:rFonts w:ascii="Calibri" w:hAnsi="Calibri" w:cs="Calibri"/>
          <w:b/>
          <w:sz w:val="28"/>
          <w:szCs w:val="28"/>
        </w:rPr>
      </w:pPr>
      <w:r w:rsidRPr="00D15666">
        <w:rPr>
          <w:rFonts w:ascii="Calibri" w:hAnsi="Calibri" w:cs="Calibri"/>
          <w:b/>
          <w:sz w:val="28"/>
          <w:szCs w:val="28"/>
        </w:rPr>
        <w:t xml:space="preserve">Název/ obchodní firma zadavatele: </w:t>
      </w:r>
      <w:r w:rsidRPr="00D15666">
        <w:rPr>
          <w:rFonts w:ascii="Calibri" w:hAnsi="Calibri" w:cs="Calibri"/>
          <w:sz w:val="28"/>
          <w:szCs w:val="28"/>
        </w:rPr>
        <w:t>Univerzita Karlova v Praze</w:t>
      </w:r>
    </w:p>
    <w:p w:rsidR="003B0DEC" w:rsidRPr="00D15666" w:rsidRDefault="003B0DEC" w:rsidP="00FC0B64">
      <w:pPr>
        <w:rPr>
          <w:rFonts w:ascii="Calibri" w:hAnsi="Calibri" w:cs="Calibri"/>
          <w:sz w:val="28"/>
          <w:szCs w:val="28"/>
        </w:rPr>
      </w:pPr>
      <w:r w:rsidRPr="00D15666">
        <w:rPr>
          <w:rFonts w:ascii="Calibri" w:hAnsi="Calibri" w:cs="Calibri"/>
          <w:b/>
          <w:sz w:val="28"/>
          <w:szCs w:val="28"/>
        </w:rPr>
        <w:t>se sídlem:</w:t>
      </w:r>
      <w:r w:rsidRPr="00D15666">
        <w:rPr>
          <w:rFonts w:ascii="Calibri" w:hAnsi="Calibri" w:cs="Calibri"/>
          <w:sz w:val="28"/>
          <w:szCs w:val="28"/>
        </w:rPr>
        <w:t xml:space="preserve"> Ovocný trh 3-5, 116 36 Praha 1, </w:t>
      </w:r>
    </w:p>
    <w:p w:rsidR="003B0DEC" w:rsidRPr="00D15666" w:rsidRDefault="003B0DEC" w:rsidP="00FC0B64">
      <w:pPr>
        <w:rPr>
          <w:rFonts w:ascii="Calibri" w:hAnsi="Calibri" w:cs="Calibri"/>
          <w:b/>
          <w:sz w:val="28"/>
          <w:szCs w:val="28"/>
        </w:rPr>
      </w:pPr>
      <w:r w:rsidRPr="00D15666">
        <w:rPr>
          <w:rFonts w:ascii="Calibri" w:hAnsi="Calibri" w:cs="Calibri"/>
          <w:color w:val="000000"/>
          <w:sz w:val="28"/>
          <w:szCs w:val="28"/>
        </w:rPr>
        <w:t>jednající součást:</w:t>
      </w:r>
      <w:r w:rsidRPr="00D15666">
        <w:rPr>
          <w:rFonts w:ascii="Calibri" w:hAnsi="Calibri" w:cs="Calibri"/>
          <w:sz w:val="28"/>
          <w:szCs w:val="28"/>
        </w:rPr>
        <w:t xml:space="preserve"> 1. lékařská fakulta, Kateřinská 1660/32, 121 08 Praha 2</w:t>
      </w:r>
    </w:p>
    <w:p w:rsidR="003B0DEC" w:rsidRPr="00D15666" w:rsidRDefault="003B0DEC" w:rsidP="00FC0B64">
      <w:pPr>
        <w:rPr>
          <w:rFonts w:ascii="Calibri" w:hAnsi="Calibri" w:cs="Calibri"/>
          <w:b/>
          <w:sz w:val="28"/>
          <w:szCs w:val="28"/>
        </w:rPr>
      </w:pPr>
      <w:r w:rsidRPr="00D15666">
        <w:rPr>
          <w:rFonts w:ascii="Calibri" w:hAnsi="Calibri" w:cs="Calibri"/>
          <w:b/>
          <w:sz w:val="28"/>
          <w:szCs w:val="28"/>
        </w:rPr>
        <w:t>IČ: 00216208</w:t>
      </w:r>
    </w:p>
    <w:p w:rsidR="003B0DEC" w:rsidRPr="00C55162" w:rsidRDefault="003B0DEC" w:rsidP="00FC0B64">
      <w:pPr>
        <w:pStyle w:val="honey"/>
        <w:spacing w:line="240" w:lineRule="auto"/>
        <w:jc w:val="left"/>
        <w:rPr>
          <w:rFonts w:ascii="Calibri" w:hAnsi="Calibri" w:cs="Calibri"/>
          <w:b/>
          <w:sz w:val="28"/>
        </w:rPr>
      </w:pPr>
    </w:p>
    <w:p w:rsidR="003B0DEC" w:rsidRPr="00D15666" w:rsidRDefault="003B0DEC" w:rsidP="00872984">
      <w:pPr>
        <w:rPr>
          <w:rFonts w:ascii="Calibri" w:hAnsi="Calibri" w:cs="Calibri"/>
          <w:b/>
          <w:i/>
          <w:sz w:val="22"/>
          <w:szCs w:val="22"/>
          <w:u w:val="single"/>
        </w:rPr>
      </w:pPr>
      <w:r w:rsidRPr="00D15666">
        <w:rPr>
          <w:rFonts w:ascii="Calibri" w:hAnsi="Calibri" w:cs="Calibri"/>
          <w:b/>
          <w:i/>
          <w:sz w:val="22"/>
          <w:szCs w:val="22"/>
          <w:u w:val="single"/>
        </w:rPr>
        <w:t>Specifikace technických parametrů:</w:t>
      </w: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</w:rPr>
      </w:pPr>
    </w:p>
    <w:p w:rsidR="003B0DEC" w:rsidRPr="00D15666" w:rsidRDefault="003B0DEC" w:rsidP="00D15666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 xml:space="preserve">Stránky Celoživotního vzdělávání budou vytvořeny v návaznosti na stávající stránky </w:t>
      </w:r>
      <w:hyperlink r:id="rId7" w:history="1">
        <w:r w:rsidRPr="00D15666">
          <w:rPr>
            <w:rStyle w:val="Hyperlink"/>
            <w:rFonts w:ascii="Calibri" w:hAnsi="Calibri" w:cs="Calibri"/>
            <w:sz w:val="22"/>
            <w:szCs w:val="22"/>
          </w:rPr>
          <w:t>www.adiktologie.cz</w:t>
        </w:r>
      </w:hyperlink>
      <w:r w:rsidRPr="00D15666">
        <w:rPr>
          <w:rFonts w:ascii="Calibri" w:hAnsi="Calibri" w:cs="Calibri"/>
          <w:sz w:val="22"/>
          <w:szCs w:val="22"/>
        </w:rPr>
        <w:t xml:space="preserve">, které se výhledově mají stát „rodinou webů“. Celková koncepce a realizace nových webových stránek musí respektovat charakter a logiku stávajících webových stránek </w:t>
      </w:r>
      <w:hyperlink r:id="rId8" w:history="1">
        <w:r w:rsidRPr="00D15666">
          <w:rPr>
            <w:rStyle w:val="Hyperlink"/>
            <w:rFonts w:ascii="Calibri" w:hAnsi="Calibri" w:cs="Calibri"/>
            <w:sz w:val="22"/>
            <w:szCs w:val="22"/>
          </w:rPr>
          <w:t>www.adiktologie.cz</w:t>
        </w:r>
      </w:hyperlink>
      <w:r w:rsidRPr="00D15666">
        <w:rPr>
          <w:rFonts w:ascii="Calibri" w:hAnsi="Calibri" w:cs="Calibri"/>
          <w:sz w:val="22"/>
          <w:szCs w:val="22"/>
        </w:rPr>
        <w:t xml:space="preserve">. Musí s nimi být provázány nejméně jedním odkazem a grafickým vzhledem, který bude z webových stánek www.adiktologie.cz vycházet. Grafická úprava bude supervidována grafičkou webu </w:t>
      </w:r>
      <w:hyperlink r:id="rId9" w:history="1">
        <w:r w:rsidRPr="00D15666">
          <w:rPr>
            <w:rStyle w:val="Hyperlink"/>
            <w:rFonts w:ascii="Calibri" w:hAnsi="Calibri" w:cs="Calibri"/>
            <w:sz w:val="22"/>
            <w:szCs w:val="22"/>
          </w:rPr>
          <w:t>www.adiktologie.cz</w:t>
        </w:r>
      </w:hyperlink>
      <w:r w:rsidRPr="00D15666">
        <w:rPr>
          <w:rFonts w:ascii="Calibri" w:hAnsi="Calibri" w:cs="Calibri"/>
          <w:sz w:val="22"/>
          <w:szCs w:val="22"/>
        </w:rPr>
        <w:t xml:space="preserve"> MgA. Hanou Valihorovou. Webové stránky budou mít samostatnou správu (šéfredaktor, redaktoři), z technického hlediska bude řešeno  vlastním redakčním systémem, na otevřené platformě. Stránky budou vytvořeny pouze v češtině.</w:t>
      </w:r>
    </w:p>
    <w:p w:rsidR="003B0DEC" w:rsidRPr="00D15666" w:rsidRDefault="003B0DEC" w:rsidP="00D15666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Při přípravě stránek budou vzata v úvahu Pravidla přístupnosti webu a budou respektována všude tam, kde je to u těchto stránek smysluplné (česká pravidla přístupnosti zakotvená v novele zákona č. 365/2000 Sb. o informačních systémech veřejné správy, provedenou zákonem č. 81/2006 Sb., navazující vyhláška č. 64/2008 Sb. a metodický pokyn k ní; mezinárodní pravidla WCAG 2.0).</w:t>
      </w:r>
    </w:p>
    <w:p w:rsidR="003B0DEC" w:rsidRDefault="003B0DEC" w:rsidP="00D15666">
      <w:pPr>
        <w:spacing w:after="240"/>
        <w:jc w:val="both"/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Při prípravě stránek je nutno předpokládat možný požadavek na vytvoření identického webu založeného na jednotném vnitřním systému (ten již nad rámec zakázky)</w:t>
      </w:r>
    </w:p>
    <w:p w:rsidR="003B0DEC" w:rsidRPr="00D15666" w:rsidRDefault="003B0DEC" w:rsidP="00D15666">
      <w:pPr>
        <w:spacing w:after="240"/>
        <w:jc w:val="both"/>
        <w:rPr>
          <w:rFonts w:ascii="Calibri" w:hAnsi="Calibri" w:cs="Calibri"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  <w:r w:rsidRPr="00D15666">
        <w:rPr>
          <w:rFonts w:ascii="Calibri" w:hAnsi="Calibri" w:cs="Calibri"/>
          <w:b/>
          <w:sz w:val="22"/>
          <w:szCs w:val="22"/>
          <w:u w:val="single"/>
        </w:rPr>
        <w:t>1) grafické zpracování webových stánek – v návaznosti na grafickou identitu pracoviště Centrum adiktologie PK 1. LF UK Praha</w:t>
      </w: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  <w:r w:rsidRPr="00D15666">
        <w:rPr>
          <w:rFonts w:ascii="Calibri" w:hAnsi="Calibri" w:cs="Calibri"/>
          <w:b/>
          <w:sz w:val="22"/>
          <w:szCs w:val="22"/>
          <w:u w:val="single"/>
        </w:rPr>
        <w:t>2) příprava webových stránek (front-end) dle následujících požadavků (struktura):</w:t>
      </w:r>
    </w:p>
    <w:p w:rsidR="003B0DEC" w:rsidRDefault="003B0DEC" w:rsidP="00872984">
      <w:pPr>
        <w:rPr>
          <w:rFonts w:ascii="Calibri" w:hAnsi="Calibri" w:cs="Calibri"/>
          <w:b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Obecně: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možnost přihlašování a několik úrovní přístupu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RSS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vyhledávání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zasílání novinek (po přihlášení)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statistiky webu (otevřená platforma)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možnost v budoucnu přidávat další prvky (např. diskusní fóra)</w:t>
      </w:r>
    </w:p>
    <w:p w:rsidR="003B0DEC" w:rsidRDefault="003B0DEC" w:rsidP="00872984">
      <w:pPr>
        <w:rPr>
          <w:rFonts w:ascii="Calibri" w:hAnsi="Calibri" w:cs="Calibri"/>
          <w:b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</w:rPr>
      </w:pPr>
    </w:p>
    <w:p w:rsidR="003B0DEC" w:rsidRPr="00D15666" w:rsidRDefault="003B0DEC" w:rsidP="00872984">
      <w:pPr>
        <w:numPr>
          <w:ilvl w:val="0"/>
          <w:numId w:val="12"/>
        </w:num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home</w:t>
      </w:r>
    </w:p>
    <w:p w:rsidR="003B0DEC" w:rsidRPr="00D15666" w:rsidRDefault="003B0DEC" w:rsidP="00872984">
      <w:pPr>
        <w:numPr>
          <w:ilvl w:val="0"/>
          <w:numId w:val="12"/>
        </w:num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novinky/aktuality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přihlášení k odběru novinek</w:t>
      </w:r>
    </w:p>
    <w:p w:rsidR="003B0DEC" w:rsidRPr="00D15666" w:rsidRDefault="003B0DEC" w:rsidP="00872984">
      <w:pPr>
        <w:numPr>
          <w:ilvl w:val="0"/>
          <w:numId w:val="12"/>
        </w:num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informace o CŽV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 xml:space="preserve">dle cílových skupin 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lékaři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nelékaři zdravotníci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sociální pracovníci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adiktologové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pedagogové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psychologové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protidrogoví koordinátoři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ostatní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.....</w:t>
      </w:r>
      <w:r w:rsidRPr="00D15666">
        <w:rPr>
          <w:rFonts w:ascii="Calibri" w:hAnsi="Calibri" w:cs="Calibri"/>
          <w:i/>
          <w:sz w:val="22"/>
          <w:szCs w:val="22"/>
        </w:rPr>
        <w:t>(možnost doplnění prostřednictvím redakčního systému)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dle resortů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MŠMT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MS ČR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MZdČR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MVČR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MPSV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Kraje, města, obce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ostatní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...</w:t>
      </w:r>
      <w:r w:rsidRPr="00D15666">
        <w:rPr>
          <w:rFonts w:ascii="Calibri" w:hAnsi="Calibri" w:cs="Calibri"/>
          <w:i/>
          <w:sz w:val="22"/>
          <w:szCs w:val="22"/>
        </w:rPr>
        <w:t xml:space="preserve"> (možnost doplnění prostřednictvím redakčního systému)</w:t>
      </w:r>
      <w:r w:rsidRPr="00D15666">
        <w:rPr>
          <w:rFonts w:ascii="Calibri" w:hAnsi="Calibri" w:cs="Calibri"/>
          <w:sz w:val="22"/>
          <w:szCs w:val="22"/>
        </w:rPr>
        <w:t xml:space="preserve"> </w:t>
      </w:r>
    </w:p>
    <w:p w:rsidR="003B0DEC" w:rsidRPr="00D15666" w:rsidRDefault="003B0DEC" w:rsidP="00872984">
      <w:pPr>
        <w:numPr>
          <w:ilvl w:val="0"/>
          <w:numId w:val="12"/>
        </w:num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informace o organizátorech CŽV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SCAN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LF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 xml:space="preserve">partneři 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...</w:t>
      </w:r>
      <w:r w:rsidRPr="00D15666">
        <w:rPr>
          <w:rFonts w:ascii="Calibri" w:hAnsi="Calibri" w:cs="Calibri"/>
          <w:i/>
          <w:sz w:val="22"/>
          <w:szCs w:val="22"/>
        </w:rPr>
        <w:t xml:space="preserve"> (možnost doplnění prostřednictvím redakčního systému)</w:t>
      </w:r>
      <w:r w:rsidRPr="00D15666">
        <w:rPr>
          <w:rFonts w:ascii="Calibri" w:hAnsi="Calibri" w:cs="Calibri"/>
          <w:sz w:val="22"/>
          <w:szCs w:val="22"/>
        </w:rPr>
        <w:t xml:space="preserve"> </w:t>
      </w:r>
    </w:p>
    <w:p w:rsidR="003B0DEC" w:rsidRPr="00D15666" w:rsidRDefault="003B0DEC" w:rsidP="00872984">
      <w:pPr>
        <w:numPr>
          <w:ilvl w:val="0"/>
          <w:numId w:val="12"/>
        </w:num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kurzy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přehled kurzů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abecední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tématický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dle cílových skupin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dle délky trvání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dle akreditace (akreditovaný/neakreditovaný)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dle počtu kreditů</w:t>
      </w:r>
    </w:p>
    <w:p w:rsidR="003B0DEC" w:rsidRPr="00D15666" w:rsidRDefault="003B0DEC" w:rsidP="00872984">
      <w:pPr>
        <w:ind w:left="1224"/>
        <w:rPr>
          <w:rFonts w:ascii="Calibri" w:hAnsi="Calibri" w:cs="Calibri"/>
          <w:i/>
          <w:sz w:val="22"/>
          <w:szCs w:val="22"/>
        </w:rPr>
      </w:pPr>
      <w:r w:rsidRPr="00D15666">
        <w:rPr>
          <w:rFonts w:ascii="Calibri" w:hAnsi="Calibri" w:cs="Calibri"/>
          <w:i/>
          <w:sz w:val="22"/>
          <w:szCs w:val="22"/>
        </w:rPr>
        <w:t>u každého kurzu počet zbývajících volných míst</w:t>
      </w:r>
    </w:p>
    <w:p w:rsidR="003B0DEC" w:rsidRPr="00D15666" w:rsidRDefault="003B0DEC" w:rsidP="00872984">
      <w:pPr>
        <w:ind w:left="1224"/>
        <w:rPr>
          <w:rFonts w:ascii="Calibri" w:hAnsi="Calibri" w:cs="Calibri"/>
          <w:i/>
          <w:sz w:val="22"/>
          <w:szCs w:val="22"/>
        </w:rPr>
      </w:pPr>
      <w:r w:rsidRPr="00D15666">
        <w:rPr>
          <w:rFonts w:ascii="Calibri" w:hAnsi="Calibri" w:cs="Calibri"/>
          <w:i/>
          <w:sz w:val="22"/>
          <w:szCs w:val="22"/>
        </w:rPr>
        <w:t>u každého kurzu přihláška</w:t>
      </w:r>
    </w:p>
    <w:p w:rsidR="003B0DEC" w:rsidRPr="00D15666" w:rsidRDefault="003B0DEC" w:rsidP="00872984">
      <w:pPr>
        <w:ind w:left="1224"/>
        <w:rPr>
          <w:rFonts w:ascii="Calibri" w:hAnsi="Calibri" w:cs="Calibri"/>
          <w:i/>
          <w:sz w:val="22"/>
          <w:szCs w:val="22"/>
        </w:rPr>
      </w:pPr>
      <w:r w:rsidRPr="00D15666">
        <w:rPr>
          <w:rFonts w:ascii="Calibri" w:hAnsi="Calibri" w:cs="Calibri"/>
          <w:i/>
          <w:sz w:val="22"/>
          <w:szCs w:val="22"/>
        </w:rPr>
        <w:t>u každého kurzu cena (až to bude aktuální)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katalogy kurzů ke stažení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 xml:space="preserve">individuální plán vzdělávání </w:t>
      </w:r>
      <w:r w:rsidRPr="00D15666">
        <w:rPr>
          <w:rFonts w:ascii="Calibri" w:hAnsi="Calibri" w:cs="Calibri"/>
          <w:i/>
          <w:sz w:val="22"/>
          <w:szCs w:val="22"/>
        </w:rPr>
        <w:t>(pro každého účastníka po přihlášení)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 xml:space="preserve">elektronický index účastníka kurzu </w:t>
      </w:r>
      <w:r w:rsidRPr="00D15666">
        <w:rPr>
          <w:rFonts w:ascii="Calibri" w:hAnsi="Calibri" w:cs="Calibri"/>
          <w:i/>
          <w:sz w:val="22"/>
          <w:szCs w:val="22"/>
        </w:rPr>
        <w:t>(pro každého účastníka po přihlášení)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 xml:space="preserve">studijní materiály/opory – </w:t>
      </w:r>
      <w:r w:rsidRPr="00D15666">
        <w:rPr>
          <w:rFonts w:ascii="Calibri" w:hAnsi="Calibri" w:cs="Calibri"/>
          <w:i/>
          <w:sz w:val="22"/>
          <w:szCs w:val="22"/>
        </w:rPr>
        <w:t>pod heslem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proběhlé kurzy (archiv)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smluvní podmínky</w:t>
      </w:r>
    </w:p>
    <w:p w:rsidR="003B0DEC" w:rsidRPr="00D15666" w:rsidRDefault="003B0DEC" w:rsidP="00872984">
      <w:pPr>
        <w:numPr>
          <w:ilvl w:val="0"/>
          <w:numId w:val="12"/>
        </w:num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individuální plán vzdělávání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formulář, který účastník vyplní (zadá čísla certifikátů, tj. oblasti, které již má absolvovány), a na základě toho mu systém vygeneruje vhodné další pokračování</w:t>
      </w:r>
    </w:p>
    <w:p w:rsidR="003B0DEC" w:rsidRPr="00D15666" w:rsidRDefault="003B0DEC" w:rsidP="00872984">
      <w:pPr>
        <w:numPr>
          <w:ilvl w:val="2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mělo by se dát „seřadit“ dle</w:t>
      </w:r>
    </w:p>
    <w:p w:rsidR="003B0DEC" w:rsidRPr="00D15666" w:rsidRDefault="003B0DEC" w:rsidP="00872984">
      <w:pPr>
        <w:numPr>
          <w:ilvl w:val="3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délky trvání</w:t>
      </w:r>
    </w:p>
    <w:p w:rsidR="003B0DEC" w:rsidRPr="00D15666" w:rsidRDefault="003B0DEC" w:rsidP="00872984">
      <w:pPr>
        <w:numPr>
          <w:ilvl w:val="3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počtu kreditů</w:t>
      </w:r>
    </w:p>
    <w:p w:rsidR="003B0DEC" w:rsidRPr="00D15666" w:rsidRDefault="003B0DEC" w:rsidP="00872984">
      <w:pPr>
        <w:numPr>
          <w:ilvl w:val="3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tématu</w:t>
      </w:r>
    </w:p>
    <w:p w:rsidR="003B0DEC" w:rsidRPr="00D15666" w:rsidRDefault="003B0DEC" w:rsidP="00872984">
      <w:pPr>
        <w:numPr>
          <w:ilvl w:val="3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abecedy</w:t>
      </w:r>
    </w:p>
    <w:p w:rsidR="003B0DEC" w:rsidRPr="00D15666" w:rsidRDefault="003B0DEC" w:rsidP="00872984">
      <w:pPr>
        <w:numPr>
          <w:ilvl w:val="0"/>
          <w:numId w:val="12"/>
        </w:num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ke stažení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katalogy kurzů (dle kategorií v bodě 5.1.)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smluvní podmínky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přihláška pro zaslání poštou</w:t>
      </w:r>
    </w:p>
    <w:p w:rsidR="003B0DEC" w:rsidRPr="00D15666" w:rsidRDefault="003B0DEC" w:rsidP="00872984">
      <w:pPr>
        <w:numPr>
          <w:ilvl w:val="1"/>
          <w:numId w:val="12"/>
        </w:num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další.....</w:t>
      </w:r>
    </w:p>
    <w:p w:rsidR="003B0DEC" w:rsidRPr="00D15666" w:rsidRDefault="003B0DEC" w:rsidP="00872984">
      <w:pPr>
        <w:numPr>
          <w:ilvl w:val="0"/>
          <w:numId w:val="12"/>
        </w:num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reference</w:t>
      </w:r>
    </w:p>
    <w:p w:rsidR="003B0DEC" w:rsidRPr="00D15666" w:rsidRDefault="003B0DEC" w:rsidP="00872984">
      <w:pPr>
        <w:numPr>
          <w:ilvl w:val="0"/>
          <w:numId w:val="12"/>
        </w:num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bannery ke stažení</w:t>
      </w:r>
    </w:p>
    <w:p w:rsidR="003B0DEC" w:rsidRPr="00D15666" w:rsidRDefault="003B0DEC" w:rsidP="00872984">
      <w:pPr>
        <w:numPr>
          <w:ilvl w:val="0"/>
          <w:numId w:val="12"/>
        </w:num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FAQ/kontaktujte nás</w:t>
      </w:r>
    </w:p>
    <w:p w:rsidR="003B0DEC" w:rsidRPr="00D15666" w:rsidRDefault="003B0DEC" w:rsidP="00872984">
      <w:pPr>
        <w:numPr>
          <w:ilvl w:val="0"/>
          <w:numId w:val="12"/>
        </w:numPr>
        <w:rPr>
          <w:rFonts w:ascii="Calibri" w:hAnsi="Calibri" w:cs="Calibri"/>
          <w:b/>
          <w:sz w:val="22"/>
          <w:szCs w:val="22"/>
        </w:rPr>
      </w:pPr>
      <w:r w:rsidRPr="00D15666">
        <w:rPr>
          <w:rFonts w:ascii="Calibri" w:hAnsi="Calibri" w:cs="Calibri"/>
          <w:b/>
          <w:sz w:val="22"/>
          <w:szCs w:val="22"/>
        </w:rPr>
        <w:t>Kalendář akcí</w:t>
      </w: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  <w:r w:rsidRPr="00D15666">
        <w:rPr>
          <w:rFonts w:ascii="Calibri" w:hAnsi="Calibri" w:cs="Calibri"/>
          <w:b/>
          <w:sz w:val="22"/>
          <w:szCs w:val="22"/>
          <w:u w:val="single"/>
        </w:rPr>
        <w:t>3) Registrační systém</w:t>
      </w: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–</w:t>
      </w:r>
      <w:r w:rsidRPr="00D15666">
        <w:rPr>
          <w:rFonts w:ascii="Calibri" w:hAnsi="Calibri" w:cs="Calibri"/>
          <w:sz w:val="22"/>
          <w:szCs w:val="22"/>
        </w:rPr>
        <w:tab/>
        <w:t>přihlašovací formulář na akce, který si může zadavatel sám uzpůsobovat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–</w:t>
      </w:r>
      <w:r w:rsidRPr="00D15666">
        <w:rPr>
          <w:rFonts w:ascii="Calibri" w:hAnsi="Calibri" w:cs="Calibri"/>
          <w:sz w:val="22"/>
          <w:szCs w:val="22"/>
        </w:rPr>
        <w:tab/>
        <w:t>může dělit přihlášené na různé kategorie (vyřízené, čekající atd.)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 xml:space="preserve">- </w:t>
      </w:r>
      <w:r w:rsidRPr="00D15666">
        <w:rPr>
          <w:rFonts w:ascii="Calibri" w:hAnsi="Calibri" w:cs="Calibri"/>
          <w:sz w:val="22"/>
          <w:szCs w:val="22"/>
        </w:rPr>
        <w:tab/>
        <w:t>automatické generování oznámení (emailu) o registraci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</w:t>
      </w:r>
      <w:r w:rsidRPr="00D15666">
        <w:rPr>
          <w:rFonts w:ascii="Calibri" w:hAnsi="Calibri" w:cs="Calibri"/>
          <w:sz w:val="22"/>
          <w:szCs w:val="22"/>
        </w:rPr>
        <w:tab/>
        <w:t>automatické generování VS pro platby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–</w:t>
      </w:r>
      <w:r w:rsidRPr="00D15666">
        <w:rPr>
          <w:rFonts w:ascii="Calibri" w:hAnsi="Calibri" w:cs="Calibri"/>
          <w:sz w:val="22"/>
          <w:szCs w:val="22"/>
        </w:rPr>
        <w:tab/>
        <w:t>exportování různých informací dle našeho zadání do formátu .xls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–</w:t>
      </w:r>
      <w:r w:rsidRPr="00D15666">
        <w:rPr>
          <w:rFonts w:ascii="Calibri" w:hAnsi="Calibri" w:cs="Calibri"/>
          <w:sz w:val="22"/>
          <w:szCs w:val="22"/>
        </w:rPr>
        <w:tab/>
        <w:t>automatický export certifikátu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–</w:t>
      </w:r>
      <w:r w:rsidRPr="00D15666">
        <w:rPr>
          <w:rFonts w:ascii="Calibri" w:hAnsi="Calibri" w:cs="Calibri"/>
          <w:sz w:val="22"/>
          <w:szCs w:val="22"/>
        </w:rPr>
        <w:tab/>
        <w:t>automatické generování emailu – rozeslání info zvolené skupině účastníků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</w:t>
      </w:r>
      <w:r w:rsidRPr="00D15666">
        <w:rPr>
          <w:rFonts w:ascii="Calibri" w:hAnsi="Calibri" w:cs="Calibri"/>
          <w:sz w:val="22"/>
          <w:szCs w:val="22"/>
        </w:rPr>
        <w:tab/>
        <w:t>možnost platby online, paypal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–</w:t>
      </w:r>
      <w:r w:rsidRPr="00D15666">
        <w:rPr>
          <w:rFonts w:ascii="Calibri" w:hAnsi="Calibri" w:cs="Calibri"/>
          <w:sz w:val="22"/>
          <w:szCs w:val="22"/>
        </w:rPr>
        <w:tab/>
        <w:t>aplikace pro hodnocení abstrakt – 2 hodnotitelé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–</w:t>
      </w:r>
      <w:r w:rsidRPr="00D15666">
        <w:rPr>
          <w:rFonts w:ascii="Calibri" w:hAnsi="Calibri" w:cs="Calibri"/>
          <w:sz w:val="22"/>
          <w:szCs w:val="22"/>
        </w:rPr>
        <w:tab/>
        <w:t>aplikace pro přípravu odborného programu akcí (časový rozvrh akce; místnosti)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  <w:r w:rsidRPr="00D15666">
        <w:rPr>
          <w:rFonts w:ascii="Calibri" w:hAnsi="Calibri" w:cs="Calibri"/>
          <w:b/>
          <w:sz w:val="22"/>
          <w:szCs w:val="22"/>
          <w:u w:val="single"/>
        </w:rPr>
        <w:t>4) Redakční systém</w:t>
      </w: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</w:t>
      </w:r>
      <w:r w:rsidRPr="00D15666">
        <w:rPr>
          <w:rFonts w:ascii="Calibri" w:hAnsi="Calibri" w:cs="Calibri"/>
          <w:sz w:val="22"/>
          <w:szCs w:val="22"/>
        </w:rPr>
        <w:tab/>
        <w:t>možnost vkládání a editování článků, příloh a obrázků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 xml:space="preserve">- </w:t>
      </w:r>
      <w:r w:rsidRPr="00D15666">
        <w:rPr>
          <w:rFonts w:ascii="Calibri" w:hAnsi="Calibri" w:cs="Calibri"/>
          <w:sz w:val="22"/>
          <w:szCs w:val="22"/>
        </w:rPr>
        <w:tab/>
        <w:t>možnost vkládání informací pod heslo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</w:t>
      </w:r>
      <w:r w:rsidRPr="00D15666">
        <w:rPr>
          <w:rFonts w:ascii="Calibri" w:hAnsi="Calibri" w:cs="Calibri"/>
          <w:sz w:val="22"/>
          <w:szCs w:val="22"/>
        </w:rPr>
        <w:tab/>
        <w:t>možnost dvou úrovní přihlašování – redaktor/ šéfredaktor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</w:t>
      </w:r>
      <w:r w:rsidRPr="00D15666">
        <w:rPr>
          <w:rFonts w:ascii="Calibri" w:hAnsi="Calibri" w:cs="Calibri"/>
          <w:sz w:val="22"/>
          <w:szCs w:val="22"/>
        </w:rPr>
        <w:tab/>
        <w:t>možnost vkládání fotografií a videí k článkům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</w:t>
      </w:r>
      <w:r w:rsidRPr="00D15666">
        <w:rPr>
          <w:rFonts w:ascii="Calibri" w:hAnsi="Calibri" w:cs="Calibri"/>
          <w:sz w:val="22"/>
          <w:szCs w:val="22"/>
        </w:rPr>
        <w:tab/>
        <w:t>vkládání do kalendáře akcí (jiná struktura než článek)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</w:t>
      </w:r>
      <w:r w:rsidRPr="00D15666">
        <w:rPr>
          <w:rFonts w:ascii="Calibri" w:hAnsi="Calibri" w:cs="Calibri"/>
          <w:sz w:val="22"/>
          <w:szCs w:val="22"/>
        </w:rPr>
        <w:tab/>
        <w:t>obsluha modulu e-learning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</w:t>
      </w:r>
      <w:r w:rsidRPr="00D15666">
        <w:rPr>
          <w:rFonts w:ascii="Calibri" w:hAnsi="Calibri" w:cs="Calibri"/>
          <w:sz w:val="22"/>
          <w:szCs w:val="22"/>
        </w:rPr>
        <w:tab/>
        <w:t>obsluha modulu testy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</w:t>
      </w:r>
      <w:r w:rsidRPr="00D15666">
        <w:rPr>
          <w:rFonts w:ascii="Calibri" w:hAnsi="Calibri" w:cs="Calibri"/>
          <w:sz w:val="22"/>
          <w:szCs w:val="22"/>
        </w:rPr>
        <w:tab/>
        <w:t>obsluha (příp. moderování) diskusních fór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</w:t>
      </w:r>
      <w:r w:rsidRPr="00D15666">
        <w:rPr>
          <w:rFonts w:ascii="Calibri" w:hAnsi="Calibri" w:cs="Calibri"/>
          <w:sz w:val="22"/>
          <w:szCs w:val="22"/>
        </w:rPr>
        <w:tab/>
        <w:t>vkládání a změny kategorií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  <w:r w:rsidRPr="00D15666">
        <w:rPr>
          <w:rFonts w:ascii="Calibri" w:hAnsi="Calibri" w:cs="Calibri"/>
          <w:b/>
          <w:sz w:val="22"/>
          <w:szCs w:val="22"/>
          <w:u w:val="single"/>
        </w:rPr>
        <w:t>5) Modul Testy</w:t>
      </w: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</w:t>
      </w:r>
      <w:r w:rsidRPr="00D15666">
        <w:rPr>
          <w:rFonts w:ascii="Calibri" w:hAnsi="Calibri" w:cs="Calibri"/>
          <w:sz w:val="22"/>
          <w:szCs w:val="22"/>
        </w:rPr>
        <w:tab/>
        <w:t>možnost generování testů (různé typy odpovědí a otázek)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 xml:space="preserve">- </w:t>
      </w:r>
      <w:r w:rsidRPr="00D15666">
        <w:rPr>
          <w:rFonts w:ascii="Calibri" w:hAnsi="Calibri" w:cs="Calibri"/>
          <w:sz w:val="22"/>
          <w:szCs w:val="22"/>
        </w:rPr>
        <w:tab/>
        <w:t>automatické vyhodnocování dle zadaných kritérii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 xml:space="preserve">- </w:t>
      </w:r>
      <w:r w:rsidRPr="00D15666">
        <w:rPr>
          <w:rFonts w:ascii="Calibri" w:hAnsi="Calibri" w:cs="Calibri"/>
          <w:sz w:val="22"/>
          <w:szCs w:val="22"/>
        </w:rPr>
        <w:tab/>
        <w:t>možnost náhodné generace otázek z většího počtu předem daných otázek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  <w:r w:rsidRPr="00D15666">
        <w:rPr>
          <w:rFonts w:ascii="Calibri" w:hAnsi="Calibri" w:cs="Calibri"/>
          <w:b/>
          <w:sz w:val="22"/>
          <w:szCs w:val="22"/>
          <w:u w:val="single"/>
        </w:rPr>
        <w:t>6) E-learningový modul (otevřená platforma – např. MOODLE)</w:t>
      </w: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studijní systém (určovaní tříd, resp. kurzů)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zveřejňování prezentací, a jiných studijních opor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diskusní fórum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zasílání informací studijní skupině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harmonogram studijních povinností, sylabus pro daný kurz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  <w:r w:rsidRPr="00D15666">
        <w:rPr>
          <w:rFonts w:ascii="Calibri" w:hAnsi="Calibri" w:cs="Calibri"/>
          <w:sz w:val="22"/>
          <w:szCs w:val="22"/>
        </w:rPr>
        <w:t>- zadávání korespondenčních úkolů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  <w:r w:rsidRPr="00D15666">
        <w:rPr>
          <w:rFonts w:ascii="Calibri" w:hAnsi="Calibri" w:cs="Calibri"/>
          <w:b/>
          <w:sz w:val="22"/>
          <w:szCs w:val="22"/>
          <w:u w:val="single"/>
        </w:rPr>
        <w:t>7) prostor pro umisťování bannerů</w:t>
      </w:r>
    </w:p>
    <w:p w:rsidR="003B0DEC" w:rsidRPr="00D15666" w:rsidRDefault="003B0DEC" w:rsidP="00872984">
      <w:pPr>
        <w:rPr>
          <w:rFonts w:ascii="Calibri" w:hAnsi="Calibri" w:cs="Calibri"/>
          <w:sz w:val="22"/>
          <w:szCs w:val="22"/>
        </w:rPr>
      </w:pPr>
    </w:p>
    <w:p w:rsidR="003B0DEC" w:rsidRPr="00D15666" w:rsidRDefault="003B0DEC" w:rsidP="00872984">
      <w:pPr>
        <w:rPr>
          <w:rFonts w:ascii="Calibri" w:hAnsi="Calibri" w:cs="Calibri"/>
          <w:b/>
          <w:sz w:val="22"/>
          <w:szCs w:val="22"/>
          <w:u w:val="single"/>
        </w:rPr>
      </w:pPr>
      <w:r w:rsidRPr="00D15666">
        <w:rPr>
          <w:rFonts w:ascii="Calibri" w:hAnsi="Calibri" w:cs="Calibri"/>
          <w:b/>
          <w:sz w:val="22"/>
          <w:szCs w:val="22"/>
          <w:u w:val="single"/>
        </w:rPr>
        <w:t>8) Pronájem prostoru, provoz a drobné úpravy stránek po dobu trvání projektu, tedy do 30. 12. 2012.</w:t>
      </w:r>
    </w:p>
    <w:p w:rsidR="003B0DEC" w:rsidRPr="00D15666" w:rsidRDefault="003B0DEC" w:rsidP="003237A3">
      <w:pPr>
        <w:rPr>
          <w:rFonts w:ascii="Calibri" w:hAnsi="Calibri" w:cs="Calibri"/>
          <w:sz w:val="22"/>
          <w:szCs w:val="22"/>
        </w:rPr>
      </w:pPr>
    </w:p>
    <w:sectPr w:rsidR="003B0DEC" w:rsidRPr="00D15666" w:rsidSect="00872984">
      <w:footerReference w:type="default" r:id="rId10"/>
      <w:footerReference w:type="first" r:id="rId11"/>
      <w:pgSz w:w="11906" w:h="16838"/>
      <w:pgMar w:top="1954" w:right="1417" w:bottom="1417" w:left="1417" w:header="0" w:footer="56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DEC" w:rsidRDefault="003B0DEC">
      <w:r>
        <w:separator/>
      </w:r>
    </w:p>
  </w:endnote>
  <w:endnote w:type="continuationSeparator" w:id="0">
    <w:p w:rsidR="003B0DEC" w:rsidRDefault="003B0D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DEC" w:rsidRDefault="003B0DEC">
    <w:pPr>
      <w:pStyle w:val="Default"/>
      <w:jc w:val="center"/>
      <w:rPr>
        <w:bCs/>
        <w:sz w:val="20"/>
        <w:szCs w:val="28"/>
      </w:rPr>
    </w:pPr>
  </w:p>
  <w:p w:rsidR="003B0DEC" w:rsidRDefault="003B0DEC">
    <w:pPr>
      <w:pStyle w:val="Default"/>
      <w:jc w:val="center"/>
      <w:rPr>
        <w:b/>
        <w:bCs/>
        <w:sz w:val="20"/>
        <w:szCs w:val="28"/>
      </w:rPr>
    </w:pPr>
    <w:r w:rsidRPr="00477ECE">
      <w:rPr>
        <w:bCs/>
        <w:sz w:val="18"/>
        <w:szCs w:val="18"/>
      </w:rPr>
      <w:t>Tento projekt je spolufinancován Evropským sociálním fondem a státním rozpočtem České republiky.</w:t>
    </w:r>
    <w:r w:rsidRPr="00477ECE">
      <w:rPr>
        <w:sz w:val="18"/>
        <w:szCs w:val="18"/>
      </w:rPr>
      <w:t xml:space="preserve"> 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i1026" type="#_x0000_t75" style="width:447pt;height:84pt;visibility:visible">
          <v:imagedata r:id="rId1" o:title="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DEC" w:rsidRPr="00AB2317" w:rsidRDefault="003B0DEC" w:rsidP="003237A3">
    <w:pPr>
      <w:pStyle w:val="Footer"/>
      <w:jc w:val="center"/>
      <w:rPr>
        <w:bCs/>
        <w:sz w:val="22"/>
        <w:szCs w:val="22"/>
      </w:rPr>
    </w:pPr>
  </w:p>
  <w:p w:rsidR="003B0DEC" w:rsidRDefault="003B0DEC" w:rsidP="003237A3">
    <w:pPr>
      <w:pStyle w:val="Footer"/>
      <w:jc w:val="center"/>
    </w:pPr>
    <w:r w:rsidRPr="00477ECE">
      <w:rPr>
        <w:bCs/>
        <w:sz w:val="18"/>
        <w:szCs w:val="18"/>
      </w:rPr>
      <w:t>Tento projekt je spolufinancován Evropským sociálním fondem a státním rozpočtem České republiky.</w:t>
    </w:r>
    <w:r w:rsidRPr="00477ECE">
      <w:rPr>
        <w:sz w:val="18"/>
        <w:szCs w:val="18"/>
      </w:rPr>
      <w:t xml:space="preserve"> </w: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i1028" type="#_x0000_t75" style="width:447pt;height:84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DEC" w:rsidRDefault="003B0DEC">
      <w:r>
        <w:separator/>
      </w:r>
    </w:p>
  </w:footnote>
  <w:footnote w:type="continuationSeparator" w:id="0">
    <w:p w:rsidR="003B0DEC" w:rsidRDefault="003B0D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16AE"/>
    <w:multiLevelType w:val="hybridMultilevel"/>
    <w:tmpl w:val="EA6258E4"/>
    <w:lvl w:ilvl="0" w:tplc="10282CF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EC516CB"/>
    <w:multiLevelType w:val="hybridMultilevel"/>
    <w:tmpl w:val="57FA7EE0"/>
    <w:lvl w:ilvl="0" w:tplc="040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C62CE5"/>
    <w:multiLevelType w:val="hybridMultilevel"/>
    <w:tmpl w:val="E9701FB6"/>
    <w:lvl w:ilvl="0" w:tplc="01649E14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F72E9B"/>
    <w:multiLevelType w:val="hybridMultilevel"/>
    <w:tmpl w:val="EA6258E4"/>
    <w:lvl w:ilvl="0" w:tplc="10282CF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487856CD"/>
    <w:multiLevelType w:val="hybridMultilevel"/>
    <w:tmpl w:val="AB3829B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254335"/>
    <w:multiLevelType w:val="hybridMultilevel"/>
    <w:tmpl w:val="14CC4B3A"/>
    <w:lvl w:ilvl="0" w:tplc="8DD6CA6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1D2DF1"/>
    <w:multiLevelType w:val="hybridMultilevel"/>
    <w:tmpl w:val="5FB88DCA"/>
    <w:lvl w:ilvl="0" w:tplc="C81A36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CCC4674"/>
    <w:multiLevelType w:val="hybridMultilevel"/>
    <w:tmpl w:val="C28AADE4"/>
    <w:lvl w:ilvl="0" w:tplc="74B4A37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612934E4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9">
    <w:nsid w:val="672D638B"/>
    <w:multiLevelType w:val="hybridMultilevel"/>
    <w:tmpl w:val="10863E4E"/>
    <w:lvl w:ilvl="0" w:tplc="8B607A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CD60E48"/>
    <w:multiLevelType w:val="hybridMultilevel"/>
    <w:tmpl w:val="DC9009CC"/>
    <w:lvl w:ilvl="0" w:tplc="D42293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3A7395"/>
    <w:multiLevelType w:val="hybridMultilevel"/>
    <w:tmpl w:val="41BC4D4C"/>
    <w:lvl w:ilvl="0" w:tplc="D2CC80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46B6"/>
    <w:rsid w:val="00081BE2"/>
    <w:rsid w:val="00120830"/>
    <w:rsid w:val="001946B6"/>
    <w:rsid w:val="003237A3"/>
    <w:rsid w:val="003B0DEC"/>
    <w:rsid w:val="00477ECE"/>
    <w:rsid w:val="00642A5F"/>
    <w:rsid w:val="0066613D"/>
    <w:rsid w:val="0070211F"/>
    <w:rsid w:val="007E699D"/>
    <w:rsid w:val="0081162A"/>
    <w:rsid w:val="00872984"/>
    <w:rsid w:val="009745C7"/>
    <w:rsid w:val="00AA283E"/>
    <w:rsid w:val="00AB2317"/>
    <w:rsid w:val="00B106CE"/>
    <w:rsid w:val="00B55721"/>
    <w:rsid w:val="00BE5E66"/>
    <w:rsid w:val="00C177A1"/>
    <w:rsid w:val="00C55162"/>
    <w:rsid w:val="00D15666"/>
    <w:rsid w:val="00D3180F"/>
    <w:rsid w:val="00D73871"/>
    <w:rsid w:val="00F05DC9"/>
    <w:rsid w:val="00F20A46"/>
    <w:rsid w:val="00FC0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A4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20A46"/>
    <w:pPr>
      <w:keepNext/>
      <w:jc w:val="center"/>
      <w:outlineLvl w:val="0"/>
    </w:pPr>
    <w:rPr>
      <w:rFonts w:ascii="Tahoma" w:hAnsi="Tahoma" w:cs="Tahoma"/>
      <w:sz w:val="32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F20A4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F20A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F20A46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66613D"/>
    <w:pPr>
      <w:spacing w:after="120"/>
      <w:jc w:val="both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66613D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66613D"/>
    <w:pPr>
      <w:spacing w:after="120"/>
      <w:jc w:val="both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6613D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66613D"/>
    <w:pPr>
      <w:spacing w:after="120"/>
      <w:ind w:left="283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6613D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66613D"/>
    <w:pPr>
      <w:spacing w:after="120"/>
      <w:ind w:left="283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66613D"/>
    <w:rPr>
      <w:rFonts w:cs="Times New Roman"/>
      <w:sz w:val="16"/>
      <w:szCs w:val="16"/>
    </w:rPr>
  </w:style>
  <w:style w:type="table" w:styleId="TableGrid">
    <w:name w:val="Table Grid"/>
    <w:basedOn w:val="TableNormal"/>
    <w:uiPriority w:val="99"/>
    <w:rsid w:val="0066613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revnseznamzvraznn11">
    <w:name w:val="Barevný seznam – zvýraznění 11"/>
    <w:basedOn w:val="Normal"/>
    <w:uiPriority w:val="99"/>
    <w:rsid w:val="006661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rsid w:val="0066613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6613D"/>
    <w:rPr>
      <w:rFonts w:ascii="Tahoma" w:hAnsi="Tahoma" w:cs="Tahoma"/>
      <w:noProof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6613D"/>
    <w:rPr>
      <w:rFonts w:ascii="Tahoma" w:hAnsi="Tahoma" w:cs="Tahoma"/>
      <w:noProof/>
      <w:lang w:eastAsia="sk-SK"/>
    </w:rPr>
  </w:style>
  <w:style w:type="paragraph" w:customStyle="1" w:styleId="honey">
    <w:name w:val="honey"/>
    <w:basedOn w:val="Normal"/>
    <w:uiPriority w:val="99"/>
    <w:rsid w:val="00872984"/>
    <w:pPr>
      <w:spacing w:line="360" w:lineRule="auto"/>
      <w:jc w:val="both"/>
    </w:pPr>
    <w:rPr>
      <w:szCs w:val="20"/>
    </w:rPr>
  </w:style>
  <w:style w:type="character" w:styleId="Hyperlink">
    <w:name w:val="Hyperlink"/>
    <w:basedOn w:val="DefaultParagraphFont"/>
    <w:uiPriority w:val="99"/>
    <w:rsid w:val="0087298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9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iktologi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diktologi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adiktologie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753</Words>
  <Characters>4445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OSVĚDČENÍ</dc:title>
  <dc:subject/>
  <dc:creator>petr</dc:creator>
  <cp:keywords/>
  <dc:description/>
  <cp:lastModifiedBy>1.LF.UK</cp:lastModifiedBy>
  <cp:revision>3</cp:revision>
  <cp:lastPrinted>2010-05-19T07:28:00Z</cp:lastPrinted>
  <dcterms:created xsi:type="dcterms:W3CDTF">2010-06-18T09:47:00Z</dcterms:created>
  <dcterms:modified xsi:type="dcterms:W3CDTF">2010-06-23T05:21:00Z</dcterms:modified>
</cp:coreProperties>
</file>