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>Dotazy a odpovědi k V</w:t>
      </w:r>
      <w:r w:rsidR="008C5651">
        <w:t>Z</w:t>
      </w:r>
      <w:r>
        <w:t xml:space="preserve"> – </w:t>
      </w:r>
      <w:r w:rsidR="00B864F7">
        <w:t>Dodávka HW 3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8C5651" w:rsidRPr="008C5651" w:rsidRDefault="00B864F7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součástí ceny u LCD dataprojektoru, bod za b) zadávací dokumentace i jeho uvedení do provozu</w:t>
      </w:r>
      <w:r w:rsidR="000D28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celková instalace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?</w:t>
      </w:r>
    </w:p>
    <w:p w:rsidR="008C5651" w:rsidRPr="008C5651" w:rsidRDefault="008C565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8C5651" w:rsidRDefault="00604BD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Default="00B864F7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Ne, v tomto případě je uvedená cena bez </w:t>
      </w:r>
      <w:r w:rsidR="000D28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instalace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0D28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Budeme teprve připravovat místnost, kde budou třeba i stavební úpravy.</w:t>
      </w:r>
    </w:p>
    <w:p w:rsidR="000D28D6" w:rsidRPr="00D57192" w:rsidRDefault="000D28D6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35CC5" w:rsidRPr="00604BD1" w:rsidRDefault="00335CC5" w:rsidP="00335CC5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Dotaz č.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35CC5" w:rsidRPr="008C5651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Lze řešit HDMI u externím monitorů formou redukce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?</w:t>
      </w:r>
    </w:p>
    <w:p w:rsidR="00335CC5" w:rsidRPr="008C5651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35CC5" w:rsidRPr="008C5651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Odpověď na dotaz č.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</w:t>
      </w:r>
    </w:p>
    <w:p w:rsidR="00335CC5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35CC5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Ano.</w:t>
      </w:r>
      <w:bookmarkStart w:id="0" w:name="_GoBack"/>
      <w:bookmarkEnd w:id="0"/>
    </w:p>
    <w:p w:rsidR="00335CC5" w:rsidRPr="00D57192" w:rsidRDefault="00335CC5" w:rsidP="00335CC5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8C5651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604BD1" w:rsidRDefault="00D57192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D57192" w:rsidRPr="00604BD1" w:rsidSect="00C412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92" w:rsidRDefault="00D57192" w:rsidP="00575EB5">
      <w:pPr>
        <w:spacing w:before="0" w:line="240" w:lineRule="auto"/>
      </w:pPr>
      <w:r>
        <w:separator/>
      </w:r>
    </w:p>
  </w:endnote>
  <w:end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192" w:rsidRDefault="00D57192">
    <w:pPr>
      <w:pStyle w:val="Zpat"/>
    </w:pPr>
    <w:r>
      <w:rPr>
        <w:noProof/>
        <w:lang w:eastAsia="cs-CZ"/>
      </w:rPr>
      <w:drawing>
        <wp:inline distT="0" distB="0" distL="0" distR="0" wp14:anchorId="3D5B085E" wp14:editId="685CE480">
          <wp:extent cx="5760720" cy="125882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92" w:rsidRDefault="00D57192" w:rsidP="00575EB5">
      <w:pPr>
        <w:spacing w:before="0" w:line="240" w:lineRule="auto"/>
      </w:pPr>
      <w:r>
        <w:separator/>
      </w:r>
    </w:p>
  </w:footnote>
  <w:foot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BD"/>
    <w:multiLevelType w:val="multilevel"/>
    <w:tmpl w:val="02F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0D28D6"/>
    <w:rsid w:val="00125AE5"/>
    <w:rsid w:val="00335CC5"/>
    <w:rsid w:val="00481E6C"/>
    <w:rsid w:val="005439A1"/>
    <w:rsid w:val="00553D77"/>
    <w:rsid w:val="00575EB5"/>
    <w:rsid w:val="00604BD1"/>
    <w:rsid w:val="008C5651"/>
    <w:rsid w:val="008F7BEE"/>
    <w:rsid w:val="009D64FE"/>
    <w:rsid w:val="00A827F8"/>
    <w:rsid w:val="00A8293A"/>
    <w:rsid w:val="00B864F7"/>
    <w:rsid w:val="00BB7357"/>
    <w:rsid w:val="00BF0597"/>
    <w:rsid w:val="00C41203"/>
    <w:rsid w:val="00C646FD"/>
    <w:rsid w:val="00D1077F"/>
    <w:rsid w:val="00D13D45"/>
    <w:rsid w:val="00D55EED"/>
    <w:rsid w:val="00D57192"/>
    <w:rsid w:val="00DB0689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7</cp:revision>
  <dcterms:created xsi:type="dcterms:W3CDTF">2012-11-26T06:44:00Z</dcterms:created>
  <dcterms:modified xsi:type="dcterms:W3CDTF">2013-04-02T08:07:00Z</dcterms:modified>
</cp:coreProperties>
</file>