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5D" w:rsidRDefault="00C73B05" w:rsidP="007F138C">
      <w:pPr>
        <w:rPr>
          <w:rFonts w:ascii="Times New Roman" w:hAnsi="Times New Roman"/>
          <w:i/>
          <w:color w:val="auto"/>
          <w:sz w:val="20"/>
          <w:szCs w:val="20"/>
        </w:rPr>
      </w:pPr>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8C2134" w:rsidRDefault="008C2134" w:rsidP="0035017F">
      <w:pPr>
        <w:pStyle w:val="Nadpis6"/>
        <w:spacing w:after="0"/>
        <w:jc w:val="center"/>
        <w:rPr>
          <w:sz w:val="40"/>
          <w:szCs w:val="40"/>
        </w:rPr>
      </w:pPr>
      <w:r w:rsidRPr="008C2134">
        <w:rPr>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0000FF"/>
          <w:sz w:val="24"/>
          <w:szCs w:val="24"/>
        </w:rPr>
        <w:id w:val="2073070694"/>
        <w:docPartObj>
          <w:docPartGallery w:val="Table of Contents"/>
          <w:docPartUnique/>
        </w:docPartObj>
      </w:sdtPr>
      <w:sdtEndPr>
        <w:rPr>
          <w:color w:val="auto"/>
        </w:rPr>
      </w:sdtEndPr>
      <w:sdtContent>
        <w:p w:rsidR="00314B87" w:rsidRDefault="00314B87">
          <w:pPr>
            <w:pStyle w:val="Nadpisobsahu"/>
          </w:pPr>
          <w:r>
            <w:t>Obsah</w:t>
          </w:r>
        </w:p>
        <w:p w:rsidR="00CB6A2C" w:rsidRPr="00CB6A2C" w:rsidRDefault="00CB6A2C" w:rsidP="00CB6A2C"/>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r w:rsidRPr="00377AF1">
            <w:rPr>
              <w:color w:val="auto"/>
            </w:rPr>
            <w:fldChar w:fldCharType="begin"/>
          </w:r>
          <w:r w:rsidR="00314B87" w:rsidRPr="00CB6A2C">
            <w:rPr>
              <w:color w:val="auto"/>
            </w:rPr>
            <w:instrText xml:space="preserve"> TOC \o "1-3" \h \z \u </w:instrText>
          </w:r>
          <w:r w:rsidRPr="00377AF1">
            <w:rPr>
              <w:color w:val="auto"/>
            </w:rPr>
            <w:fldChar w:fldCharType="separate"/>
          </w:r>
          <w:hyperlink w:anchor="_Toc390076780" w:history="1">
            <w:r w:rsidR="00CB6A2C" w:rsidRPr="00CB6A2C">
              <w:rPr>
                <w:rStyle w:val="Hypertextovodkaz"/>
                <w:noProof/>
                <w:color w:val="auto"/>
              </w:rPr>
              <w:t>Úvod</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_Toc390076780 \h </w:instrText>
            </w:r>
            <w:r w:rsidRPr="00CB6A2C">
              <w:rPr>
                <w:noProof/>
                <w:webHidden/>
                <w:color w:val="auto"/>
              </w:rPr>
            </w:r>
            <w:r w:rsidRPr="00CB6A2C">
              <w:rPr>
                <w:noProof/>
                <w:webHidden/>
                <w:color w:val="auto"/>
              </w:rPr>
              <w:fldChar w:fldCharType="separate"/>
            </w:r>
            <w:r w:rsidR="00E778F4">
              <w:rPr>
                <w:noProof/>
                <w:webHidden/>
                <w:color w:val="auto"/>
              </w:rPr>
              <w:t>3</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1" w:history="1">
            <w:r w:rsidR="00CB6A2C" w:rsidRPr="00CB6A2C">
              <w:rPr>
                <w:rStyle w:val="Hypertextovodkaz"/>
                <w:noProof/>
                <w:color w:val="auto"/>
              </w:rPr>
              <w:t>I. Základní poslání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_Toc390076781 \h </w:instrText>
            </w:r>
            <w:r w:rsidRPr="00CB6A2C">
              <w:rPr>
                <w:noProof/>
                <w:webHidden/>
                <w:color w:val="auto"/>
              </w:rPr>
            </w:r>
            <w:r w:rsidRPr="00CB6A2C">
              <w:rPr>
                <w:noProof/>
                <w:webHidden/>
                <w:color w:val="auto"/>
              </w:rPr>
              <w:fldChar w:fldCharType="separate"/>
            </w:r>
            <w:r w:rsidR="00E778F4">
              <w:rPr>
                <w:noProof/>
                <w:webHidden/>
                <w:color w:val="auto"/>
              </w:rPr>
              <w:t>3</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2" w:history="1">
            <w:r w:rsidR="00CB6A2C" w:rsidRPr="00CB6A2C">
              <w:rPr>
                <w:rStyle w:val="Hypertextovodkaz"/>
                <w:noProof/>
                <w:color w:val="auto"/>
              </w:rPr>
              <w:t>II. Typy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_Toc390076782 \h </w:instrText>
            </w:r>
            <w:r w:rsidRPr="00CB6A2C">
              <w:rPr>
                <w:noProof/>
                <w:webHidden/>
                <w:color w:val="auto"/>
              </w:rPr>
            </w:r>
            <w:r w:rsidRPr="00CB6A2C">
              <w:rPr>
                <w:noProof/>
                <w:webHidden/>
                <w:color w:val="auto"/>
              </w:rPr>
              <w:fldChar w:fldCharType="separate"/>
            </w:r>
            <w:r w:rsidR="00E778F4">
              <w:rPr>
                <w:noProof/>
                <w:webHidden/>
                <w:color w:val="auto"/>
              </w:rPr>
              <w:t>5</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3" w:history="1">
            <w:r w:rsidR="00CB6A2C" w:rsidRPr="00CB6A2C">
              <w:rPr>
                <w:rStyle w:val="Hypertextovodkaz"/>
                <w:noProof/>
                <w:color w:val="auto"/>
              </w:rPr>
              <w:t>III. Účast v Programech</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_Toc390076783 \h </w:instrText>
            </w:r>
            <w:r w:rsidRPr="00CB6A2C">
              <w:rPr>
                <w:noProof/>
                <w:webHidden/>
                <w:color w:val="auto"/>
              </w:rPr>
            </w:r>
            <w:r w:rsidRPr="00CB6A2C">
              <w:rPr>
                <w:noProof/>
                <w:webHidden/>
                <w:color w:val="auto"/>
              </w:rPr>
              <w:fldChar w:fldCharType="separate"/>
            </w:r>
            <w:r w:rsidR="00E778F4">
              <w:rPr>
                <w:noProof/>
                <w:webHidden/>
                <w:color w:val="auto"/>
              </w:rPr>
              <w:t>6</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4" w:history="1">
            <w:r w:rsidR="00CB6A2C" w:rsidRPr="00CB6A2C">
              <w:rPr>
                <w:rStyle w:val="Hypertextovodkaz"/>
                <w:noProof/>
                <w:color w:val="auto"/>
              </w:rPr>
              <w:t>IV. Předkládání žádostí v rámci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_Toc390076784 \h </w:instrText>
            </w:r>
            <w:r w:rsidRPr="00CB6A2C">
              <w:rPr>
                <w:noProof/>
                <w:webHidden/>
                <w:color w:val="auto"/>
              </w:rPr>
            </w:r>
            <w:r w:rsidRPr="00CB6A2C">
              <w:rPr>
                <w:noProof/>
                <w:webHidden/>
                <w:color w:val="auto"/>
              </w:rPr>
              <w:fldChar w:fldCharType="separate"/>
            </w:r>
            <w:r w:rsidR="00E778F4">
              <w:rPr>
                <w:noProof/>
                <w:webHidden/>
                <w:color w:val="auto"/>
              </w:rPr>
              <w:t>7</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5" w:history="1">
            <w:r w:rsidR="00CB6A2C" w:rsidRPr="00CB6A2C">
              <w:rPr>
                <w:rStyle w:val="Hypertextovodkaz"/>
                <w:noProof/>
                <w:color w:val="auto"/>
              </w:rPr>
              <w:t>V. Účel použití a pravidla použití dotace</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_Toc390076785 \h </w:instrText>
            </w:r>
            <w:r w:rsidRPr="00CB6A2C">
              <w:rPr>
                <w:noProof/>
                <w:webHidden/>
                <w:color w:val="auto"/>
              </w:rPr>
            </w:r>
            <w:r w:rsidRPr="00CB6A2C">
              <w:rPr>
                <w:noProof/>
                <w:webHidden/>
                <w:color w:val="auto"/>
              </w:rPr>
              <w:fldChar w:fldCharType="separate"/>
            </w:r>
            <w:r w:rsidR="00E778F4">
              <w:rPr>
                <w:noProof/>
                <w:webHidden/>
                <w:color w:val="auto"/>
              </w:rPr>
              <w:t>11</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6" w:history="1">
            <w:r w:rsidR="00CB6A2C" w:rsidRPr="00CB6A2C">
              <w:rPr>
                <w:rStyle w:val="Hypertextovodkaz"/>
                <w:noProof/>
                <w:color w:val="auto"/>
              </w:rPr>
              <w:t>VI. Technické a administrativní zabezpečení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_Toc390076786 \h </w:instrText>
            </w:r>
            <w:r w:rsidRPr="00CB6A2C">
              <w:rPr>
                <w:noProof/>
                <w:webHidden/>
                <w:color w:val="auto"/>
              </w:rPr>
            </w:r>
            <w:r w:rsidRPr="00CB6A2C">
              <w:rPr>
                <w:noProof/>
                <w:webHidden/>
                <w:color w:val="auto"/>
              </w:rPr>
              <w:fldChar w:fldCharType="separate"/>
            </w:r>
            <w:r w:rsidR="00E778F4">
              <w:rPr>
                <w:noProof/>
                <w:webHidden/>
                <w:color w:val="auto"/>
              </w:rPr>
              <w:t>13</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7" w:history="1">
            <w:r w:rsidR="00CB6A2C" w:rsidRPr="00CB6A2C">
              <w:rPr>
                <w:rStyle w:val="Hypertextovodkaz"/>
                <w:noProof/>
                <w:color w:val="auto"/>
              </w:rPr>
              <w:t>VII.  Řízení, zabezpečení a hodnocení Programů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_Toc390076787 \h </w:instrText>
            </w:r>
            <w:r w:rsidRPr="00CB6A2C">
              <w:rPr>
                <w:noProof/>
                <w:webHidden/>
                <w:color w:val="auto"/>
              </w:rPr>
            </w:r>
            <w:r w:rsidRPr="00CB6A2C">
              <w:rPr>
                <w:noProof/>
                <w:webHidden/>
                <w:color w:val="auto"/>
              </w:rPr>
              <w:fldChar w:fldCharType="separate"/>
            </w:r>
            <w:r w:rsidR="00E778F4">
              <w:rPr>
                <w:noProof/>
                <w:webHidden/>
                <w:color w:val="auto"/>
              </w:rPr>
              <w:t>13</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8" w:history="1">
            <w:r w:rsidR="00CB6A2C" w:rsidRPr="00CB6A2C">
              <w:rPr>
                <w:rStyle w:val="Hypertextovodkaz"/>
                <w:noProof/>
                <w:color w:val="auto"/>
              </w:rPr>
              <w:t>VIII. Nestátní nezisková organizace uznaná MŠMT pro oblast práce s dětmi a mládeží</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_Toc390076788 \h </w:instrText>
            </w:r>
            <w:r w:rsidRPr="00CB6A2C">
              <w:rPr>
                <w:noProof/>
                <w:webHidden/>
                <w:color w:val="auto"/>
              </w:rPr>
            </w:r>
            <w:r w:rsidRPr="00CB6A2C">
              <w:rPr>
                <w:noProof/>
                <w:webHidden/>
                <w:color w:val="auto"/>
              </w:rPr>
              <w:fldChar w:fldCharType="separate"/>
            </w:r>
            <w:r w:rsidR="00E778F4">
              <w:rPr>
                <w:noProof/>
                <w:webHidden/>
                <w:color w:val="auto"/>
              </w:rPr>
              <w:t>17</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89" w:history="1">
            <w:r w:rsidR="00CB6A2C" w:rsidRPr="00CB6A2C">
              <w:rPr>
                <w:rStyle w:val="Hypertextovodkaz"/>
                <w:noProof/>
                <w:color w:val="auto"/>
              </w:rPr>
              <w:t>IX. Oblast vzdělávání a odborné přípravy hlavních vedoucích dětských táborů</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_Toc390076789 \h </w:instrText>
            </w:r>
            <w:r w:rsidRPr="00CB6A2C">
              <w:rPr>
                <w:noProof/>
                <w:webHidden/>
                <w:color w:val="auto"/>
              </w:rPr>
            </w:r>
            <w:r w:rsidRPr="00CB6A2C">
              <w:rPr>
                <w:noProof/>
                <w:webHidden/>
                <w:color w:val="auto"/>
              </w:rPr>
              <w:fldChar w:fldCharType="separate"/>
            </w:r>
            <w:r w:rsidR="00E778F4">
              <w:rPr>
                <w:noProof/>
                <w:webHidden/>
                <w:color w:val="auto"/>
              </w:rPr>
              <w:t>19</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90" w:history="1">
            <w:r w:rsidR="00CB6A2C" w:rsidRPr="00CB6A2C">
              <w:rPr>
                <w:rStyle w:val="Hypertextovodkaz"/>
                <w:noProof/>
                <w:color w:val="auto"/>
              </w:rPr>
              <w:t>Příloha č. 1</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_Toc390076790 \h </w:instrText>
            </w:r>
            <w:r w:rsidRPr="00CB6A2C">
              <w:rPr>
                <w:noProof/>
                <w:webHidden/>
                <w:color w:val="auto"/>
              </w:rPr>
            </w:r>
            <w:r w:rsidRPr="00CB6A2C">
              <w:rPr>
                <w:noProof/>
                <w:webHidden/>
                <w:color w:val="auto"/>
              </w:rPr>
              <w:fldChar w:fldCharType="separate"/>
            </w:r>
            <w:r w:rsidR="00E778F4">
              <w:rPr>
                <w:noProof/>
                <w:webHidden/>
                <w:color w:val="auto"/>
              </w:rPr>
              <w:t>23</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91" w:history="1">
            <w:r w:rsidR="00CB6A2C" w:rsidRPr="00CB6A2C">
              <w:rPr>
                <w:rStyle w:val="Hypertextovodkaz"/>
                <w:noProof/>
                <w:color w:val="auto"/>
              </w:rPr>
              <w:t>Příloha č. 2</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_Toc390076791 \h </w:instrText>
            </w:r>
            <w:r w:rsidRPr="00CB6A2C">
              <w:rPr>
                <w:noProof/>
                <w:webHidden/>
                <w:color w:val="auto"/>
              </w:rPr>
            </w:r>
            <w:r w:rsidRPr="00CB6A2C">
              <w:rPr>
                <w:noProof/>
                <w:webHidden/>
                <w:color w:val="auto"/>
              </w:rPr>
              <w:fldChar w:fldCharType="separate"/>
            </w:r>
            <w:r w:rsidR="00E778F4">
              <w:rPr>
                <w:noProof/>
                <w:webHidden/>
                <w:color w:val="auto"/>
              </w:rPr>
              <w:t>25</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92" w:history="1">
            <w:r w:rsidR="00CB6A2C" w:rsidRPr="00CB6A2C">
              <w:rPr>
                <w:rStyle w:val="Hypertextovodkaz"/>
                <w:noProof/>
                <w:color w:val="auto"/>
              </w:rPr>
              <w:t>Příloha č. 3</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_Toc390076792 \h </w:instrText>
            </w:r>
            <w:r w:rsidRPr="00CB6A2C">
              <w:rPr>
                <w:noProof/>
                <w:webHidden/>
                <w:color w:val="auto"/>
              </w:rPr>
            </w:r>
            <w:r w:rsidRPr="00CB6A2C">
              <w:rPr>
                <w:noProof/>
                <w:webHidden/>
                <w:color w:val="auto"/>
              </w:rPr>
              <w:fldChar w:fldCharType="separate"/>
            </w:r>
            <w:r w:rsidR="00E778F4">
              <w:rPr>
                <w:noProof/>
                <w:webHidden/>
                <w:color w:val="auto"/>
              </w:rPr>
              <w:t>26</w:t>
            </w:r>
            <w:r w:rsidRPr="00CB6A2C">
              <w:rPr>
                <w:noProof/>
                <w:webHidden/>
                <w:color w:val="auto"/>
              </w:rPr>
              <w:fldChar w:fldCharType="end"/>
            </w:r>
          </w:hyperlink>
        </w:p>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hyperlink w:anchor="_Toc390076793" w:history="1">
            <w:r w:rsidR="00CB6A2C" w:rsidRPr="00CB6A2C">
              <w:rPr>
                <w:rStyle w:val="Hypertextovodkaz"/>
                <w:noProof/>
                <w:color w:val="auto"/>
              </w:rPr>
              <w:t>Příloha č. 4</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_Toc390076793 \h </w:instrText>
            </w:r>
            <w:r w:rsidRPr="00CB6A2C">
              <w:rPr>
                <w:noProof/>
                <w:webHidden/>
                <w:color w:val="auto"/>
              </w:rPr>
            </w:r>
            <w:r w:rsidRPr="00CB6A2C">
              <w:rPr>
                <w:noProof/>
                <w:webHidden/>
                <w:color w:val="auto"/>
              </w:rPr>
              <w:fldChar w:fldCharType="separate"/>
            </w:r>
            <w:r w:rsidR="00E778F4">
              <w:rPr>
                <w:noProof/>
                <w:webHidden/>
                <w:color w:val="auto"/>
              </w:rPr>
              <w:t>29</w:t>
            </w:r>
            <w:r w:rsidRPr="00CB6A2C">
              <w:rPr>
                <w:noProof/>
                <w:webHidden/>
                <w:color w:val="auto"/>
              </w:rPr>
              <w:fldChar w:fldCharType="end"/>
            </w:r>
          </w:hyperlink>
        </w:p>
        <w:p w:rsidR="00314B87" w:rsidRPr="00CB6A2C" w:rsidRDefault="00377AF1">
          <w:pPr>
            <w:rPr>
              <w:color w:val="auto"/>
            </w:rPr>
          </w:pPr>
          <w:r w:rsidRPr="00CB6A2C">
            <w:rPr>
              <w:b/>
              <w:bCs/>
              <w:color w:val="auto"/>
            </w:rPr>
            <w:fldChar w:fldCharType="end"/>
          </w:r>
        </w:p>
      </w:sdtContent>
    </w:sdt>
    <w:p w:rsidR="00D53E85" w:rsidRDefault="00BA447B" w:rsidP="00582852">
      <w:pPr>
        <w:pStyle w:val="Nadpis2"/>
      </w:pPr>
      <w:r w:rsidRPr="00CB6A2C">
        <w:br w:type="page"/>
      </w:r>
      <w:bookmarkStart w:id="0" w:name="_Toc390076780"/>
      <w:r w:rsidR="00C73B05" w:rsidRPr="00582852">
        <w:lastRenderedPageBreak/>
        <w:t>Úvod</w:t>
      </w:r>
      <w:bookmarkEnd w:id="0"/>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ze dne </w:t>
      </w:r>
      <w:r w:rsidR="00356634" w:rsidRPr="00F3142C">
        <w:rPr>
          <w:rFonts w:ascii="Times New Roman" w:hAnsi="Times New Roman"/>
          <w:color w:val="auto"/>
          <w:szCs w:val="20"/>
          <w:lang w:eastAsia="ar-SA"/>
        </w:rPr>
        <w:t>12</w:t>
      </w:r>
      <w:r w:rsidRPr="00F3142C">
        <w:rPr>
          <w:rFonts w:ascii="Times New Roman" w:hAnsi="Times New Roman"/>
          <w:color w:val="auto"/>
          <w:szCs w:val="20"/>
          <w:lang w:eastAsia="ar-SA"/>
        </w:rPr>
        <w:t xml:space="preserve">. </w:t>
      </w:r>
      <w:r w:rsidR="00356634" w:rsidRPr="00F3142C">
        <w:rPr>
          <w:rFonts w:ascii="Times New Roman" w:hAnsi="Times New Roman"/>
          <w:color w:val="auto"/>
          <w:szCs w:val="20"/>
          <w:lang w:eastAsia="ar-SA"/>
        </w:rPr>
        <w:t>května 2014</w:t>
      </w:r>
      <w:r w:rsidR="00356634" w:rsidRPr="00E820B3">
        <w:rPr>
          <w:rFonts w:ascii="Times New Roman" w:hAnsi="Times New Roman"/>
          <w:color w:val="auto"/>
        </w:rPr>
        <w:t xml:space="preserve"> </w:t>
      </w:r>
      <w:r w:rsidRPr="00E820B3">
        <w:rPr>
          <w:rFonts w:ascii="Times New Roman" w:hAnsi="Times New Roman"/>
          <w:color w:val="auto"/>
        </w:rPr>
        <w:t xml:space="preserve">č. </w:t>
      </w:r>
      <w:r w:rsidR="00356634" w:rsidRPr="00F3142C">
        <w:rPr>
          <w:rFonts w:ascii="Times New Roman" w:hAnsi="Times New Roman"/>
          <w:color w:val="auto"/>
          <w:szCs w:val="20"/>
          <w:lang w:eastAsia="ar-SA"/>
        </w:rPr>
        <w:t>342 -</w:t>
      </w:r>
      <w:r w:rsidR="00E038B9" w:rsidRPr="00F3142C">
        <w:rPr>
          <w:rFonts w:ascii="Times New Roman" w:hAnsi="Times New Roman"/>
          <w:color w:val="auto"/>
          <w:szCs w:val="20"/>
          <w:lang w:eastAsia="ar-SA"/>
        </w:rPr>
        <w:t xml:space="preserve"> Koncepce</w:t>
      </w:r>
      <w:r w:rsidRPr="00F3142C">
        <w:rPr>
          <w:rFonts w:ascii="Times New Roman" w:hAnsi="Times New Roman"/>
          <w:color w:val="auto"/>
          <w:szCs w:val="20"/>
          <w:lang w:eastAsia="ar-SA"/>
        </w:rPr>
        <w:t xml:space="preserve"> </w:t>
      </w:r>
      <w:r w:rsidR="003D2C81" w:rsidRPr="00F3142C">
        <w:rPr>
          <w:rFonts w:ascii="Times New Roman" w:hAnsi="Times New Roman"/>
          <w:color w:val="auto"/>
          <w:szCs w:val="20"/>
          <w:lang w:eastAsia="ar-SA"/>
        </w:rPr>
        <w:t xml:space="preserve"> podpory</w:t>
      </w:r>
      <w:r w:rsidR="003D2C81" w:rsidRPr="00E820B3">
        <w:rPr>
          <w:rFonts w:ascii="Times New Roman" w:hAnsi="Times New Roman"/>
          <w:color w:val="auto"/>
        </w:rPr>
        <w:t xml:space="preserve"> </w:t>
      </w:r>
      <w:r w:rsidRPr="00E820B3">
        <w:rPr>
          <w:rFonts w:ascii="Times New Roman" w:hAnsi="Times New Roman"/>
          <w:color w:val="auto"/>
        </w:rPr>
        <w:t>mládeže na období</w:t>
      </w:r>
      <w:r w:rsidR="003D2C81" w:rsidRPr="00E820B3">
        <w:rPr>
          <w:rFonts w:ascii="Times New Roman" w:hAnsi="Times New Roman"/>
          <w:color w:val="auto"/>
        </w:rPr>
        <w:t xml:space="preserve"> </w:t>
      </w:r>
      <w:r w:rsidR="003D2C81" w:rsidRPr="00F3142C">
        <w:rPr>
          <w:rFonts w:ascii="Times New Roman" w:hAnsi="Times New Roman"/>
          <w:color w:val="auto"/>
          <w:szCs w:val="20"/>
          <w:lang w:eastAsia="ar-SA"/>
        </w:rPr>
        <w:t>2014 - 2020</w:t>
      </w:r>
      <w:r w:rsidRPr="00E820B3">
        <w:rPr>
          <w:rFonts w:ascii="Times New Roman" w:hAnsi="Times New Roman"/>
          <w:color w:val="auto"/>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1" w:name="_Toc390076781"/>
      <w:r w:rsidRPr="00E820B3">
        <w:t>I. Základní poslání Programů</w:t>
      </w:r>
      <w:bookmarkEnd w:id="1"/>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 xml:space="preserve">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3D2C81" w:rsidRPr="00E820B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35017F" w:rsidRPr="00E820B3" w:rsidRDefault="0035017F" w:rsidP="0035017F">
      <w:pPr>
        <w:jc w:val="both"/>
        <w:rPr>
          <w:rFonts w:ascii="Times New Roman" w:hAnsi="Times New Roman"/>
          <w:color w:val="auto"/>
        </w:rPr>
      </w:pPr>
    </w:p>
    <w:p w:rsidR="0035017F" w:rsidRPr="00E820B3"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t>Roční p</w:t>
      </w:r>
      <w:r w:rsidR="0035017F" w:rsidRPr="00E820B3">
        <w:rPr>
          <w:rFonts w:ascii="Times New Roman" w:hAnsi="Times New Roman"/>
          <w:b/>
          <w:color w:val="auto"/>
        </w:rPr>
        <w:t xml:space="preserve">riority Programů </w:t>
      </w:r>
    </w:p>
    <w:p w:rsidR="0035017F" w:rsidRPr="00E820B3" w:rsidRDefault="0035017F" w:rsidP="0035017F">
      <w:pPr>
        <w:jc w:val="both"/>
        <w:rPr>
          <w:rFonts w:ascii="Times New Roman" w:hAnsi="Times New Roman"/>
          <w:b/>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1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s celostátní a nadregionální působností,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podporující rozvoj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navazující na cíle Koncepce podpory mládeže na období 2014-2020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podpora vzdělávání pracovníků s dětmi a mládeží v návaznosti na kompetenční profily pro vybrané pozice v NNO tak, jak byly definovány v rámci projektu Klíče pro život</w:t>
      </w:r>
      <w:r w:rsidR="008833C4">
        <w:rPr>
          <w:rFonts w:ascii="Times New Roman" w:hAnsi="Times New Roman"/>
          <w:color w:val="auto"/>
        </w:rPr>
        <w:t>.</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2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využívající neformální vzdělávací metody a rozvíjející tvořivost a aktivní účast (participaci),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navazující na cíle Evropského roku dobrovolnictví 2011,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EE7E15">
      <w:pPr>
        <w:numPr>
          <w:ilvl w:val="0"/>
          <w:numId w:val="51"/>
        </w:numPr>
        <w:jc w:val="both"/>
        <w:rPr>
          <w:rFonts w:ascii="Times New Roman" w:hAnsi="Times New Roman"/>
          <w:color w:val="auto"/>
        </w:rPr>
      </w:pPr>
      <w:r w:rsidRPr="00F3142C">
        <w:rPr>
          <w:rFonts w:ascii="Times New Roman" w:hAnsi="Times New Roman"/>
          <w:color w:val="auto"/>
        </w:rPr>
        <w:t xml:space="preserve">podpora vzdělávání pracovníků s dětmi a mládeží v návaznosti na kompetenční profily pro vybrané pozice v NNO tak, jak byly definovány v rámci projektu Klíče pro život,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aktivity NNO určené pro co nejširší spektrum dětí a mládeže</w:t>
      </w:r>
      <w:r w:rsidR="006F78B1">
        <w:rPr>
          <w:rFonts w:ascii="Times New Roman" w:hAnsi="Times New Roman"/>
          <w:color w:val="auto"/>
        </w:rPr>
        <w:t xml:space="preserve"> s</w:t>
      </w:r>
      <w:r w:rsidR="008833C4">
        <w:rPr>
          <w:rFonts w:ascii="Times New Roman" w:hAnsi="Times New Roman"/>
          <w:color w:val="auto"/>
        </w:rPr>
        <w:t xml:space="preserve"> </w:t>
      </w:r>
      <w:r w:rsidR="006F78B1">
        <w:rPr>
          <w:rFonts w:ascii="Times New Roman" w:hAnsi="Times New Roman"/>
          <w:color w:val="auto"/>
        </w:rPr>
        <w:t> nadregionálním dopadem</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4 </w:t>
      </w:r>
    </w:p>
    <w:p w:rsidR="00D86999" w:rsidRPr="00F3142C" w:rsidRDefault="00D86999" w:rsidP="00D86999">
      <w:pPr>
        <w:jc w:val="both"/>
        <w:rPr>
          <w:rFonts w:ascii="Times New Roman" w:hAnsi="Times New Roman"/>
          <w:color w:val="auto"/>
        </w:rPr>
      </w:pPr>
    </w:p>
    <w:p w:rsidR="00D53E85" w:rsidRDefault="00D86999" w:rsidP="00582852">
      <w:pPr>
        <w:numPr>
          <w:ilvl w:val="0"/>
          <w:numId w:val="52"/>
        </w:numPr>
        <w:jc w:val="both"/>
        <w:rPr>
          <w:rFonts w:ascii="Times New Roman" w:hAnsi="Times New Roman"/>
          <w:color w:val="auto"/>
        </w:rPr>
      </w:pPr>
      <w:r w:rsidRPr="00F3142C">
        <w:rPr>
          <w:rFonts w:ascii="Times New Roman" w:hAnsi="Times New Roman"/>
          <w:color w:val="auto"/>
        </w:rPr>
        <w:t>Aktivity ICM vedoucí k prohlubování a zvyšování kvalifikace jejich pracovníků</w:t>
      </w:r>
      <w:r w:rsidR="007F138C">
        <w:rPr>
          <w:rFonts w:ascii="Times New Roman" w:hAnsi="Times New Roman"/>
          <w:color w:val="auto"/>
        </w:rPr>
        <w:t xml:space="preserve"> </w:t>
      </w:r>
      <w:r w:rsidR="00C73B05" w:rsidRPr="00582852">
        <w:rPr>
          <w:rFonts w:ascii="Times New Roman" w:hAnsi="Times New Roman"/>
          <w:color w:val="auto"/>
        </w:rPr>
        <w:t>a tím i zkvalitňování poskytovaných informačních a poradenských služeb (školení, kurzy)</w:t>
      </w:r>
      <w:r w:rsidR="007F138C">
        <w:rPr>
          <w:rFonts w:ascii="Times New Roman" w:hAnsi="Times New Roman"/>
          <w:color w:val="auto"/>
        </w:rPr>
        <w:t>,</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vedoucí k rozšiřování informační sítě pro mládež do všech regionů ČR prostřednictvím Informačních bodů pro mládež,</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zaměřené na zvyšování povědomí o právu mladých lidí na informace prostřednictvím společných kampaní (např. Evropský den informací pro mládež apod.).</w:t>
      </w:r>
    </w:p>
    <w:p w:rsidR="00D86999" w:rsidRPr="00F3142C" w:rsidRDefault="00D86999" w:rsidP="00D86999">
      <w:pPr>
        <w:jc w:val="both"/>
        <w:rPr>
          <w:rFonts w:ascii="Times New Roman" w:hAnsi="Times New Roman"/>
          <w:color w:val="auto"/>
        </w:rPr>
      </w:pPr>
    </w:p>
    <w:p w:rsidR="00345EA6" w:rsidRPr="00F3142C" w:rsidRDefault="00433D4D" w:rsidP="00D86999">
      <w:pPr>
        <w:jc w:val="both"/>
        <w:rPr>
          <w:rFonts w:ascii="Times New Roman" w:hAnsi="Times New Roman"/>
          <w:color w:val="auto"/>
        </w:rPr>
      </w:pPr>
      <w:r>
        <w:rPr>
          <w:rFonts w:ascii="Times New Roman" w:hAnsi="Times New Roman"/>
          <w:color w:val="auto"/>
        </w:rPr>
        <w:t xml:space="preserve"> P</w:t>
      </w:r>
      <w:r w:rsidR="00D86999" w:rsidRPr="00F3142C">
        <w:rPr>
          <w:rFonts w:ascii="Times New Roman" w:hAnsi="Times New Roman"/>
          <w:color w:val="auto"/>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t>NNO dětí a mládeže</w:t>
      </w:r>
      <w:r w:rsidRPr="00E820B3">
        <w:rPr>
          <w:rFonts w:ascii="Times New Roman" w:hAnsi="Times New Roman"/>
          <w:color w:val="auto"/>
        </w:rPr>
        <w:t xml:space="preserve"> jsou ty, které mají ve svých stanovách zakotveno, že jsou </w:t>
      </w:r>
      <w:r w:rsidR="00B06818" w:rsidRPr="00F3142C">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lastRenderedPageBreak/>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2" w:name="_Toc390076782"/>
      <w:r w:rsidRPr="00E820B3">
        <w:t>II.</w:t>
      </w:r>
      <w:r w:rsidR="007A1823">
        <w:t xml:space="preserve"> </w:t>
      </w:r>
      <w:r w:rsidRPr="00E820B3">
        <w:t>Typy Programů</w:t>
      </w:r>
      <w:bookmarkEnd w:id="2"/>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Pr="00E820B3" w:rsidRDefault="0035017F" w:rsidP="00E820B3">
      <w:pPr>
        <w:pStyle w:val="Zkladntext31"/>
        <w:spacing w:after="0"/>
        <w:jc w:val="both"/>
        <w:rPr>
          <w:sz w:val="24"/>
        </w:rPr>
      </w:pPr>
      <w:r w:rsidRPr="00E820B3">
        <w:rPr>
          <w:sz w:val="24"/>
        </w:rPr>
        <w:t xml:space="preserve">Do Programu č. 2 se mohou </w:t>
      </w:r>
      <w:r w:rsidRPr="00F3142C">
        <w:rPr>
          <w:sz w:val="24"/>
          <w:szCs w:val="24"/>
        </w:rPr>
        <w:t>hlásit</w:t>
      </w:r>
      <w:r w:rsidRPr="00E820B3">
        <w:rPr>
          <w:sz w:val="24"/>
        </w:rPr>
        <w:t xml:space="preserve"> všechny typy NNO.</w:t>
      </w:r>
    </w:p>
    <w:p w:rsidR="00317A56" w:rsidRDefault="00317A56" w:rsidP="0035017F">
      <w:pPr>
        <w:jc w:val="both"/>
        <w:rPr>
          <w:rFonts w:ascii="Times New Roman" w:hAnsi="Times New Roman"/>
          <w:b/>
          <w:color w:val="auto"/>
        </w:rPr>
      </w:pPr>
    </w:p>
    <w:p w:rsidR="0035017F" w:rsidRPr="00F3142C" w:rsidRDefault="0035017F" w:rsidP="0035017F">
      <w:pPr>
        <w:jc w:val="both"/>
        <w:rPr>
          <w:rFonts w:ascii="Times New Roman" w:hAnsi="Times New Roman"/>
          <w:b/>
          <w:color w:val="auto"/>
          <w:u w:val="single"/>
        </w:rPr>
      </w:pPr>
      <w:r w:rsidRPr="00F3142C">
        <w:rPr>
          <w:rFonts w:ascii="Times New Roman" w:hAnsi="Times New Roman"/>
          <w:b/>
          <w:color w:val="auto"/>
        </w:rPr>
        <w:t xml:space="preserve">Program č. </w:t>
      </w:r>
      <w:r w:rsidR="00D86999" w:rsidRPr="00F3142C">
        <w:rPr>
          <w:rFonts w:ascii="Times New Roman" w:hAnsi="Times New Roman"/>
          <w:b/>
          <w:color w:val="auto"/>
        </w:rPr>
        <w:t xml:space="preserve">3 – </w:t>
      </w:r>
      <w:r w:rsidR="00233CE7">
        <w:rPr>
          <w:rFonts w:ascii="Times New Roman" w:hAnsi="Times New Roman"/>
          <w:b/>
          <w:color w:val="auto"/>
          <w:u w:val="single"/>
        </w:rPr>
        <w:t>Tematické výzvy</w:t>
      </w:r>
      <w:r w:rsidR="00D86999" w:rsidRPr="00F3142C">
        <w:rPr>
          <w:rFonts w:ascii="Times New Roman" w:hAnsi="Times New Roman"/>
          <w:b/>
          <w:color w:val="auto"/>
        </w:rPr>
        <w:t xml:space="preserve"> </w:t>
      </w:r>
    </w:p>
    <w:p w:rsidR="0035017F" w:rsidRPr="00F3142C" w:rsidRDefault="0035017F" w:rsidP="0035017F">
      <w:pPr>
        <w:jc w:val="both"/>
        <w:rPr>
          <w:rFonts w:ascii="Times New Roman" w:hAnsi="Times New Roman"/>
          <w:b/>
          <w:color w:val="auto"/>
          <w:u w:val="single"/>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MŠMT si vyhrazuje právo vyhlásit, s ohledem na aktuální potřebu a finanční možnosti, </w:t>
      </w:r>
      <w:r w:rsidR="00D86999" w:rsidRPr="00F3142C">
        <w:rPr>
          <w:rFonts w:ascii="Times New Roman" w:hAnsi="Times New Roman"/>
          <w:color w:val="auto"/>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Pr="00E820B3">
        <w:rPr>
          <w:rFonts w:ascii="Times New Roman" w:hAnsi="Times New Roman"/>
          <w:color w:val="auto"/>
        </w:rPr>
        <w:t>kdykoliv v průběhu roku. Mohou být určen</w:t>
      </w:r>
      <w:r w:rsidR="00DD2BCE" w:rsidRPr="00E820B3">
        <w:rPr>
          <w:rFonts w:ascii="Times New Roman" w:hAnsi="Times New Roman"/>
          <w:color w:val="auto"/>
        </w:rPr>
        <w:t>y</w:t>
      </w:r>
      <w:r w:rsidRPr="00E820B3">
        <w:rPr>
          <w:rFonts w:ascii="Times New Roman" w:hAnsi="Times New Roman"/>
          <w:color w:val="auto"/>
        </w:rPr>
        <w:t xml:space="preserve"> všeobecně na podporu činnosti všech nebo jen některých typů </w:t>
      </w:r>
      <w:r w:rsidR="00317A56">
        <w:rPr>
          <w:rFonts w:ascii="Times New Roman" w:hAnsi="Times New Roman"/>
          <w:color w:val="auto"/>
        </w:rPr>
        <w:t>organizací</w:t>
      </w:r>
      <w:r w:rsidR="00317A56" w:rsidRPr="00E820B3">
        <w:rPr>
          <w:rFonts w:ascii="Times New Roman" w:hAnsi="Times New Roman"/>
          <w:color w:val="auto"/>
        </w:rPr>
        <w:t xml:space="preserve"> </w:t>
      </w:r>
      <w:r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775905" w:rsidRPr="00F3142C">
        <w:rPr>
          <w:rFonts w:ascii="Times New Roman" w:hAnsi="Times New Roman"/>
          <w:color w:val="auto"/>
        </w:rPr>
        <w:t xml:space="preserve">vyhlašované Evropskou </w:t>
      </w:r>
      <w:r w:rsidR="00D86999" w:rsidRPr="00F3142C">
        <w:rPr>
          <w:rFonts w:ascii="Times New Roman" w:hAnsi="Times New Roman"/>
          <w:color w:val="auto"/>
        </w:rPr>
        <w:t>unií</w:t>
      </w:r>
      <w:r w:rsidR="00D86999" w:rsidRPr="00E820B3">
        <w:rPr>
          <w:rFonts w:ascii="Times New Roman" w:hAnsi="Times New Roman"/>
          <w:color w:val="auto"/>
        </w:rPr>
        <w:t>, na</w:t>
      </w:r>
      <w:r w:rsidRPr="00E820B3">
        <w:rPr>
          <w:rFonts w:ascii="Times New Roman" w:hAnsi="Times New Roman"/>
          <w:color w:val="auto"/>
        </w:rPr>
        <w:t xml:space="preserve"> likvidaci škod po živelných pohromách apod.).</w:t>
      </w:r>
      <w:r w:rsidRPr="00F3142C">
        <w:rPr>
          <w:rFonts w:ascii="Times New Roman" w:hAnsi="Times New Roman"/>
          <w:color w:val="auto"/>
        </w:rPr>
        <w:t xml:space="preserve"> </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F3142C">
        <w:rPr>
          <w:rFonts w:ascii="Times New Roman" w:hAnsi="Times New Roman"/>
          <w:color w:val="auto"/>
        </w:rPr>
        <w:t xml:space="preserve">a </w:t>
      </w:r>
      <w:r w:rsidR="00FD1784" w:rsidRPr="00F3142C">
        <w:rPr>
          <w:rFonts w:ascii="Times New Roman" w:hAnsi="Times New Roman"/>
          <w:color w:val="auto"/>
        </w:rPr>
        <w:t xml:space="preserve">podle platné Metodiky </w:t>
      </w:r>
      <w:r w:rsidR="00FD1784" w:rsidRPr="00F3142C">
        <w:rPr>
          <w:rFonts w:ascii="Times New Roman" w:hAnsi="Times New Roman"/>
          <w:color w:val="auto"/>
        </w:rPr>
        <w:lastRenderedPageBreak/>
        <w:t>certifikace informačních center pro mládež</w:t>
      </w:r>
      <w:r w:rsidRPr="00E820B3">
        <w:rPr>
          <w:rFonts w:ascii="Times New Roman" w:hAnsi="Times New Roman"/>
          <w:color w:val="auto"/>
        </w:rPr>
        <w:t>.</w:t>
      </w:r>
      <w:r w:rsidR="007F138C">
        <w:rPr>
          <w:rFonts w:ascii="Times New Roman" w:hAnsi="Times New Roman"/>
          <w:color w:val="auto"/>
        </w:rPr>
        <w:t xml:space="preserve"> Maximální výše podpory je 400 000 Kč</w:t>
      </w:r>
      <w:r w:rsidR="00582852">
        <w:rPr>
          <w:rFonts w:ascii="Times New Roman" w:hAnsi="Times New Roman"/>
          <w:color w:val="auto"/>
        </w:rPr>
        <w:t xml:space="preserve"> na jedno informační centrum pro mládež</w:t>
      </w:r>
      <w:r w:rsidR="007F138C">
        <w:rPr>
          <w:rFonts w:ascii="Times New Roman" w:hAnsi="Times New Roman"/>
          <w:color w:val="auto"/>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 xml:space="preserve">Do programů 1, 2, </w:t>
      </w:r>
      <w:r w:rsidR="00FD1784" w:rsidRPr="00F3142C">
        <w:rPr>
          <w:rFonts w:ascii="Times New Roman" w:hAnsi="Times New Roman"/>
          <w:i/>
          <w:color w:val="auto"/>
        </w:rPr>
        <w:t>4</w:t>
      </w:r>
      <w:r w:rsidRPr="00E820B3">
        <w:rPr>
          <w:rFonts w:ascii="Times New Roman" w:hAnsi="Times New Roman"/>
          <w:i/>
          <w:color w:val="auto"/>
        </w:rPr>
        <w:t xml:space="preserve"> a jednotlivých </w:t>
      </w:r>
      <w:r w:rsidR="00317A56">
        <w:rPr>
          <w:rFonts w:ascii="Times New Roman" w:hAnsi="Times New Roman"/>
          <w:i/>
          <w:color w:val="auto"/>
        </w:rPr>
        <w:t xml:space="preserve">tematických výzev </w:t>
      </w:r>
      <w:r w:rsidRPr="00E820B3">
        <w:rPr>
          <w:rFonts w:ascii="Times New Roman" w:hAnsi="Times New Roman"/>
          <w:i/>
          <w:color w:val="auto"/>
        </w:rPr>
        <w:t>v</w:t>
      </w:r>
      <w:r w:rsidR="00B06818" w:rsidRPr="00E820B3">
        <w:rPr>
          <w:rFonts w:ascii="Times New Roman" w:hAnsi="Times New Roman"/>
          <w:i/>
          <w:color w:val="auto"/>
        </w:rPr>
        <w:t> </w:t>
      </w:r>
      <w:r w:rsidR="00B06818" w:rsidRPr="00F3142C">
        <w:rPr>
          <w:rFonts w:ascii="Times New Roman" w:hAnsi="Times New Roman"/>
          <w:i/>
          <w:color w:val="auto"/>
        </w:rPr>
        <w:t xml:space="preserve">rámci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F3142C">
        <w:rPr>
          <w:rFonts w:ascii="Times New Roman" w:hAnsi="Times New Roman"/>
          <w:i/>
          <w:color w:val="auto"/>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3"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3"/>
    </w:p>
    <w:p w:rsidR="0035017F" w:rsidRPr="00E820B3" w:rsidRDefault="0035017F" w:rsidP="008600EE">
      <w:pPr>
        <w:pStyle w:val="Nadpis5"/>
        <w:numPr>
          <w:ilvl w:val="0"/>
          <w:numId w:val="1"/>
        </w:numPr>
        <w:spacing w:after="0"/>
        <w:jc w:val="both"/>
        <w:rPr>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35017F" w:rsidRPr="00F849E2" w:rsidRDefault="0035017F" w:rsidP="0035017F">
      <w:pPr>
        <w:rPr>
          <w:rFonts w:ascii="Times New Roman" w:hAnsi="Times New Roman"/>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náboženského vyznání a postavení církví a náboženských společností a o změně některých zákonů (zákon o církvích a 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musí </w:t>
      </w:r>
      <w:r w:rsidR="00956BA5">
        <w:rPr>
          <w:rFonts w:ascii="Times New Roman" w:hAnsi="Times New Roman"/>
        </w:rPr>
        <w:t>existovat více jak jeden rok a v tomto období prokazatelně pracovat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w:t>
      </w:r>
      <w:r w:rsidRPr="00582852">
        <w:rPr>
          <w:rFonts w:ascii="Times New Roman" w:hAnsi="Times New Roman"/>
        </w:rPr>
        <w:lastRenderedPageBreak/>
        <w:t xml:space="preserve">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4" w:name="_Toc390076784"/>
      <w:r w:rsidRPr="00E820B3">
        <w:t>IV.</w:t>
      </w:r>
      <w:r w:rsidR="007A1823">
        <w:t xml:space="preserve"> </w:t>
      </w:r>
      <w:r w:rsidRPr="00E820B3">
        <w:t>Předkládání žádostí v rámci Programů</w:t>
      </w:r>
      <w:bookmarkEnd w:id="4"/>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9"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Pr>
          <w:rFonts w:ascii="Times New Roman" w:hAnsi="Times New Roman"/>
          <w:color w:val="auto"/>
        </w:rPr>
        <w:t xml:space="preserve">vyplněnou </w:t>
      </w:r>
      <w:r w:rsidRPr="00E820B3">
        <w:rPr>
          <w:rFonts w:ascii="Times New Roman" w:hAnsi="Times New Roman"/>
          <w:color w:val="auto"/>
        </w:rPr>
        <w:t>žádost</w:t>
      </w:r>
      <w:r w:rsidR="00CC4B5A">
        <w:rPr>
          <w:rFonts w:ascii="Times New Roman" w:hAnsi="Times New Roman"/>
          <w:color w:val="auto"/>
        </w:rPr>
        <w:t xml:space="preserve"> o státní dotaci</w:t>
      </w:r>
      <w:r w:rsidRPr="00E820B3">
        <w:rPr>
          <w:rFonts w:ascii="Times New Roman" w:hAnsi="Times New Roman"/>
          <w:color w:val="auto"/>
        </w:rPr>
        <w:t xml:space="preserve"> včetně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(rozpočtu a projektu)</w:t>
      </w:r>
      <w:r w:rsidRPr="00E820B3">
        <w:rPr>
          <w:rFonts w:ascii="Times New Roman" w:hAnsi="Times New Roman"/>
          <w:color w:val="auto"/>
        </w:rPr>
        <w:t xml:space="preserve"> vytisknout a v jednom vyhotovení zaslat či doručit </w:t>
      </w:r>
      <w:r w:rsidRPr="00E820B3">
        <w:rPr>
          <w:rFonts w:ascii="Times New Roman" w:hAnsi="Times New Roman"/>
          <w:color w:val="auto"/>
          <w:u w:val="single"/>
        </w:rPr>
        <w:t xml:space="preserve">na adresu </w:t>
      </w:r>
      <w:r w:rsidRPr="00E820B3">
        <w:rPr>
          <w:rFonts w:ascii="Times New Roman" w:hAnsi="Times New Roman"/>
          <w:b/>
          <w:color w:val="0070C0"/>
          <w:u w:val="single"/>
        </w:rPr>
        <w:t xml:space="preserve">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název nebo číslo programu</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FD1784" w:rsidRPr="00F3142C">
        <w:rPr>
          <w:rFonts w:ascii="Times New Roman" w:hAnsi="Times New Roman"/>
          <w:color w:val="auto"/>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956BA5">
        <w:rPr>
          <w:rFonts w:ascii="Times New Roman" w:hAnsi="Times New Roman"/>
          <w:color w:val="auto"/>
        </w:rPr>
        <w:t>3</w:t>
      </w:r>
      <w:r w:rsidRPr="00E820B3">
        <w:rPr>
          <w:rFonts w:ascii="Times New Roman" w:hAnsi="Times New Roman"/>
          <w:color w:val="auto"/>
        </w:rPr>
        <w:t xml:space="preserve">) musí být fyzicky doručeny do podatelny </w:t>
      </w:r>
      <w:r w:rsidR="00480BC3" w:rsidRPr="00F3142C">
        <w:rPr>
          <w:rFonts w:ascii="Times New Roman" w:hAnsi="Times New Roman"/>
          <w:color w:val="auto"/>
        </w:rPr>
        <w:t>NIDV</w:t>
      </w:r>
      <w:r w:rsidRPr="00E820B3">
        <w:rPr>
          <w:rFonts w:ascii="Times New Roman" w:hAnsi="Times New Roman"/>
          <w:color w:val="auto"/>
        </w:rPr>
        <w:t xml:space="preserve"> nejpozději </w:t>
      </w:r>
      <w:r w:rsidRPr="00E820B3">
        <w:rPr>
          <w:rFonts w:ascii="Times New Roman" w:hAnsi="Times New Roman"/>
          <w:b/>
          <w:color w:val="0070C0"/>
        </w:rPr>
        <w:t xml:space="preserve">do </w:t>
      </w:r>
      <w:r w:rsidR="00480BC3" w:rsidRPr="00F3142C">
        <w:rPr>
          <w:rFonts w:ascii="Times New Roman" w:hAnsi="Times New Roman"/>
          <w:b/>
          <w:color w:val="0070C0"/>
        </w:rPr>
        <w:t>14</w:t>
      </w:r>
      <w:r w:rsidR="00480BC3" w:rsidRPr="00F3142C">
        <w:rPr>
          <w:rFonts w:ascii="Times New Roman" w:hAnsi="Times New Roman"/>
          <w:b/>
          <w:color w:val="0070C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Programu </w:t>
      </w:r>
      <w:r w:rsidR="0021067F" w:rsidRPr="00E820B3">
        <w:rPr>
          <w:rFonts w:ascii="Times New Roman" w:hAnsi="Times New Roman"/>
          <w:color w:val="auto"/>
        </w:rPr>
        <w:t xml:space="preserve">č. </w:t>
      </w:r>
      <w:r w:rsidR="00FD1784" w:rsidRPr="00F3142C">
        <w:rPr>
          <w:rFonts w:ascii="Times New Roman" w:hAnsi="Times New Roman"/>
          <w:color w:val="auto"/>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FD1784" w:rsidRPr="00F3142C">
        <w:rPr>
          <w:rFonts w:ascii="Times New Roman" w:hAnsi="Times New Roman"/>
          <w:b/>
          <w:color w:val="0070C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hyperlink r:id="rId10"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480BC3" w:rsidRPr="00F3142C">
        <w:rPr>
          <w:rFonts w:ascii="Times New Roman" w:hAnsi="Times New Roman"/>
          <w:color w:val="auto"/>
        </w:rPr>
        <w:t>NID</w:t>
      </w:r>
      <w:r w:rsidR="00FD1784" w:rsidRPr="00F3142C">
        <w:rPr>
          <w:rFonts w:ascii="Times New Roman" w:hAnsi="Times New Roman"/>
          <w:color w:val="auto"/>
        </w:rPr>
        <w:t>V</w:t>
      </w:r>
      <w:r w:rsidR="00480BC3" w:rsidRPr="00E820B3">
        <w:rPr>
          <w:rFonts w:ascii="Times New Roman" w:hAnsi="Times New Roman"/>
          <w:color w:val="auto"/>
        </w:rPr>
        <w:t xml:space="preserve"> </w:t>
      </w:r>
      <w:r w:rsidRPr="00E820B3">
        <w:rPr>
          <w:rFonts w:ascii="Times New Roman" w:hAnsi="Times New Roman"/>
          <w:color w:val="auto"/>
        </w:rPr>
        <w:t xml:space="preserve">– </w:t>
      </w:r>
      <w:hyperlink r:id="rId11" w:history="1">
        <w:r w:rsidR="00480BC3" w:rsidRPr="00F3142C">
          <w:rPr>
            <w:rStyle w:val="Hypertextovodkaz"/>
            <w:rFonts w:ascii="Times New Roman" w:hAnsi="Times New Roman"/>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Na žádosti doručené po stanoveném termínu</w:t>
      </w:r>
      <w:r w:rsidR="00480BC3" w:rsidRPr="00F3142C">
        <w:rPr>
          <w:rFonts w:ascii="Times New Roman" w:hAnsi="Times New Roman"/>
          <w:color w:val="auto"/>
        </w:rPr>
        <w:t>, na jinou adresu</w:t>
      </w:r>
      <w:r w:rsidRPr="00E820B3">
        <w:rPr>
          <w:rFonts w:ascii="Times New Roman" w:hAnsi="Times New Roman"/>
          <w:color w:val="auto"/>
        </w:rPr>
        <w:t xml:space="preserve"> 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 </w:t>
      </w:r>
      <w:hyperlink r:id="rId12"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2"/>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priority projektu,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kritéria pro vyhodnocení efektivity projektu</w:t>
      </w:r>
      <w:r w:rsidRPr="00E820B3">
        <w:rPr>
          <w:rFonts w:ascii="Times New Roman" w:hAnsi="Times New Roman"/>
        </w:rPr>
        <w:t>;</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 xml:space="preserve">řádně schválenou </w:t>
      </w:r>
      <w:r w:rsidR="00AD64D2" w:rsidRPr="00E820B3">
        <w:rPr>
          <w:rFonts w:ascii="Times New Roman" w:hAnsi="Times New Roman"/>
          <w:b/>
        </w:rPr>
        <w:t xml:space="preserve">roční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956BA5">
        <w:rPr>
          <w:rFonts w:ascii="Times New Roman" w:hAnsi="Times New Roman"/>
          <w:b/>
        </w:rPr>
        <w:t>.</w:t>
      </w:r>
      <w:r w:rsidRPr="00E820B3">
        <w:rPr>
          <w:rFonts w:ascii="Times New Roman" w:hAnsi="Times New Roman"/>
        </w:rPr>
        <w:t xml:space="preserve"> Výroční zpráva musí stručnou formou charakterizovat organizaci, její strukturu a</w:t>
      </w:r>
      <w:r w:rsidR="008833C4">
        <w:rPr>
          <w:rFonts w:ascii="Times New Roman" w:hAnsi="Times New Roman"/>
        </w:rPr>
        <w:t> </w:t>
      </w:r>
      <w:r w:rsidRPr="00E820B3">
        <w:rPr>
          <w:rFonts w:ascii="Times New Roman" w:hAnsi="Times New Roman"/>
        </w:rPr>
        <w:t>činnost v předcházejícím roce a obsahovat výkaz o 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1400EB" w:rsidRPr="00E820B3">
        <w:rPr>
          <w:rFonts w:ascii="Times New Roman" w:hAnsi="Times New Roman"/>
        </w:rPr>
        <w:t>Žadatel o dotaci vkládá roční zprávu za minulý kalendářní rok, jako povinnou přílohu žádosti o dotaci do elektronického systému v řádném termínu</w:t>
      </w:r>
      <w:r w:rsidR="00956BA5">
        <w:rPr>
          <w:rFonts w:ascii="Times New Roman" w:hAnsi="Times New Roman"/>
        </w:rPr>
        <w:t xml:space="preserve">. </w:t>
      </w:r>
      <w:r w:rsidRPr="00E820B3">
        <w:rPr>
          <w:rFonts w:ascii="Times New Roman" w:hAnsi="Times New Roman"/>
        </w:rPr>
        <w:t>Tato podmínka platí i pro uznané organizace</w:t>
      </w:r>
      <w:r w:rsidR="00480BC3" w:rsidRPr="00E820B3">
        <w:rPr>
          <w:rFonts w:ascii="Times New Roman" w:hAnsi="Times New Roman"/>
        </w:rPr>
        <w:t xml:space="preserve"> </w:t>
      </w:r>
      <w:r w:rsidR="00480BC3" w:rsidRPr="00F3142C">
        <w:rPr>
          <w:rFonts w:ascii="Times New Roman" w:hAnsi="Times New Roman"/>
        </w:rPr>
        <w:t>(viz článek</w:t>
      </w:r>
      <w:r w:rsidR="003524DC" w:rsidRPr="00E820B3">
        <w:rPr>
          <w:rFonts w:ascii="Times New Roman" w:hAnsi="Times New Roman"/>
        </w:rPr>
        <w:t xml:space="preserve"> VIII</w:t>
      </w:r>
      <w:r w:rsidR="00480BC3" w:rsidRPr="00F3142C">
        <w:rPr>
          <w:rFonts w:ascii="Times New Roman" w:hAnsi="Times New Roman"/>
        </w:rPr>
        <w:t>)</w:t>
      </w:r>
      <w:r w:rsidRPr="00F3142C">
        <w:rPr>
          <w:rFonts w:ascii="Times New Roman" w:hAnsi="Times New Roman"/>
        </w:rPr>
        <w:t>.</w:t>
      </w:r>
      <w:r w:rsidRPr="00E820B3">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 xml:space="preserve">o činnosti NNO ve prospěch dětí a mládeže z krajů, měst nebo obcí, kde organizace působí. Toto ustanovení se vztahuje pouze na NNO s regionální a místní působností.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shodný s názvem uvedeným ve stanovách</w:t>
      </w:r>
      <w:r w:rsidR="00480BC3" w:rsidRPr="00E820B3">
        <w:rPr>
          <w:rFonts w:ascii="Times New Roman" w:hAnsi="Times New Roman"/>
        </w:rPr>
        <w:t xml:space="preserve"> </w:t>
      </w:r>
      <w:r w:rsidR="00480BC3" w:rsidRPr="00F3142C">
        <w:rPr>
          <w:rFonts w:ascii="Times New Roman" w:hAnsi="Times New Roman"/>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F3142C">
        <w:rPr>
          <w:rFonts w:ascii="Times New Roman" w:hAnsi="Times New Roman"/>
          <w:b/>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F3142C">
        <w:rPr>
          <w:rFonts w:ascii="Times New Roman" w:hAnsi="Times New Roman"/>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Default="00AD74F7" w:rsidP="00582852">
      <w:pPr>
        <w:jc w:val="both"/>
        <w:rPr>
          <w:rFonts w:ascii="Times New Roman" w:hAnsi="Times New Roman"/>
          <w:b/>
          <w:i/>
          <w:u w:val="single"/>
        </w:rPr>
      </w:pPr>
      <w:r w:rsidRPr="00E820B3">
        <w:rPr>
          <w:rFonts w:ascii="Times New Roman" w:hAnsi="Times New Roman"/>
          <w:b/>
          <w:i/>
          <w:color w:val="auto"/>
          <w:u w:val="single"/>
        </w:rPr>
        <w:t>UPOZORNĚNÍ:</w:t>
      </w:r>
    </w:p>
    <w:p w:rsidR="008833C4" w:rsidRPr="00E820B3" w:rsidRDefault="008833C4" w:rsidP="00AD74F7">
      <w:pPr>
        <w:jc w:val="both"/>
        <w:rPr>
          <w:rFonts w:ascii="Times New Roman" w:hAnsi="Times New Roman"/>
          <w:b/>
          <w:i/>
          <w:color w:val="auto"/>
          <w:u w:val="single"/>
        </w:rPr>
      </w:pPr>
    </w:p>
    <w:p w:rsidR="00D53E85" w:rsidRPr="00582852" w:rsidRDefault="00C73B05" w:rsidP="00582852">
      <w:pPr>
        <w:jc w:val="both"/>
        <w:rPr>
          <w:rFonts w:ascii="Times New Roman" w:hAnsi="Times New Roman"/>
          <w:u w:val="single"/>
        </w:rPr>
      </w:pPr>
      <w:r w:rsidRPr="00582852">
        <w:rPr>
          <w:rFonts w:ascii="Times New Roman" w:hAnsi="Times New Roman"/>
          <w:color w:val="auto"/>
        </w:rPr>
        <w:lastRenderedPageBreak/>
        <w:t xml:space="preserve">Roční zprávu </w:t>
      </w:r>
      <w:r w:rsidR="0047417E">
        <w:rPr>
          <w:rFonts w:ascii="Times New Roman" w:hAnsi="Times New Roman"/>
          <w:color w:val="auto"/>
        </w:rPr>
        <w:t xml:space="preserve">zašlou </w:t>
      </w:r>
      <w:r w:rsidR="0047417E" w:rsidRPr="00C73B05">
        <w:rPr>
          <w:rFonts w:ascii="Times New Roman" w:hAnsi="Times New Roman"/>
          <w:color w:val="auto"/>
        </w:rPr>
        <w:t xml:space="preserve">NNO </w:t>
      </w:r>
      <w:r w:rsidR="0047417E">
        <w:rPr>
          <w:rFonts w:ascii="Times New Roman" w:hAnsi="Times New Roman"/>
          <w:color w:val="auto"/>
        </w:rPr>
        <w:t>e-mailem</w:t>
      </w:r>
      <w:r w:rsidRPr="00582852">
        <w:rPr>
          <w:rFonts w:ascii="Times New Roman" w:hAnsi="Times New Roman"/>
          <w:color w:val="auto"/>
        </w:rPr>
        <w:t xml:space="preserve"> odboru pro mládež MŠMT do 30. 6. roku následujícího po roce, kdy byla NNO poskytnuta dotace. </w:t>
      </w:r>
      <w:r w:rsidRPr="00582852">
        <w:rPr>
          <w:rFonts w:ascii="Times New Roman" w:hAnsi="Times New Roman"/>
          <w:color w:val="auto"/>
          <w:u w:val="single"/>
        </w:rPr>
        <w:t>Nepředání výroční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E820B3" w:rsidRDefault="00956BA5" w:rsidP="0035017F">
      <w:pPr>
        <w:pStyle w:val="Zkladntext21"/>
        <w:widowControl/>
        <w:rPr>
          <w:rFonts w:ascii="Times New Roman" w:hAnsi="Times New Roman"/>
        </w:rPr>
      </w:pPr>
      <w:r>
        <w:rPr>
          <w:rFonts w:ascii="Times New Roman" w:hAnsi="Times New Roman"/>
          <w:b/>
        </w:rPr>
        <w:t>V případě, kdy je</w:t>
      </w:r>
      <w:r w:rsidR="0035017F" w:rsidRPr="00E820B3">
        <w:rPr>
          <w:rFonts w:ascii="Times New Roman" w:hAnsi="Times New Roman"/>
          <w:b/>
        </w:rPr>
        <w:t xml:space="preserve"> 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000A5C86" w:rsidRPr="00F3142C">
        <w:rPr>
          <w:rFonts w:ascii="Times New Roman" w:hAnsi="Times New Roman"/>
          <w:u w:val="single"/>
        </w:rPr>
        <w:t>4</w:t>
      </w:r>
      <w:r w:rsidR="0035017F" w:rsidRPr="00E820B3">
        <w:rPr>
          <w:rFonts w:ascii="Times New Roman" w:hAnsi="Times New Roman"/>
          <w:u w:val="single"/>
        </w:rPr>
        <w:t xml:space="preserve">, příp. </w:t>
      </w:r>
      <w:r w:rsidR="000A5C86" w:rsidRPr="00F3142C">
        <w:rPr>
          <w:rFonts w:ascii="Times New Roman" w:hAnsi="Times New Roman"/>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Školy a školská zařízení </w:t>
      </w:r>
      <w:r w:rsidR="0035017F" w:rsidRPr="00E820B3">
        <w:rPr>
          <w:rFonts w:ascii="Times New Roman" w:hAnsi="Times New Roman"/>
        </w:rPr>
        <w:t>předloží</w:t>
      </w:r>
      <w:r>
        <w:rPr>
          <w:rFonts w:ascii="Times New Roman" w:hAnsi="Times New Roman"/>
        </w:rPr>
        <w:t xml:space="preserve"> rovněž</w:t>
      </w:r>
      <w:r w:rsidR="0035017F" w:rsidRPr="00E820B3">
        <w:rPr>
          <w:rFonts w:ascii="Times New Roman" w:hAnsi="Times New Roman"/>
        </w:rPr>
        <w:t xml:space="preserve"> 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 a písemný doklad</w:t>
      </w:r>
      <w:r w:rsidR="00233C4E" w:rsidRPr="00F3142C">
        <w:rPr>
          <w:rFonts w:ascii="Times New Roman" w:hAnsi="Times New Roman"/>
        </w:rPr>
        <w:t xml:space="preserve">) </w:t>
      </w:r>
    </w:p>
    <w:p w:rsidR="008E65E1" w:rsidRPr="00E820B3" w:rsidRDefault="008E65E1" w:rsidP="0035017F">
      <w:pPr>
        <w:pStyle w:val="Zkladntext21"/>
        <w:widowControl/>
        <w:rPr>
          <w:rFonts w:ascii="Times New Roman" w:hAnsi="Times New Roman"/>
        </w:rPr>
      </w:pPr>
    </w:p>
    <w:p w:rsidR="00B15449" w:rsidRPr="00E820B3" w:rsidRDefault="00B15449" w:rsidP="00B15449">
      <w:pPr>
        <w:pStyle w:val="Zkladntext21"/>
        <w:widowControl/>
        <w:ind w:firstLine="708"/>
        <w:rPr>
          <w:rFonts w:ascii="Times New Roman" w:hAnsi="Times New Roman"/>
          <w:b/>
          <w:color w:val="0070C0"/>
          <w:u w:val="single"/>
        </w:rPr>
      </w:pPr>
      <w:r w:rsidRPr="00E820B3">
        <w:rPr>
          <w:rFonts w:ascii="Times New Roman" w:hAnsi="Times New Roman"/>
          <w:b/>
          <w:color w:val="0070C0"/>
          <w:u w:val="single"/>
        </w:rPr>
        <w:t>V </w:t>
      </w:r>
      <w:r w:rsidR="00521731" w:rsidRPr="00E820B3">
        <w:rPr>
          <w:rFonts w:ascii="Times New Roman" w:hAnsi="Times New Roman"/>
          <w:b/>
          <w:color w:val="0070C0"/>
          <w:u w:val="single"/>
        </w:rPr>
        <w:t>listinné</w:t>
      </w:r>
      <w:r w:rsidRPr="00E820B3">
        <w:rPr>
          <w:rFonts w:ascii="Times New Roman" w:hAnsi="Times New Roman"/>
          <w:b/>
          <w:color w:val="0070C0"/>
          <w:u w:val="single"/>
        </w:rPr>
        <w:t xml:space="preserve"> podobě zasílají NNO na adresu Národního institutu </w:t>
      </w:r>
      <w:r w:rsidR="00233C4E" w:rsidRPr="00F3142C">
        <w:rPr>
          <w:rFonts w:ascii="Times New Roman" w:hAnsi="Times New Roman"/>
          <w:b/>
          <w:color w:val="0070C0"/>
          <w:u w:val="single"/>
        </w:rPr>
        <w:t>pro další vzdělávání</w:t>
      </w:r>
      <w:r w:rsidRPr="00E820B3">
        <w:rPr>
          <w:rFonts w:ascii="Times New Roman" w:hAnsi="Times New Roman"/>
          <w:b/>
          <w:color w:val="0070C0"/>
          <w:u w:val="single"/>
        </w:rPr>
        <w:t xml:space="preserve"> pouze vyplněn</w:t>
      </w:r>
      <w:r w:rsidR="00956BA5">
        <w:rPr>
          <w:rFonts w:ascii="Times New Roman" w:hAnsi="Times New Roman"/>
          <w:b/>
          <w:color w:val="0070C0"/>
          <w:u w:val="single"/>
        </w:rPr>
        <w:t>ý</w:t>
      </w:r>
      <w:r w:rsidR="00233C4E" w:rsidRPr="00E820B3">
        <w:rPr>
          <w:rFonts w:ascii="Times New Roman" w:hAnsi="Times New Roman"/>
          <w:b/>
          <w:color w:val="0070C0"/>
          <w:u w:val="single"/>
        </w:rPr>
        <w:t xml:space="preserve"> </w:t>
      </w:r>
      <w:r w:rsidR="00233C4E" w:rsidRPr="00F3142C">
        <w:rPr>
          <w:rFonts w:ascii="Times New Roman" w:hAnsi="Times New Roman"/>
          <w:b/>
          <w:color w:val="0070C0"/>
          <w:u w:val="single"/>
        </w:rPr>
        <w:t>a podepsan</w:t>
      </w:r>
      <w:r w:rsidR="00956BA5">
        <w:rPr>
          <w:rFonts w:ascii="Times New Roman" w:hAnsi="Times New Roman"/>
          <w:b/>
          <w:color w:val="0070C0"/>
          <w:u w:val="single"/>
        </w:rPr>
        <w:t>ý formulář</w:t>
      </w:r>
      <w:r w:rsidRPr="00F3142C">
        <w:rPr>
          <w:rFonts w:ascii="Times New Roman" w:hAnsi="Times New Roman"/>
          <w:b/>
          <w:color w:val="0070C0"/>
          <w:u w:val="single"/>
        </w:rPr>
        <w:t xml:space="preserve"> </w:t>
      </w:r>
      <w:r w:rsidRPr="00E820B3">
        <w:rPr>
          <w:rFonts w:ascii="Times New Roman" w:hAnsi="Times New Roman"/>
          <w:b/>
          <w:color w:val="0070C0"/>
          <w:u w:val="single"/>
        </w:rPr>
        <w:t>žádost</w:t>
      </w:r>
      <w:r w:rsidR="00956BA5">
        <w:rPr>
          <w:rFonts w:ascii="Times New Roman" w:hAnsi="Times New Roman"/>
          <w:b/>
          <w:color w:val="0070C0"/>
          <w:u w:val="single"/>
        </w:rPr>
        <w:t>i o státní dotaci</w:t>
      </w:r>
      <w:r w:rsidRPr="00E820B3">
        <w:rPr>
          <w:rFonts w:ascii="Times New Roman" w:hAnsi="Times New Roman"/>
          <w:b/>
          <w:color w:val="0070C0"/>
          <w:u w:val="single"/>
        </w:rPr>
        <w:t xml:space="preserve"> včetně rozpočtu</w:t>
      </w:r>
      <w:r w:rsidR="002F4DC1" w:rsidRPr="00E820B3">
        <w:rPr>
          <w:rFonts w:ascii="Times New Roman" w:hAnsi="Times New Roman"/>
          <w:b/>
          <w:color w:val="0070C0"/>
          <w:u w:val="single"/>
        </w:rPr>
        <w:t>, projekt</w:t>
      </w:r>
      <w:r w:rsidRPr="00E820B3">
        <w:rPr>
          <w:rFonts w:ascii="Times New Roman" w:hAnsi="Times New Roman"/>
          <w:b/>
          <w:color w:val="0070C0"/>
          <w:u w:val="single"/>
        </w:rPr>
        <w:t xml:space="preserve"> a roční zprávu</w:t>
      </w:r>
      <w:r w:rsidR="000A5C86" w:rsidRPr="00F3142C">
        <w:rPr>
          <w:rFonts w:ascii="Times New Roman" w:hAnsi="Times New Roman"/>
          <w:b/>
          <w:color w:val="0070C0"/>
          <w:u w:val="single"/>
        </w:rPr>
        <w:t xml:space="preserve"> (</w:t>
      </w:r>
      <w:r w:rsidRPr="00E820B3">
        <w:rPr>
          <w:rFonts w:ascii="Times New Roman" w:hAnsi="Times New Roman"/>
          <w:b/>
          <w:color w:val="0070C0"/>
          <w:u w:val="single"/>
        </w:rPr>
        <w:t xml:space="preserve">pokud </w:t>
      </w:r>
      <w:r w:rsidR="000A5C86" w:rsidRPr="00F3142C">
        <w:rPr>
          <w:rFonts w:ascii="Times New Roman" w:hAnsi="Times New Roman"/>
          <w:b/>
          <w:color w:val="0070C0"/>
          <w:u w:val="single"/>
        </w:rPr>
        <w:t>ji již</w:t>
      </w:r>
      <w:r w:rsidR="000A5C86" w:rsidRPr="00E820B3">
        <w:rPr>
          <w:rFonts w:ascii="Times New Roman" w:hAnsi="Times New Roman"/>
          <w:b/>
          <w:color w:val="0070C0"/>
          <w:u w:val="single"/>
        </w:rPr>
        <w:t xml:space="preserve"> </w:t>
      </w:r>
      <w:r w:rsidRPr="00E820B3">
        <w:rPr>
          <w:rFonts w:ascii="Times New Roman" w:hAnsi="Times New Roman"/>
          <w:b/>
          <w:color w:val="0070C0"/>
          <w:u w:val="single"/>
        </w:rPr>
        <w:t>nezaslaly odboru pro mládež v termínu do 30. června</w:t>
      </w:r>
      <w:r w:rsidR="000A5C86" w:rsidRPr="00F3142C">
        <w:rPr>
          <w:rFonts w:ascii="Times New Roman" w:hAnsi="Times New Roman"/>
          <w:b/>
          <w:color w:val="0070C0"/>
          <w:u w:val="single"/>
        </w:rPr>
        <w:t>)</w:t>
      </w:r>
      <w:r w:rsidRPr="00F3142C">
        <w:rPr>
          <w:rFonts w:ascii="Times New Roman" w:hAnsi="Times New Roman"/>
          <w:b/>
          <w:color w:val="0070C0"/>
          <w:u w:val="single"/>
        </w:rPr>
        <w:t>.</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 xml:space="preserve">u projektů které zahrnují pořádání táborů a dalších pobytových akcí určených pro znevýhodněné děti a mládež se závažným zdravotním postižením, lze stanovenou částku (max. </w:t>
      </w:r>
      <w:r w:rsidR="002859D4" w:rsidRPr="00F3142C">
        <w:rPr>
          <w:rFonts w:ascii="Times New Roman" w:hAnsi="Times New Roman"/>
          <w:i/>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Default="00C73B05">
      <w:pPr>
        <w:pStyle w:val="Zkladntext21"/>
        <w:widowControl/>
        <w:numPr>
          <w:ilvl w:val="0"/>
          <w:numId w:val="11"/>
        </w:numPr>
        <w:tabs>
          <w:tab w:val="left" w:pos="360"/>
        </w:tabs>
        <w:rPr>
          <w:rFonts w:ascii="Times New Roman" w:hAnsi="Times New Roman"/>
          <w:i/>
          <w:u w:val="single"/>
        </w:rPr>
      </w:pPr>
      <w:r w:rsidRPr="00582852">
        <w:rPr>
          <w:rFonts w:ascii="Times New Roman" w:hAnsi="Times New Roman"/>
          <w:i/>
          <w:u w:val="single"/>
        </w:rPr>
        <w:t>Pokud organizace využívá poskytnutou dotaci MŠMT nebo její část na pořádání dětských táborů je povinna zaslat elektronicky odboru pro mládež MŠMT nejpozději do 15. 6. 2015 seznam všech táborů, které bude s využitím dotace MŠMT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Pr>
          <w:rFonts w:ascii="Times New Roman" w:hAnsi="Times New Roman"/>
          <w:i/>
          <w:u w:val="single"/>
        </w:rPr>
        <w:t xml:space="preserve">GPS souřadnice,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F3142C">
        <w:rPr>
          <w:rFonts w:ascii="Times New Roman" w:hAnsi="Times New Roman"/>
          <w:i/>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 </w:t>
      </w:r>
      <w:r w:rsidR="00D969F9">
        <w:rPr>
          <w:rFonts w:ascii="Times New Roman" w:hAnsi="Times New Roman"/>
          <w:i/>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termínu a</w:t>
      </w:r>
      <w:r w:rsidR="00F7577A">
        <w:rPr>
          <w:rFonts w:ascii="Times New Roman" w:hAnsi="Times New Roman"/>
          <w:i/>
          <w:szCs w:val="24"/>
          <w:u w:val="single"/>
        </w:rPr>
        <w:t> </w:t>
      </w:r>
      <w:r w:rsidR="002859D4" w:rsidRPr="00F3142C">
        <w:rPr>
          <w:rFonts w:ascii="Times New Roman" w:hAnsi="Times New Roman"/>
          <w:i/>
          <w:szCs w:val="24"/>
          <w:u w:val="single"/>
        </w:rPr>
        <w:t>místa konání včetně výše poplatku</w:t>
      </w:r>
      <w:r w:rsidR="0035017F" w:rsidRPr="00E820B3">
        <w:rPr>
          <w:rFonts w:ascii="Times New Roman" w:hAnsi="Times New Roman"/>
          <w:i/>
          <w:u w:val="single"/>
        </w:rPr>
        <w:t>.</w:t>
      </w:r>
    </w:p>
    <w:p w:rsidR="0035017F" w:rsidRPr="00E820B3" w:rsidRDefault="00CC4B5A" w:rsidP="008600EE">
      <w:pPr>
        <w:pStyle w:val="Zkladntext21"/>
        <w:widowControl/>
        <w:numPr>
          <w:ilvl w:val="0"/>
          <w:numId w:val="11"/>
        </w:numPr>
        <w:tabs>
          <w:tab w:val="left" w:pos="360"/>
        </w:tabs>
        <w:rPr>
          <w:rFonts w:ascii="Times New Roman" w:hAnsi="Times New Roman"/>
          <w:i/>
        </w:rPr>
      </w:pPr>
      <w:r>
        <w:rPr>
          <w:rFonts w:ascii="Times New Roman" w:hAnsi="Times New Roman"/>
          <w:i/>
        </w:rPr>
        <w:t>Základní idea a stručný obsah</w:t>
      </w:r>
      <w:r w:rsidRPr="00E820B3">
        <w:rPr>
          <w:rFonts w:ascii="Times New Roman" w:hAnsi="Times New Roman"/>
          <w:i/>
        </w:rPr>
        <w:t xml:space="preserve"> </w:t>
      </w:r>
      <w:r w:rsidR="0035017F" w:rsidRPr="00E820B3">
        <w:rPr>
          <w:rFonts w:ascii="Times New Roman" w:hAnsi="Times New Roman"/>
          <w:i/>
        </w:rPr>
        <w:t>projektu ve formuláři žádosti</w:t>
      </w:r>
      <w:r>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t>zhodnocení projektu přikládané k vyúčtování dotace za předchozí kalendářní rok není výroční zprávou.</w:t>
      </w:r>
    </w:p>
    <w:p w:rsidR="0035017F" w:rsidRDefault="0035017F"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Pr="00E820B3" w:rsidRDefault="00E00C4B"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lastRenderedPageBreak/>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 xml:space="preserve">vlastní projekt </w:t>
      </w:r>
    </w:p>
    <w:p w:rsidR="00D53E85" w:rsidRDefault="001400EB" w:rsidP="00582852">
      <w:pPr>
        <w:numPr>
          <w:ilvl w:val="1"/>
          <w:numId w:val="58"/>
        </w:numPr>
        <w:jc w:val="both"/>
        <w:rPr>
          <w:rFonts w:ascii="Times New Roman" w:hAnsi="Times New Roman"/>
          <w:color w:val="auto"/>
        </w:rPr>
      </w:pPr>
      <w:r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stanoveném termínu</w:t>
      </w:r>
      <w:r w:rsidR="00F00AE3" w:rsidRPr="00F3142C">
        <w:rPr>
          <w:rFonts w:ascii="Times New Roman" w:hAnsi="Times New Roman"/>
          <w:color w:val="auto"/>
        </w:rPr>
        <w:t xml:space="preserve"> do 30. června</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D969F9">
        <w:rPr>
          <w:rFonts w:ascii="Times New Roman" w:hAnsi="Times New Roman"/>
          <w:color w:val="auto"/>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stanovisko. Na základě tohoto návrhu rozhodne a 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p>
    <w:p w:rsidR="0035017F" w:rsidRPr="007A1823" w:rsidRDefault="0035017F" w:rsidP="0035017F">
      <w:pPr>
        <w:pStyle w:val="Odstavecseseznamem"/>
        <w:ind w:left="0"/>
        <w:rPr>
          <w:rFonts w:ascii="Times New Roman" w:hAnsi="Times New Roman"/>
          <w:color w:val="auto"/>
        </w:rPr>
      </w:pPr>
    </w:p>
    <w:p w:rsidR="00D53E85" w:rsidRPr="00582852"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Výsledky dotačního řízení MŠMT po schválení dotací uveřejní na svých webových stránkách </w:t>
      </w:r>
      <w:hyperlink r:id="rId13" w:history="1">
        <w:r w:rsidR="00FA01AB" w:rsidRPr="00F849E2">
          <w:rPr>
            <w:rStyle w:val="Hypertextovodkaz"/>
            <w:rFonts w:ascii="Times New Roman" w:hAnsi="Times New Roman"/>
          </w:rPr>
          <w:t>www.msmt.cz/mladez</w:t>
        </w:r>
      </w:hyperlink>
      <w:r w:rsidRPr="00582852">
        <w:rPr>
          <w:rFonts w:ascii="Times New Roman" w:hAnsi="Times New Roman"/>
          <w:color w:val="auto"/>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zašle žádost o dotaci (uzavřenou žádost v IS-mládež a současně zašlou v tištěné podobě NIDV) do 8 dnů před stanoveným termínem pro podání žádostí, NIDV provede formální kontrolu a v případě formálních chyb upozorní NNO </w:t>
      </w:r>
      <w:r w:rsidR="00EE7E15">
        <w:rPr>
          <w:rFonts w:ascii="Times New Roman" w:hAnsi="Times New Roman"/>
          <w:color w:val="auto"/>
        </w:rPr>
        <w:br/>
      </w:r>
      <w:r w:rsidRPr="00582852">
        <w:rPr>
          <w:rFonts w:ascii="Times New Roman" w:hAnsi="Times New Roman"/>
          <w:color w:val="auto"/>
        </w:rPr>
        <w:t>e-mailem, popř. telefonicky a požádá o doplnění. Za formální kontrolu je považována kontrola identity žádosti vyplněné v IS-mládež a zaslané v tištěné podobě, dodržení stanovených podmínek pro podání žádosti, tj. zda v IS-mládež kromě vyplněné žádosti o státní dotaci a rozpočtu jsou přiloženy předepsané přílohy (projekt, stanovy nebo zřizovací listina, výroční zpráva za předchozí rok, potvrzení vydané krajským, městským, obecním či místním úřadem o činnosti NNO, doklad o přidělení IČO). 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5" w:name="_Toc390076785"/>
      <w:r w:rsidRPr="00E820B3">
        <w:lastRenderedPageBreak/>
        <w:t>V. Účel použití a pravidla použití dotac</w:t>
      </w:r>
      <w:r w:rsidR="003D0617">
        <w:t>e</w:t>
      </w:r>
      <w:bookmarkEnd w:id="5"/>
    </w:p>
    <w:p w:rsidR="0035017F" w:rsidRPr="00E820B3" w:rsidRDefault="0035017F"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F3142C">
        <w:rPr>
          <w:rFonts w:ascii="Times New Roman" w:hAnsi="Times New Roman"/>
          <w:color w:val="auto"/>
        </w:rPr>
        <w:t>propagaci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761567" w:rsidRPr="00F3142C">
        <w:rPr>
          <w:rFonts w:ascii="Times New Roman" w:hAnsi="Times New Roman"/>
          <w:color w:val="auto"/>
        </w:rPr>
        <w:t>oprav</w:t>
      </w:r>
      <w:r w:rsidR="00D3038F" w:rsidRPr="00F3142C">
        <w:rPr>
          <w:rFonts w:ascii="Times New Roman" w:hAnsi="Times New Roman"/>
          <w:color w:val="auto"/>
        </w:rPr>
        <w:t>u</w:t>
      </w:r>
      <w:r w:rsidR="00761567" w:rsidRPr="00E820B3">
        <w:rPr>
          <w:rFonts w:ascii="Times New Roman" w:hAnsi="Times New Roman"/>
          <w:color w:val="auto"/>
        </w:rPr>
        <w:t xml:space="preserve"> a </w:t>
      </w:r>
      <w:r w:rsidR="00761567" w:rsidRPr="00F3142C">
        <w:rPr>
          <w:rFonts w:ascii="Times New Roman" w:hAnsi="Times New Roman"/>
          <w:color w:val="auto"/>
        </w:rPr>
        <w:t>údržb</w:t>
      </w:r>
      <w:r w:rsidR="00D3038F" w:rsidRPr="00F3142C">
        <w:rPr>
          <w:rFonts w:ascii="Times New Roman" w:hAnsi="Times New Roman"/>
          <w:color w:val="auto"/>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t xml:space="preserve">Náklady kanceláře musí být jednoznačně vyznačeny a 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w:t>
      </w:r>
      <w:r w:rsidRPr="00E820B3">
        <w:rPr>
          <w:sz w:val="24"/>
        </w:rPr>
        <w:lastRenderedPageBreak/>
        <w:t>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C73B05" w:rsidRPr="00582852">
        <w:rPr>
          <w:rFonts w:ascii="Times New Roman" w:hAnsi="Times New Roman"/>
          <w:color w:val="auto"/>
        </w:rPr>
        <w:t>350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členských příspěvků v nadnárodních </w:t>
      </w:r>
      <w:r w:rsidR="00CC4B5A">
        <w:rPr>
          <w:rFonts w:ascii="Times New Roman" w:hAnsi="Times New Roman"/>
          <w:color w:val="auto"/>
        </w:rPr>
        <w:t xml:space="preserve">organizacích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Dotaci lze použít rovněž na jednoho vedoucího na každou započatou skupinu 10 dětí, nejnižší počet účastníků je 5, délka pobytu je nejméně 5 dnů, maximální délka dotovaného pobytu v ČR  je </w:t>
      </w:r>
      <w:r w:rsidR="0088300A" w:rsidRPr="00E820B3">
        <w:rPr>
          <w:rFonts w:ascii="Times New Roman" w:hAnsi="Times New Roman"/>
          <w:color w:val="auto"/>
        </w:rPr>
        <w:t>14</w:t>
      </w:r>
      <w:r w:rsidR="0088300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lastRenderedPageBreak/>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D53E85" w:rsidRDefault="00D53E85" w:rsidP="00582852">
      <w:pPr>
        <w:pStyle w:val="Nadpis2"/>
      </w:pPr>
    </w:p>
    <w:p w:rsidR="00D53E85" w:rsidRDefault="00E95610" w:rsidP="00582852">
      <w:pPr>
        <w:pStyle w:val="Nadpis2"/>
      </w:pPr>
      <w:bookmarkStart w:id="6" w:name="_Toc390076786"/>
      <w:r>
        <w:t>VI.</w:t>
      </w:r>
      <w:r w:rsidR="007A1823">
        <w:t xml:space="preserve"> </w:t>
      </w:r>
      <w:r w:rsidR="0035017F" w:rsidRPr="00E820B3">
        <w:t>Technické a administrativní zabezpečení Programů</w:t>
      </w:r>
      <w:bookmarkEnd w:id="6"/>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 xml:space="preserve">Národní institut </w:t>
      </w:r>
      <w:r w:rsidR="00D3038F" w:rsidRPr="00F3142C">
        <w:rPr>
          <w:rFonts w:ascii="Times New Roman" w:hAnsi="Times New Roman"/>
          <w:b/>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7" w:name="_Toc390076787"/>
      <w:r w:rsidRPr="00E820B3">
        <w:t>VII.</w:t>
      </w:r>
      <w:r w:rsidR="00E95610">
        <w:t xml:space="preserve"> </w:t>
      </w:r>
      <w:r w:rsidR="007A1823">
        <w:t xml:space="preserve"> </w:t>
      </w:r>
      <w:r w:rsidRPr="00E820B3">
        <w:t>Řízení, zabezpečení a hodnocení Programů</w:t>
      </w:r>
      <w:bookmarkEnd w:id="7"/>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0A5C86" w:rsidRPr="00F3142C">
        <w:rPr>
          <w:rFonts w:ascii="Times New Roman" w:hAnsi="Times New Roman"/>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lastRenderedPageBreak/>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4"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u w:val="single"/>
        </w:rPr>
      </w:pPr>
      <w:r w:rsidRPr="00E820B3">
        <w:rPr>
          <w:rFonts w:ascii="Times New Roman" w:hAnsi="Times New Roman"/>
          <w:u w:val="single"/>
        </w:rPr>
        <w:t xml:space="preserve">U Programu č. </w:t>
      </w:r>
      <w:r w:rsidR="000A5C86" w:rsidRPr="00E820B3">
        <w:rPr>
          <w:rFonts w:ascii="Times New Roman" w:hAnsi="Times New Roman"/>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94500D">
        <w:rPr>
          <w:rFonts w:ascii="Times New Roman" w:hAnsi="Times New Roman"/>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15"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F00AE3" w:rsidRPr="00F3142C">
        <w:rPr>
          <w:rFonts w:ascii="Times New Roman" w:eastAsia="Times New Roman" w:hAnsi="Times New Roman"/>
          <w:sz w:val="24"/>
          <w:szCs w:val="20"/>
          <w:lang w:eastAsia="ar-SA"/>
        </w:rPr>
        <w:t>neprodleně</w:t>
      </w:r>
      <w:r w:rsidR="00F00AE3" w:rsidRPr="00E820B3">
        <w:rPr>
          <w:rFonts w:ascii="Times New Roman" w:hAnsi="Times New Roman"/>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stanoveného termínu, </w:t>
      </w:r>
      <w:r w:rsidR="00AD74F7">
        <w:rPr>
          <w:rFonts w:ascii="Times New Roman" w:hAnsi="Times New Roman"/>
          <w:i/>
          <w:u w:val="single"/>
        </w:rPr>
        <w:t xml:space="preserve">může MŠMT rozhodnout, že </w:t>
      </w:r>
      <w:r w:rsidRPr="00E820B3">
        <w:rPr>
          <w:rFonts w:ascii="Times New Roman" w:hAnsi="Times New Roman"/>
          <w:i/>
          <w:u w:val="single"/>
        </w:rPr>
        <w:t xml:space="preserve">NNO </w:t>
      </w:r>
      <w:r w:rsidR="00AD74F7" w:rsidRPr="00E820B3">
        <w:rPr>
          <w:rFonts w:ascii="Times New Roman" w:hAnsi="Times New Roman"/>
          <w:i/>
          <w:u w:val="single"/>
        </w:rPr>
        <w:t xml:space="preserve">zaniká </w:t>
      </w:r>
      <w:r w:rsidRPr="00E820B3">
        <w:rPr>
          <w:rFonts w:ascii="Times New Roman" w:hAnsi="Times New Roman"/>
          <w:i/>
          <w:u w:val="single"/>
        </w:rPr>
        <w:t>nárok na poskytnutí dotace, což MŠMT písemně oznámí příslušné NNO.</w:t>
      </w:r>
    </w:p>
    <w:p w:rsidR="00B802E2" w:rsidRPr="00E820B3" w:rsidRDefault="00B802E2"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posuzují a návrhy na poskytnutí dotace </w:t>
      </w:r>
      <w:r w:rsidR="001B2DD8" w:rsidRPr="00F3142C">
        <w:rPr>
          <w:rFonts w:ascii="Times New Roman" w:hAnsi="Times New Roman"/>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w:t>
      </w:r>
      <w:r w:rsidRPr="00E820B3">
        <w:rPr>
          <w:rFonts w:ascii="Times New Roman" w:hAnsi="Times New Roman"/>
        </w:rPr>
        <w:lastRenderedPageBreak/>
        <w:t xml:space="preserve">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 ve znění zákona č. 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Pr="00E820B3" w:rsidRDefault="0035017F"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 </w:t>
      </w:r>
      <w:r w:rsidR="004D2983" w:rsidRPr="00F3142C">
        <w:rPr>
          <w:rFonts w:ascii="Times New Roman" w:hAnsi="Times New Roman"/>
        </w:rPr>
        <w:t xml:space="preserve">dodatku k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35017F" w:rsidRDefault="0035017F" w:rsidP="0035017F">
      <w:pPr>
        <w:pStyle w:val="Zkladntext21"/>
        <w:widowControl/>
        <w:spacing w:after="120"/>
        <w:rPr>
          <w:rFonts w:ascii="Times New Roman" w:hAnsi="Times New Roman"/>
          <w:b/>
        </w:rPr>
      </w:pP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lastRenderedPageBreak/>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Pr="00E820B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B2DD8" w:rsidRPr="00F3142C">
        <w:rPr>
          <w:rFonts w:ascii="Times New Roman" w:hAnsi="Times New Roman"/>
          <w:b/>
        </w:rPr>
        <w:t xml:space="preserve">účet </w:t>
      </w:r>
      <w:r w:rsidRPr="00F3142C">
        <w:rPr>
          <w:rFonts w:ascii="Times New Roman" w:hAnsi="Times New Roman"/>
        </w:rPr>
        <w:t xml:space="preserve">821001/0710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E95610" w:rsidRDefault="00E95610"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 xml:space="preserve">důvodu buď </w:t>
      </w:r>
      <w:r w:rsidRPr="00F3142C">
        <w:rPr>
          <w:rFonts w:ascii="Times New Roman" w:hAnsi="Times New Roman"/>
        </w:rPr>
        <w:t>cel</w:t>
      </w:r>
      <w:r w:rsidR="00211CC5" w:rsidRPr="00F3142C">
        <w:rPr>
          <w:rFonts w:ascii="Times New Roman" w:hAnsi="Times New Roman"/>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16" w:history="1">
        <w:r w:rsidRPr="00E820B3">
          <w:rPr>
            <w:rStyle w:val="Hypertextovodkaz"/>
            <w:rFonts w:ascii="Times New Roman" w:hAnsi="Times New Roman"/>
            <w:color w:val="auto"/>
          </w:rPr>
          <w:t>www.msmt.cz/mladez</w:t>
        </w:r>
      </w:hyperlink>
      <w:r w:rsidRPr="00E820B3">
        <w:rPr>
          <w:rFonts w:ascii="Times New Roman" w:hAnsi="Times New Roman"/>
        </w:rPr>
        <w:t>.</w:t>
      </w:r>
    </w:p>
    <w:p w:rsidR="0060131A" w:rsidRDefault="0060131A" w:rsidP="0035017F">
      <w:pPr>
        <w:rPr>
          <w:rFonts w:ascii="Times New Roman" w:hAnsi="Times New Roman"/>
          <w:b/>
          <w:color w:val="auto"/>
          <w:sz w:val="28"/>
        </w:rPr>
      </w:pPr>
    </w:p>
    <w:p w:rsidR="00582852" w:rsidRDefault="00582852" w:rsidP="0035017F">
      <w:pPr>
        <w:rPr>
          <w:rFonts w:ascii="Times New Roman" w:hAnsi="Times New Roman"/>
          <w:b/>
          <w:color w:val="auto"/>
          <w:sz w:val="28"/>
        </w:rPr>
      </w:pPr>
    </w:p>
    <w:p w:rsidR="00582852" w:rsidRPr="00E820B3" w:rsidRDefault="00582852" w:rsidP="0035017F">
      <w:pPr>
        <w:rPr>
          <w:rFonts w:ascii="Times New Roman" w:hAnsi="Times New Roman"/>
          <w:b/>
          <w:color w:val="auto"/>
          <w:sz w:val="28"/>
        </w:rPr>
      </w:pPr>
    </w:p>
    <w:p w:rsidR="00D53E85" w:rsidRDefault="0035017F" w:rsidP="00582852">
      <w:pPr>
        <w:pStyle w:val="Nadpis2"/>
      </w:pPr>
      <w:bookmarkStart w:id="8" w:name="_Toc390076788"/>
      <w:r w:rsidRPr="00E820B3">
        <w:lastRenderedPageBreak/>
        <w:t>VIII. Nestátní nezisková organizace uznaná MŠMT pro oblast práce s dětmi a</w:t>
      </w:r>
      <w:r w:rsidR="00FA01AB">
        <w:t> </w:t>
      </w:r>
      <w:r w:rsidRPr="00E820B3">
        <w:t>mládeží</w:t>
      </w:r>
      <w:bookmarkEnd w:id="8"/>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EE7E15" w:rsidRPr="00E820B3">
        <w:rPr>
          <w:rFonts w:ascii="Times New Roman" w:hAnsi="Times New Roman"/>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w:t>
      </w:r>
      <w:r w:rsidRPr="00E820B3">
        <w:rPr>
          <w:rFonts w:ascii="Times New Roman" w:hAnsi="Times New Roman"/>
          <w:color w:val="auto"/>
        </w:rPr>
        <w:lastRenderedPageBreak/>
        <w:t xml:space="preserve">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17"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 </w:t>
      </w:r>
      <w:r w:rsidR="00F66B41">
        <w:rPr>
          <w:rFonts w:ascii="Times New Roman" w:hAnsi="Times New Roman"/>
        </w:rPr>
        <w:t>NIDV</w:t>
      </w:r>
      <w:r w:rsidRPr="00E820B3">
        <w:rPr>
          <w:rFonts w:ascii="Times New Roman" w:hAnsi="Times New Roman"/>
        </w:rPr>
        <w:t xml:space="preserve">. 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Na udělení titulu není právní nárok.</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Proti rozhodnutí o neudělení titulu se nelze odvolat.</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Pr="00E820B3">
        <w:rPr>
          <w:rFonts w:ascii="Times New Roman" w:hAnsi="Times New Roman"/>
        </w:rPr>
        <w:t xml:space="preserve">přednostně.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Poskytnutí dotace pro uznané organizace se řídí níže uvedenými zvláštními pravidly.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při prezentaci své organizace na veřejnosti.</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w:t>
      </w:r>
      <w:r w:rsidRPr="00E820B3">
        <w:rPr>
          <w:rFonts w:ascii="Times New Roman" w:hAnsi="Times New Roman"/>
        </w:rPr>
        <w:lastRenderedPageBreak/>
        <w:t>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9" w:name="_Toc390076789"/>
      <w:r w:rsidRPr="00E820B3">
        <w:t>IX.</w:t>
      </w:r>
      <w:r w:rsidR="007A1823">
        <w:t xml:space="preserve"> </w:t>
      </w:r>
      <w:r w:rsidRPr="00E820B3">
        <w:t>Oblast vzdělávání a odborné přípravy hlavních vedoucích dětských táborů</w:t>
      </w:r>
      <w:bookmarkEnd w:id="9"/>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nebo profesní kvalifikace Hlavní vedoucí zotavovacích akcí dětí a mládeže dle zákona č. 179/2006 Sb.,</w:t>
      </w:r>
      <w:r w:rsidR="004E2EE8">
        <w:rPr>
          <w:rFonts w:ascii="Times New Roman" w:hAnsi="Times New Roman"/>
          <w:color w:val="auto"/>
        </w:rPr>
        <w:t xml:space="preserve"> </w:t>
      </w:r>
      <w:r w:rsidR="00E63985" w:rsidRPr="00F3142C">
        <w:rPr>
          <w:rFonts w:ascii="Times New Roman" w:hAnsi="Times New Roman"/>
          <w:color w:val="auto"/>
        </w:rPr>
        <w:t xml:space="preserve">o ověřování a uznávání výsledků dalšího vzdělávání a o změně některých zákonů (viz bod </w:t>
      </w:r>
      <w:r w:rsidR="004E2EE8">
        <w:rPr>
          <w:rFonts w:ascii="Times New Roman" w:hAnsi="Times New Roman"/>
          <w:color w:val="auto"/>
        </w:rPr>
        <w:t xml:space="preserve">č. </w:t>
      </w:r>
      <w:r w:rsidR="00E63985" w:rsidRPr="00F3142C">
        <w:rPr>
          <w:rFonts w:ascii="Times New Roman" w:hAnsi="Times New Roman"/>
          <w:color w:val="auto"/>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lastRenderedPageBreak/>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lastRenderedPageBreak/>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065C6D"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582852" w:rsidRPr="00E820B3" w:rsidRDefault="00582852" w:rsidP="00582852">
      <w:pPr>
        <w:pStyle w:val="Zkladntext"/>
        <w:suppressAutoHyphens w:val="0"/>
        <w:spacing w:before="100" w:beforeAutospacing="1" w:after="100" w:afterAutospacing="1"/>
        <w:ind w:left="720"/>
        <w:jc w:val="both"/>
        <w:rPr>
          <w:sz w:val="24"/>
        </w:rPr>
      </w:pPr>
    </w:p>
    <w:p w:rsidR="00065C6D" w:rsidRPr="00E820B3" w:rsidRDefault="00065C6D" w:rsidP="00065C6D">
      <w:pPr>
        <w:pStyle w:val="Zkladntext"/>
        <w:suppressAutoHyphens w:val="0"/>
        <w:spacing w:after="0"/>
        <w:jc w:val="both"/>
        <w:rPr>
          <w:b/>
          <w:sz w:val="24"/>
        </w:rPr>
      </w:pPr>
      <w:r w:rsidRPr="00E820B3">
        <w:rPr>
          <w:b/>
          <w:sz w:val="24"/>
        </w:rPr>
        <w:lastRenderedPageBreak/>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F3142C" w:rsidRDefault="002C27CE" w:rsidP="002C27CE">
      <w:pPr>
        <w:pStyle w:val="Zkladntext"/>
        <w:suppressAutoHyphens w:val="0"/>
        <w:spacing w:after="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2C27CE" w:rsidRPr="00F3142C" w:rsidRDefault="002C27CE" w:rsidP="002C27CE">
      <w:pPr>
        <w:pStyle w:val="Zkladntext"/>
        <w:suppressAutoHyphens w:val="0"/>
        <w:spacing w:after="0"/>
        <w:jc w:val="both"/>
        <w:rPr>
          <w:b/>
          <w:sz w:val="24"/>
          <w:szCs w:val="24"/>
        </w:rPr>
      </w:pPr>
    </w:p>
    <w:p w:rsidR="002C27CE" w:rsidRPr="00F3142C" w:rsidRDefault="002C27CE" w:rsidP="002C27CE">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2C27CE" w:rsidRPr="00F3142C" w:rsidRDefault="002C27CE" w:rsidP="000739F4">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2C27CE" w:rsidRPr="00F3142C" w:rsidRDefault="002C27CE" w:rsidP="002C27CE">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sidR="000739F4">
        <w:rPr>
          <w:rFonts w:ascii="Times New Roman" w:hAnsi="Times New Roman"/>
          <w:color w:val="auto"/>
        </w:rPr>
        <w:t> </w:t>
      </w:r>
      <w:r w:rsidRPr="00F3142C">
        <w:rPr>
          <w:rFonts w:ascii="Times New Roman" w:hAnsi="Times New Roman"/>
          <w:color w:val="auto"/>
        </w:rPr>
        <w:t>o</w:t>
      </w:r>
      <w:r w:rsidR="000739F4">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sidR="000739F4">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8" w:history="1">
        <w:r w:rsidRPr="00F3142C">
          <w:rPr>
            <w:rStyle w:val="Hypertextovodkaz"/>
            <w:rFonts w:ascii="Times New Roman" w:hAnsi="Times New Roman"/>
            <w:color w:val="auto"/>
          </w:rPr>
          <w:t>http://www.narodnikvalifikace.cz/</w:t>
        </w:r>
      </w:hyperlink>
      <w:r w:rsidRPr="00F3142C">
        <w:rPr>
          <w:rStyle w:val="Znakapoznpodarou"/>
          <w:rFonts w:ascii="Times New Roman" w:hAnsi="Times New Roman"/>
          <w:color w:val="auto"/>
        </w:rPr>
        <w:footnoteReference w:id="3"/>
      </w:r>
      <w:r w:rsidRPr="00F3142C">
        <w:rPr>
          <w:rFonts w:ascii="Times New Roman" w:hAnsi="Times New Roman"/>
          <w:color w:val="auto"/>
        </w:rPr>
        <w:t xml:space="preserve"> </w:t>
      </w:r>
    </w:p>
    <w:p w:rsidR="002C27CE" w:rsidRPr="00F3142C" w:rsidRDefault="002C27CE" w:rsidP="002C27CE">
      <w:pPr>
        <w:rPr>
          <w:rFonts w:ascii="Times New Roman" w:hAnsi="Times New Roman"/>
          <w:color w:val="auto"/>
        </w:rPr>
      </w:pPr>
    </w:p>
    <w:p w:rsidR="002C27CE" w:rsidRPr="00E820B3" w:rsidRDefault="002C27CE" w:rsidP="002C27CE">
      <w:pPr>
        <w:pStyle w:val="Zkladntext2"/>
        <w:spacing w:after="0"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065C6D" w:rsidRPr="005F09BE" w:rsidRDefault="00065C6D" w:rsidP="00E820B3">
      <w:pPr>
        <w:pStyle w:val="Zkladntext"/>
        <w:suppressAutoHyphens w:val="0"/>
        <w:spacing w:after="0"/>
        <w:ind w:firstLine="708"/>
        <w:jc w:val="both"/>
      </w:pPr>
    </w:p>
    <w:p w:rsidR="00065C6D" w:rsidRPr="00F3142C" w:rsidRDefault="00065C6D" w:rsidP="00065C6D">
      <w:pPr>
        <w:pStyle w:val="Zkladntext2"/>
        <w:spacing w:after="0" w:line="240" w:lineRule="auto"/>
        <w:jc w:val="both"/>
        <w:rPr>
          <w:rFonts w:ascii="Times New Roman" w:hAnsi="Times New Roman"/>
          <w:b/>
          <w:color w:val="auto"/>
        </w:rPr>
      </w:pPr>
      <w:r w:rsidRPr="00F3142C">
        <w:rPr>
          <w:rFonts w:ascii="Times New Roman" w:hAnsi="Times New Roman"/>
          <w:b/>
          <w:color w:val="auto"/>
        </w:rPr>
        <w:t>1</w:t>
      </w:r>
      <w:r w:rsidR="00363938">
        <w:rPr>
          <w:rFonts w:ascii="Times New Roman" w:hAnsi="Times New Roman"/>
          <w:b/>
          <w:color w:val="auto"/>
        </w:rPr>
        <w:t>4</w:t>
      </w:r>
      <w:r w:rsidRPr="00F3142C">
        <w:rPr>
          <w:rFonts w:ascii="Times New Roman" w:hAnsi="Times New Roman"/>
          <w:b/>
          <w:color w:val="auto"/>
        </w:rPr>
        <w:t>. Další ustanovení</w:t>
      </w:r>
    </w:p>
    <w:p w:rsidR="00065C6D" w:rsidRPr="00F3142C" w:rsidRDefault="00065C6D" w:rsidP="00065C6D">
      <w:pPr>
        <w:pStyle w:val="Zkladntext2"/>
        <w:spacing w:after="0" w:line="240" w:lineRule="auto"/>
        <w:jc w:val="both"/>
        <w:rPr>
          <w:rFonts w:ascii="Times New Roman" w:hAnsi="Times New Roman"/>
          <w:b/>
          <w:color w:val="auto"/>
        </w:rPr>
      </w:pPr>
    </w:p>
    <w:p w:rsidR="00065C6D" w:rsidRPr="00F3142C" w:rsidRDefault="00065C6D" w:rsidP="00065C6D">
      <w:pPr>
        <w:ind w:firstLine="708"/>
        <w:jc w:val="both"/>
        <w:rPr>
          <w:rFonts w:ascii="Times New Roman" w:hAnsi="Times New Roman"/>
          <w:color w:val="auto"/>
        </w:rPr>
      </w:pPr>
      <w:r w:rsidRPr="00F3142C">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F3142C">
        <w:rPr>
          <w:rFonts w:ascii="Times New Roman" w:hAnsi="Times New Roman"/>
          <w:color w:val="auto"/>
        </w:rPr>
        <w:t xml:space="preserve"> použila finanční dotaci na organizaci tábora v rámci „Programů státní podpory práce s dětmi a mládeží pro nestátní neziskové organizace“.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 xml:space="preserve">Na řízení o udělení certifikátu se nevztahují obecné předpisy o správním řízení.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Na udělení certifikátu k odborné přípravě pracovníků s dětmi a mládeží není právní nárok.</w:t>
      </w:r>
    </w:p>
    <w:p w:rsidR="00065C6D" w:rsidRPr="00F3142C" w:rsidRDefault="00F3142C" w:rsidP="00065C6D">
      <w:pPr>
        <w:jc w:val="right"/>
        <w:rPr>
          <w:rFonts w:ascii="Times New Roman" w:hAnsi="Times New Roman"/>
          <w:b/>
          <w:color w:val="auto"/>
        </w:rPr>
      </w:pPr>
      <w:r w:rsidRPr="00F3142C">
        <w:rPr>
          <w:rFonts w:ascii="Times New Roman" w:hAnsi="Times New Roman"/>
          <w:color w:val="auto"/>
        </w:rPr>
        <w:br w:type="page"/>
      </w:r>
    </w:p>
    <w:p w:rsidR="00D53E85" w:rsidRDefault="00065C6D" w:rsidP="00582852">
      <w:pPr>
        <w:pStyle w:val="Nadpis2"/>
      </w:pPr>
      <w:bookmarkStart w:id="10" w:name="_Toc390076790"/>
      <w:r w:rsidRPr="00E820B3">
        <w:t>Příloha č. 1</w:t>
      </w:r>
      <w:bookmarkEnd w:id="10"/>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 xml:space="preserve">a)písemný projekt, tj. rozpracovaný vzdělávací program, obsahující popis činnosti, formy a 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lastRenderedPageBreak/>
              <w:t>c) vzorový závěrečný test</w:t>
            </w:r>
          </w:p>
          <w:p w:rsidR="00065C6D" w:rsidRPr="00E820B3" w:rsidRDefault="00065C6D" w:rsidP="00E6127D">
            <w:pPr>
              <w:pStyle w:val="Zkladntext"/>
              <w:suppressAutoHyphens w:val="0"/>
              <w:spacing w:after="0"/>
              <w:jc w:val="both"/>
              <w:rPr>
                <w:sz w:val="24"/>
              </w:rPr>
            </w:pPr>
            <w:r w:rsidRPr="00E820B3">
              <w:rPr>
                <w:sz w:val="24"/>
              </w:rPr>
              <w:t>d) informaci o učebních textech</w:t>
            </w:r>
          </w:p>
          <w:p w:rsidR="00065C6D" w:rsidRPr="00E820B3" w:rsidRDefault="00065C6D" w:rsidP="00E6127D">
            <w:pPr>
              <w:pStyle w:val="Zkladntext"/>
              <w:suppressAutoHyphens w:val="0"/>
              <w:spacing w:after="0"/>
              <w:jc w:val="both"/>
              <w:rPr>
                <w:sz w:val="24"/>
              </w:rPr>
            </w:pPr>
            <w:r w:rsidRPr="00E820B3">
              <w:rPr>
                <w:sz w:val="24"/>
              </w:rPr>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lastRenderedPageBreak/>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582852">
      <w:pPr>
        <w:pStyle w:val="Nadpis2"/>
      </w:pPr>
      <w:bookmarkStart w:id="11" w:name="_Toc390076791"/>
      <w:r w:rsidRPr="00E820B3">
        <w:lastRenderedPageBreak/>
        <w:t>Příloha č. 2</w:t>
      </w:r>
      <w:bookmarkEnd w:id="11"/>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582852">
      <w:pPr>
        <w:pStyle w:val="Nadpis2"/>
      </w:pPr>
      <w:bookmarkStart w:id="12" w:name="_Toc390076792"/>
      <w:r w:rsidRPr="00E820B3">
        <w:lastRenderedPageBreak/>
        <w:t>Příloha č. 3</w:t>
      </w:r>
      <w:bookmarkEnd w:id="12"/>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lastRenderedPageBreak/>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314B87">
      <w:pPr>
        <w:pStyle w:val="Nadpis2"/>
      </w:pPr>
      <w:bookmarkStart w:id="13" w:name="_Toc390076793"/>
      <w:r w:rsidRPr="00314B87">
        <w:lastRenderedPageBreak/>
        <w:t>Příloha č. 4</w:t>
      </w:r>
      <w:bookmarkEnd w:id="13"/>
    </w:p>
    <w:p w:rsidR="00363938" w:rsidRDefault="00363938" w:rsidP="00363938">
      <w:pPr>
        <w:pStyle w:val="Nadpis3"/>
        <w:tabs>
          <w:tab w:val="left" w:pos="708"/>
        </w:tabs>
        <w:rPr>
          <w:rFonts w:ascii="Times New Roman" w:hAnsi="Times New Roman"/>
          <w:caps/>
          <w:color w:val="auto"/>
          <w:sz w:val="20"/>
        </w:rPr>
      </w:pPr>
    </w:p>
    <w:p w:rsidR="00D53E85" w:rsidRPr="00582852" w:rsidRDefault="00C73B05" w:rsidP="00582852">
      <w:pPr>
        <w:pStyle w:val="Nadpis3"/>
        <w:tabs>
          <w:tab w:val="left" w:pos="708"/>
        </w:tabs>
        <w:jc w:val="center"/>
        <w:rPr>
          <w:rFonts w:ascii="Times New Roman" w:hAnsi="Times New Roman"/>
          <w:caps/>
          <w:color w:val="auto"/>
          <w:sz w:val="28"/>
          <w:szCs w:val="28"/>
        </w:rPr>
      </w:pPr>
      <w:bookmarkStart w:id="14" w:name="_Toc390076794"/>
      <w:r w:rsidRPr="00582852">
        <w:rPr>
          <w:rFonts w:ascii="Times New Roman" w:hAnsi="Times New Roman"/>
          <w:caps/>
          <w:color w:val="auto"/>
          <w:sz w:val="28"/>
          <w:szCs w:val="28"/>
        </w:rPr>
        <w:t>ministerstvo školství, mládeže a tělovýchovy</w:t>
      </w:r>
      <w:bookmarkEnd w:id="14"/>
    </w:p>
    <w:p w:rsidR="00D53E85" w:rsidRPr="00582852" w:rsidRDefault="00C73B05">
      <w:pPr>
        <w:jc w:val="center"/>
        <w:rPr>
          <w:color w:val="auto"/>
          <w:sz w:val="20"/>
          <w:szCs w:val="20"/>
        </w:rPr>
      </w:pPr>
      <w:r w:rsidRPr="00582852">
        <w:rPr>
          <w:color w:val="auto"/>
          <w:sz w:val="20"/>
          <w:szCs w:val="20"/>
        </w:rPr>
        <w:t>118 12 Praha 1, Karmelitská 7</w:t>
      </w:r>
    </w:p>
    <w:p w:rsidR="00D53E85" w:rsidRPr="00582852" w:rsidRDefault="00C73B05">
      <w:pPr>
        <w:jc w:val="center"/>
        <w:rPr>
          <w:color w:val="auto"/>
          <w:sz w:val="20"/>
          <w:szCs w:val="20"/>
        </w:rPr>
      </w:pPr>
      <w:r w:rsidRPr="00582852">
        <w:rPr>
          <w:color w:val="auto"/>
          <w:sz w:val="20"/>
          <w:szCs w:val="20"/>
        </w:rPr>
        <w:t>Č.j.: MSMT-</w:t>
      </w:r>
    </w:p>
    <w:p w:rsidR="00D53E85" w:rsidRPr="00582852" w:rsidRDefault="00C73B05" w:rsidP="00582852">
      <w:pPr>
        <w:pStyle w:val="Nadpis4"/>
        <w:tabs>
          <w:tab w:val="left" w:pos="708"/>
        </w:tabs>
        <w:jc w:val="center"/>
        <w:rPr>
          <w:rFonts w:ascii="Times New Roman" w:hAnsi="Times New Roman"/>
          <w:color w:val="auto"/>
          <w:sz w:val="20"/>
          <w:szCs w:val="20"/>
        </w:rPr>
      </w:pPr>
      <w:r w:rsidRPr="00582852">
        <w:rPr>
          <w:rFonts w:ascii="Times New Roman" w:hAnsi="Times New Roman"/>
          <w:color w:val="auto"/>
          <w:sz w:val="20"/>
          <w:szCs w:val="20"/>
        </w:rPr>
        <w:t>vydává podle § 14 zákona č. 218/2000 Sb., o rozpočtových pravidlech a o změně některých souvisejících zákonů (rozpočtová pravidla) ve znění pozdějších předpisů</w:t>
      </w:r>
    </w:p>
    <w:p w:rsidR="00D53E85" w:rsidRPr="00582852" w:rsidRDefault="00D53E85" w:rsidP="00582852">
      <w:pPr>
        <w:rPr>
          <w:color w:val="auto"/>
        </w:rPr>
      </w:pPr>
    </w:p>
    <w:p w:rsidR="00D53E85" w:rsidRPr="00582852" w:rsidRDefault="00C73B05">
      <w:pPr>
        <w:jc w:val="center"/>
        <w:rPr>
          <w:rFonts w:ascii="Times New Roman" w:hAnsi="Times New Roman"/>
          <w:b/>
          <w:color w:val="auto"/>
        </w:rPr>
      </w:pPr>
      <w:r w:rsidRPr="00582852">
        <w:rPr>
          <w:rFonts w:ascii="Times New Roman" w:hAnsi="Times New Roman"/>
          <w:b/>
          <w:color w:val="auto"/>
        </w:rPr>
        <w:t xml:space="preserve">rozhodnutí č. </w:t>
      </w:r>
      <w:r w:rsidRPr="00582852">
        <w:rPr>
          <w:rFonts w:ascii="Times New Roman" w:hAnsi="Times New Roman"/>
          <w:b/>
          <w:noProof/>
          <w:color w:val="auto"/>
        </w:rPr>
        <w:t>51. … ..</w:t>
      </w:r>
    </w:p>
    <w:p w:rsidR="00D53E85" w:rsidRPr="00582852" w:rsidRDefault="00C73B05">
      <w:pPr>
        <w:jc w:val="center"/>
        <w:rPr>
          <w:rFonts w:ascii="Times New Roman" w:hAnsi="Times New Roman"/>
          <w:b/>
          <w:color w:val="auto"/>
        </w:rPr>
      </w:pPr>
      <w:r w:rsidRPr="00582852">
        <w:rPr>
          <w:rFonts w:ascii="Times New Roman" w:hAnsi="Times New Roman"/>
          <w:b/>
          <w:color w:val="auto"/>
        </w:rPr>
        <w:t>o poskytnutí neinvestiční dotace nestátní neziskové organizaci ze státního rozpočtu ČR na rok 2014</w:t>
      </w:r>
    </w:p>
    <w:p w:rsidR="00363938" w:rsidRDefault="00363938" w:rsidP="00363938">
      <w:pPr>
        <w:jc w:val="center"/>
        <w:rPr>
          <w:b/>
          <w:sz w:val="21"/>
        </w:rPr>
      </w:pPr>
    </w:p>
    <w:tbl>
      <w:tblPr>
        <w:tblW w:w="9750" w:type="dxa"/>
        <w:jc w:val="center"/>
        <w:tblLayout w:type="fixed"/>
        <w:tblCellMar>
          <w:left w:w="30" w:type="dxa"/>
          <w:right w:w="30" w:type="dxa"/>
        </w:tblCellMar>
        <w:tblLook w:val="04A0"/>
      </w:tblPr>
      <w:tblGrid>
        <w:gridCol w:w="2370"/>
        <w:gridCol w:w="1560"/>
        <w:gridCol w:w="1593"/>
        <w:gridCol w:w="498"/>
        <w:gridCol w:w="984"/>
        <w:gridCol w:w="63"/>
        <w:gridCol w:w="1167"/>
        <w:gridCol w:w="251"/>
        <w:gridCol w:w="48"/>
        <w:gridCol w:w="1216"/>
      </w:tblGrid>
      <w:tr w:rsidR="00363938" w:rsidRPr="00363938" w:rsidTr="005A1DE4">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rPr>
            </w:pPr>
          </w:p>
        </w:tc>
      </w:tr>
      <w:tr w:rsidR="00363938" w:rsidRPr="00363938" w:rsidTr="005A1DE4">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rPr>
            </w:pP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53"/>
          <w:jc w:val="center"/>
        </w:trPr>
        <w:tc>
          <w:tcPr>
            <w:tcW w:w="2370" w:type="dxa"/>
            <w:vMerge w:val="restart"/>
            <w:tcBorders>
              <w:top w:val="nil"/>
              <w:left w:val="single" w:sz="8"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trHeight w:val="293"/>
          <w:jc w:val="center"/>
        </w:trPr>
        <w:tc>
          <w:tcPr>
            <w:tcW w:w="2370" w:type="dxa"/>
            <w:vMerge/>
            <w:tcBorders>
              <w:left w:val="single" w:sz="8" w:space="0" w:color="000000"/>
              <w:bottom w:val="single" w:sz="2" w:space="0" w:color="000000"/>
              <w:right w:val="nil"/>
            </w:tcBorders>
            <w:vAlign w:val="bottom"/>
            <w:hideMark/>
          </w:tcPr>
          <w:p w:rsidR="00363938" w:rsidRPr="00582852" w:rsidRDefault="00363938" w:rsidP="005A1DE4">
            <w:pPr>
              <w:snapToGrid w:val="0"/>
              <w:spacing w:after="20"/>
              <w:rPr>
                <w:rFonts w:ascii="Times New Roman" w:hAnsi="Times New Roman"/>
                <w:color w:val="auto"/>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C73B05" w:rsidP="005A1DE4">
            <w:pPr>
              <w:snapToGrid w:val="0"/>
              <w:spacing w:before="60"/>
              <w:ind w:left="113"/>
              <w:rPr>
                <w:rFonts w:ascii="Times New Roman" w:hAnsi="Times New Roman"/>
                <w:b/>
                <w:i/>
                <w:color w:val="auto"/>
                <w:sz w:val="18"/>
              </w:rPr>
            </w:pPr>
            <w:r w:rsidRPr="00582852">
              <w:rPr>
                <w:rFonts w:ascii="Times New Roman" w:hAnsi="Times New Roman"/>
                <w:color w:val="auto"/>
                <w:sz w:val="18"/>
              </w:rPr>
              <w:t xml:space="preserve"> PSČ:</w:t>
            </w: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582852" w:rsidRDefault="00363938" w:rsidP="005A1DE4">
            <w:pPr>
              <w:snapToGrid w:val="0"/>
              <w:spacing w:before="60"/>
              <w:ind w:left="113"/>
              <w:rPr>
                <w:rFonts w:ascii="Times New Roman" w:hAnsi="Times New Roman"/>
                <w:b/>
                <w:i/>
                <w:color w:val="auto"/>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582852" w:rsidRDefault="00C73B05" w:rsidP="005A1DE4">
            <w:pPr>
              <w:snapToGrid w:val="0"/>
              <w:spacing w:before="60"/>
              <w:ind w:left="113"/>
              <w:rPr>
                <w:rFonts w:ascii="Times New Roman" w:hAnsi="Times New Roman"/>
                <w:color w:val="auto"/>
                <w:sz w:val="18"/>
              </w:rPr>
            </w:pPr>
            <w:r w:rsidRPr="00582852">
              <w:rPr>
                <w:rFonts w:ascii="Times New Roman" w:hAnsi="Times New Roman"/>
                <w:color w:val="auto"/>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trHeight w:val="293"/>
          <w:jc w:val="center"/>
        </w:trPr>
        <w:tc>
          <w:tcPr>
            <w:tcW w:w="2370" w:type="dxa"/>
            <w:tcBorders>
              <w:top w:val="nil"/>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Telefon / fax:</w:t>
            </w:r>
          </w:p>
        </w:tc>
        <w:tc>
          <w:tcPr>
            <w:tcW w:w="3651" w:type="dxa"/>
            <w:gridSpan w:val="3"/>
            <w:tcBorders>
              <w:top w:val="nil"/>
              <w:left w:val="single" w:sz="2" w:space="0" w:color="000000"/>
              <w:bottom w:val="nil"/>
              <w:right w:val="nil"/>
            </w:tcBorders>
            <w:hideMark/>
          </w:tcPr>
          <w:p w:rsidR="00363938" w:rsidRPr="00582852" w:rsidRDefault="00363938" w:rsidP="005A1DE4">
            <w:pPr>
              <w:snapToGrid w:val="0"/>
              <w:spacing w:before="60"/>
              <w:ind w:left="113"/>
              <w:rPr>
                <w:rFonts w:ascii="Times New Roman" w:hAnsi="Times New Roman"/>
                <w:b/>
                <w:i/>
                <w:color w:val="auto"/>
                <w:sz w:val="18"/>
              </w:rPr>
            </w:pPr>
          </w:p>
        </w:tc>
        <w:tc>
          <w:tcPr>
            <w:tcW w:w="984" w:type="dxa"/>
            <w:tcBorders>
              <w:top w:val="nil"/>
              <w:left w:val="single" w:sz="2"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rPr>
                <w:rFonts w:ascii="Times New Roman" w:hAnsi="Times New Roman"/>
                <w:b/>
                <w:i/>
                <w:color w:val="auto"/>
                <w:sz w:val="18"/>
              </w:rPr>
            </w:pPr>
          </w:p>
        </w:tc>
      </w:tr>
      <w:tr w:rsidR="00363938" w:rsidRPr="00363938" w:rsidTr="005A1DE4">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Dotace bude poskytnuta: převodem na účet příjemce číslo:</w:t>
            </w:r>
          </w:p>
        </w:tc>
      </w:tr>
      <w:tr w:rsidR="00363938" w:rsidRPr="00363938" w:rsidTr="005A1DE4">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582852" w:rsidRDefault="00C73B05" w:rsidP="005A1DE4">
            <w:pPr>
              <w:snapToGrid w:val="0"/>
              <w:rPr>
                <w:rFonts w:ascii="Times New Roman" w:hAnsi="Times New Roman"/>
                <w:b/>
                <w:color w:val="auto"/>
                <w:sz w:val="18"/>
              </w:rPr>
            </w:pPr>
            <w:r w:rsidRPr="00582852">
              <w:rPr>
                <w:rFonts w:ascii="Times New Roman" w:hAnsi="Times New Roman"/>
                <w:color w:val="auto"/>
                <w:sz w:val="18"/>
              </w:rPr>
              <w:t xml:space="preserve"> Lhůta, v níž má být dosaženo stanoveného účelu dotace:    7.4. až  31. 12. 2014</w:t>
            </w:r>
          </w:p>
        </w:tc>
      </w:tr>
      <w:tr w:rsidR="00363938" w:rsidRPr="00363938" w:rsidTr="005A1DE4">
        <w:trPr>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984" w:type="dxa"/>
            <w:tcBorders>
              <w:top w:val="nil"/>
              <w:left w:val="nil"/>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2745" w:type="dxa"/>
            <w:gridSpan w:val="5"/>
            <w:tcBorders>
              <w:top w:val="nil"/>
              <w:left w:val="nil"/>
              <w:bottom w:val="single" w:sz="2"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A1DE4">
            <w:pPr>
              <w:rPr>
                <w:rFonts w:ascii="Times New Roman" w:hAnsi="Times New Roman"/>
                <w:i/>
                <w:color w:val="auto"/>
                <w:sz w:val="18"/>
                <w:szCs w:val="18"/>
              </w:rPr>
            </w:pPr>
            <w:r w:rsidRPr="00582852">
              <w:rPr>
                <w:rFonts w:ascii="Times New Roman" w:hAnsi="Times New Roman"/>
                <w:i/>
                <w:color w:val="auto"/>
                <w:sz w:val="18"/>
                <w:szCs w:val="18"/>
              </w:rPr>
              <w:t xml:space="preserve">Programy státní podpory práce s dětmi a mládeží pro nestátní neziskové organizace </w:t>
            </w:r>
            <w:r w:rsidR="0047417E">
              <w:rPr>
                <w:rFonts w:ascii="Times New Roman" w:hAnsi="Times New Roman"/>
                <w:i/>
                <w:color w:val="auto"/>
                <w:sz w:val="18"/>
                <w:szCs w:val="18"/>
              </w:rPr>
              <w:t>rok</w:t>
            </w:r>
            <w:r w:rsidRPr="00582852">
              <w:rPr>
                <w:rFonts w:ascii="Times New Roman" w:hAnsi="Times New Roman"/>
                <w:i/>
                <w:color w:val="auto"/>
                <w:sz w:val="18"/>
                <w:szCs w:val="18"/>
              </w:rPr>
              <w:t xml:space="preserve"> 2015, č</w:t>
            </w:r>
            <w:r w:rsidR="000C77CA">
              <w:rPr>
                <w:rFonts w:ascii="Times New Roman" w:hAnsi="Times New Roman"/>
                <w:i/>
                <w:color w:val="auto"/>
                <w:sz w:val="18"/>
                <w:szCs w:val="18"/>
              </w:rPr>
              <w:t xml:space="preserve"> </w:t>
            </w:r>
            <w:r w:rsidRPr="00582852">
              <w:rPr>
                <w:rFonts w:ascii="Times New Roman" w:hAnsi="Times New Roman"/>
                <w:i/>
                <w:color w:val="auto"/>
                <w:sz w:val="18"/>
                <w:szCs w:val="18"/>
              </w:rPr>
              <w:t>.j. MŠMT-12969/2014-</w:t>
            </w:r>
          </w:p>
          <w:p w:rsidR="00D53E85" w:rsidRPr="00582852" w:rsidRDefault="00C73B05">
            <w:pPr>
              <w:rPr>
                <w:rFonts w:ascii="Times New Roman" w:hAnsi="Times New Roman"/>
                <w:i/>
                <w:color w:val="auto"/>
              </w:rPr>
            </w:pPr>
            <w:r w:rsidRPr="00582852">
              <w:rPr>
                <w:rFonts w:ascii="Times New Roman" w:hAnsi="Times New Roman"/>
                <w:i/>
                <w:color w:val="auto"/>
                <w:sz w:val="18"/>
                <w:szCs w:val="18"/>
              </w:rPr>
              <w:t>Program č.</w:t>
            </w:r>
            <w:r w:rsidRPr="00582852">
              <w:rPr>
                <w:rFonts w:ascii="Times New Roman" w:hAnsi="Times New Roman"/>
                <w:i/>
                <w:color w:val="auto"/>
              </w:rPr>
              <w:t xml:space="preserve">  </w:t>
            </w:r>
          </w:p>
        </w:tc>
      </w:tr>
      <w:tr w:rsidR="00363938" w:rsidRPr="00363938" w:rsidTr="005A1DE4">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Účel, na který je poskytovaná částka určena</w:t>
            </w:r>
          </w:p>
        </w:tc>
      </w:tr>
      <w:tr w:rsidR="00363938" w:rsidRPr="00363938" w:rsidTr="005A1DE4">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582852" w:rsidRDefault="00C73B05" w:rsidP="005A1DE4">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Neinvestiční výdaje (NIV): </w:t>
            </w:r>
          </w:p>
          <w:p w:rsidR="00363938" w:rsidRPr="00582852" w:rsidRDefault="00C73B05" w:rsidP="005A1DE4">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Z toho mzdové prostředky (MP): </w:t>
            </w:r>
          </w:p>
          <w:p w:rsidR="00363938" w:rsidRPr="00582852" w:rsidRDefault="00C73B05" w:rsidP="005A1DE4">
            <w:pPr>
              <w:tabs>
                <w:tab w:val="left" w:pos="1313"/>
              </w:tabs>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Omezení použití dotace: </w:t>
            </w: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63938" w:rsidRDefault="00C73B05" w:rsidP="005A1DE4">
            <w:pPr>
              <w:pStyle w:val="Nadpis6"/>
              <w:tabs>
                <w:tab w:val="left" w:pos="708"/>
              </w:tabs>
            </w:pPr>
            <w:r w:rsidRPr="00582852">
              <w:t xml:space="preserve"> </w:t>
            </w:r>
          </w:p>
        </w:tc>
      </w:tr>
      <w:tr w:rsidR="00363938" w:rsidRPr="00363938" w:rsidTr="005A1DE4">
        <w:trPr>
          <w:cantSplit/>
          <w:trHeight w:val="250"/>
          <w:jc w:val="center"/>
        </w:trPr>
        <w:tc>
          <w:tcPr>
            <w:tcW w:w="2370" w:type="dxa"/>
            <w:tcBorders>
              <w:top w:val="nil"/>
              <w:left w:val="single" w:sz="8" w:space="0" w:color="000000"/>
              <w:bottom w:val="nil"/>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582852" w:rsidRDefault="00363938" w:rsidP="005A1DE4">
            <w:pPr>
              <w:snapToGrid w:val="0"/>
              <w:spacing w:before="60"/>
              <w:ind w:right="57"/>
              <w:jc w:val="both"/>
              <w:rPr>
                <w:rFonts w:ascii="Times New Roman" w:hAnsi="Times New Roman"/>
                <w:i/>
                <w:color w:val="auto"/>
                <w:sz w:val="18"/>
              </w:rPr>
            </w:pPr>
          </w:p>
        </w:tc>
      </w:tr>
      <w:tr w:rsidR="00363938" w:rsidRPr="00363938" w:rsidTr="005A1DE4">
        <w:trPr>
          <w:cantSplit/>
          <w:trHeight w:val="250"/>
          <w:jc w:val="center"/>
        </w:trPr>
        <w:tc>
          <w:tcPr>
            <w:tcW w:w="8534" w:type="dxa"/>
            <w:gridSpan w:val="9"/>
            <w:tcBorders>
              <w:top w:val="nil"/>
              <w:left w:val="single" w:sz="8" w:space="0" w:color="000000"/>
              <w:bottom w:val="single" w:sz="4"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216" w:type="dxa"/>
            <w:tcBorders>
              <w:top w:val="nil"/>
              <w:left w:val="nil"/>
              <w:bottom w:val="single" w:sz="4" w:space="0" w:color="000000"/>
              <w:right w:val="single" w:sz="8" w:space="0" w:color="000000"/>
            </w:tcBorders>
            <w:vAlign w:val="bottom"/>
            <w:hideMark/>
          </w:tcPr>
          <w:p w:rsidR="00363938" w:rsidRPr="00582852" w:rsidRDefault="00C73B05" w:rsidP="005A1DE4">
            <w:pPr>
              <w:snapToGrid w:val="0"/>
              <w:ind w:right="113"/>
              <w:jc w:val="right"/>
              <w:rPr>
                <w:rFonts w:ascii="Times New Roman" w:hAnsi="Times New Roman"/>
                <w:color w:val="auto"/>
                <w:sz w:val="18"/>
              </w:rPr>
            </w:pPr>
            <w:r w:rsidRPr="00582852">
              <w:rPr>
                <w:rFonts w:ascii="Times New Roman" w:hAnsi="Times New Roman"/>
                <w:color w:val="auto"/>
                <w:sz w:val="18"/>
              </w:rPr>
              <w:t>údaje v Kč</w:t>
            </w:r>
          </w:p>
        </w:tc>
      </w:tr>
      <w:tr w:rsidR="00363938" w:rsidRPr="00363938" w:rsidTr="005A1DE4">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Splátkový kalendář:</w:t>
            </w:r>
          </w:p>
        </w:tc>
      </w:tr>
      <w:tr w:rsidR="00363938" w:rsidRPr="00363938" w:rsidTr="005A1DE4">
        <w:trPr>
          <w:cantSplit/>
          <w:trHeight w:val="276"/>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hideMark/>
          </w:tcPr>
          <w:p w:rsidR="00363938" w:rsidRPr="00582852" w:rsidRDefault="00C73B05" w:rsidP="005A1DE4">
            <w:pPr>
              <w:snapToGrid w:val="0"/>
              <w:spacing w:before="40"/>
              <w:ind w:right="113"/>
              <w:jc w:val="right"/>
              <w:rPr>
                <w:rFonts w:ascii="Times New Roman" w:hAnsi="Times New Roman"/>
                <w:b/>
                <w:i/>
                <w:color w:val="auto"/>
                <w:sz w:val="18"/>
              </w:rPr>
            </w:pPr>
            <w:r w:rsidRPr="00582852">
              <w:rPr>
                <w:rFonts w:ascii="Times New Roman" w:hAnsi="Times New Roman"/>
                <w:b/>
                <w:i/>
                <w:color w:val="auto"/>
                <w:sz w:val="18"/>
              </w:rPr>
              <w:t xml:space="preserve"> </w:t>
            </w:r>
          </w:p>
        </w:tc>
        <w:tc>
          <w:tcPr>
            <w:tcW w:w="1593" w:type="dxa"/>
            <w:tcBorders>
              <w:top w:val="nil"/>
              <w:left w:val="single" w:sz="2" w:space="0" w:color="000000"/>
              <w:bottom w:val="single" w:sz="2" w:space="0" w:color="000000"/>
              <w:right w:val="nil"/>
            </w:tcBorders>
            <w:hideMark/>
          </w:tcPr>
          <w:p w:rsidR="00363938" w:rsidRPr="00582852" w:rsidRDefault="00C73B05" w:rsidP="005A1DE4">
            <w:pPr>
              <w:snapToGrid w:val="0"/>
              <w:spacing w:before="20"/>
              <w:ind w:right="113"/>
              <w:rPr>
                <w:rFonts w:ascii="Times New Roman" w:hAnsi="Times New Roman"/>
                <w:color w:val="auto"/>
                <w:sz w:val="18"/>
              </w:rPr>
            </w:pPr>
            <w:r w:rsidRPr="00582852">
              <w:rPr>
                <w:rFonts w:ascii="Times New Roman" w:hAnsi="Times New Roman"/>
                <w:color w:val="auto"/>
                <w:sz w:val="18"/>
              </w:rPr>
              <w:t>NIV</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A1DE4">
            <w:pPr>
              <w:snapToGrid w:val="0"/>
              <w:spacing w:before="4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C73B05" w:rsidP="005A1DE4">
            <w:pPr>
              <w:snapToGrid w:val="0"/>
              <w:spacing w:before="40"/>
              <w:rPr>
                <w:rFonts w:ascii="Times New Roman" w:hAnsi="Times New Roman"/>
                <w:color w:val="auto"/>
                <w:sz w:val="18"/>
              </w:rPr>
            </w:pPr>
            <w:r w:rsidRPr="00582852">
              <w:rPr>
                <w:rFonts w:ascii="Times New Roman" w:hAnsi="Times New Roman"/>
                <w:color w:val="auto"/>
                <w:sz w:val="18"/>
              </w:rPr>
              <w:t xml:space="preserve">  do </w:t>
            </w:r>
            <w:r w:rsidR="00EE7E15">
              <w:rPr>
                <w:rFonts w:ascii="Times New Roman" w:hAnsi="Times New Roman"/>
                <w:b/>
                <w:i/>
                <w:color w:val="auto"/>
                <w:sz w:val="18"/>
              </w:rPr>
              <w:t>31</w:t>
            </w:r>
            <w:r w:rsidR="00EE7E15" w:rsidRPr="00582852">
              <w:rPr>
                <w:rFonts w:ascii="Times New Roman" w:hAnsi="Times New Roman"/>
                <w:b/>
                <w:i/>
                <w:color w:val="auto"/>
                <w:sz w:val="18"/>
              </w:rPr>
              <w:t>. 7. 2014</w:t>
            </w: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z toho mzdy</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A1DE4">
            <w:pPr>
              <w:snapToGrid w:val="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DPP</w:t>
            </w:r>
          </w:p>
        </w:tc>
        <w:tc>
          <w:tcPr>
            <w:tcW w:w="1545" w:type="dxa"/>
            <w:gridSpan w:val="3"/>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64"/>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nil"/>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DPČ</w:t>
            </w:r>
          </w:p>
        </w:tc>
        <w:tc>
          <w:tcPr>
            <w:tcW w:w="1545" w:type="dxa"/>
            <w:gridSpan w:val="3"/>
            <w:tcBorders>
              <w:top w:val="nil"/>
              <w:left w:val="single" w:sz="2" w:space="0" w:color="000000"/>
              <w:bottom w:val="nil"/>
              <w:right w:val="nil"/>
            </w:tcBorders>
          </w:tcPr>
          <w:p w:rsidR="00363938" w:rsidRPr="00582852" w:rsidRDefault="00363938" w:rsidP="005A1DE4">
            <w:pPr>
              <w:snapToGrid w:val="0"/>
              <w:jc w:val="right"/>
              <w:rPr>
                <w:rFonts w:ascii="Times New Roman" w:hAnsi="Times New Roman"/>
                <w:color w:val="auto"/>
                <w:sz w:val="18"/>
              </w:rPr>
            </w:pPr>
          </w:p>
        </w:tc>
        <w:tc>
          <w:tcPr>
            <w:tcW w:w="1418" w:type="dxa"/>
            <w:gridSpan w:val="2"/>
            <w:tcBorders>
              <w:top w:val="nil"/>
              <w:left w:val="single" w:sz="8" w:space="0" w:color="000000"/>
              <w:bottom w:val="nil"/>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nil"/>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trHeight w:val="264"/>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c>
          <w:tcPr>
            <w:tcW w:w="1593" w:type="dxa"/>
            <w:tcBorders>
              <w:top w:val="nil"/>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582852" w:rsidRDefault="00363938" w:rsidP="005A1DE4">
            <w:pPr>
              <w:snapToGrid w:val="0"/>
              <w:spacing w:before="40"/>
              <w:ind w:right="40"/>
              <w:jc w:val="right"/>
              <w:rPr>
                <w:rFonts w:ascii="Times New Roman" w:hAnsi="Times New Roman"/>
                <w:b/>
                <w:i/>
                <w:color w:val="auto"/>
                <w:sz w:val="18"/>
              </w:rPr>
            </w:pPr>
          </w:p>
        </w:tc>
        <w:tc>
          <w:tcPr>
            <w:tcW w:w="1418" w:type="dxa"/>
            <w:gridSpan w:val="2"/>
            <w:tcBorders>
              <w:top w:val="single" w:sz="2" w:space="0" w:color="000000"/>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582852" w:rsidRDefault="00C73B05" w:rsidP="005A1DE4">
            <w:pPr>
              <w:snapToGrid w:val="0"/>
              <w:spacing w:before="80"/>
              <w:jc w:val="right"/>
              <w:rPr>
                <w:rFonts w:ascii="Times New Roman" w:hAnsi="Times New Roman"/>
                <w:i/>
                <w:color w:val="auto"/>
                <w:sz w:val="18"/>
              </w:rPr>
            </w:pPr>
            <w:r w:rsidRPr="00582852">
              <w:rPr>
                <w:rFonts w:ascii="Times New Roman" w:hAnsi="Times New Roman"/>
                <w:i/>
                <w:color w:val="auto"/>
                <w:sz w:val="18"/>
              </w:rPr>
              <w:t xml:space="preserve">Dotace tvoří    %  rozpočtu projektu </w:t>
            </w:r>
          </w:p>
        </w:tc>
      </w:tr>
    </w:tbl>
    <w:p w:rsidR="00363938" w:rsidRPr="00582852" w:rsidRDefault="00363938" w:rsidP="00363938">
      <w:pPr>
        <w:jc w:val="center"/>
        <w:rPr>
          <w:rFonts w:ascii="Times New Roman" w:hAnsi="Times New Roman"/>
          <w:color w:val="auto"/>
        </w:rPr>
      </w:pPr>
    </w:p>
    <w:p w:rsidR="00363938" w:rsidRPr="00582852" w:rsidRDefault="00C73B05" w:rsidP="00363938">
      <w:pPr>
        <w:pStyle w:val="Nadpis1"/>
        <w:tabs>
          <w:tab w:val="left" w:pos="708"/>
        </w:tabs>
        <w:spacing w:before="40"/>
        <w:rPr>
          <w:rFonts w:ascii="Times New Roman" w:hAnsi="Times New Roman"/>
          <w:b w:val="0"/>
          <w:color w:val="auto"/>
          <w:sz w:val="19"/>
          <w:szCs w:val="19"/>
        </w:rPr>
      </w:pPr>
      <w:bookmarkStart w:id="15" w:name="_Toc390076795"/>
      <w:r w:rsidRPr="00582852">
        <w:rPr>
          <w:rFonts w:ascii="Times New Roman" w:hAnsi="Times New Roman"/>
          <w:b w:val="0"/>
          <w:color w:val="auto"/>
          <w:sz w:val="19"/>
          <w:szCs w:val="19"/>
        </w:rPr>
        <w:lastRenderedPageBreak/>
        <w:t>Podmínky přidělení a použití dotace, povinnosti příjemce dotace a podmínky vyúčtování dotace</w:t>
      </w:r>
      <w:bookmarkEnd w:id="15"/>
    </w:p>
    <w:p w:rsidR="00363938" w:rsidRPr="00582852" w:rsidRDefault="00C73B05" w:rsidP="00363938">
      <w:pPr>
        <w:rPr>
          <w:rFonts w:ascii="Times New Roman" w:hAnsi="Times New Roman"/>
          <w:b/>
          <w:color w:val="auto"/>
          <w:sz w:val="18"/>
          <w:szCs w:val="18"/>
        </w:rPr>
      </w:pPr>
      <w:r w:rsidRPr="00582852">
        <w:rPr>
          <w:rFonts w:ascii="Times New Roman" w:hAnsi="Times New Roman"/>
          <w:b/>
          <w:color w:val="auto"/>
          <w:sz w:val="18"/>
          <w:szCs w:val="18"/>
        </w:rPr>
        <w:t>Zásadní podmínky: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 xml:space="preserve">Použít dotaci výhradně k účelům uvedeným v bodě </w:t>
      </w:r>
      <w:r w:rsidRPr="00582852">
        <w:rPr>
          <w:b w:val="0"/>
          <w:i/>
          <w:sz w:val="18"/>
          <w:szCs w:val="18"/>
          <w:u w:val="none"/>
        </w:rPr>
        <w:t>Účelové určení dotace, a to za podmínek stanovených tímto rozhodnutím a</w:t>
      </w:r>
      <w:r w:rsidRPr="00582852">
        <w:rPr>
          <w:b w:val="0"/>
          <w:sz w:val="18"/>
          <w:szCs w:val="18"/>
          <w:u w:val="none"/>
        </w:rPr>
        <w:t xml:space="preserve"> uvedených v Programech státní podpory práce s dětmi a mládeží pro nestátní neziskové organizace na </w:t>
      </w:r>
      <w:r w:rsidR="00363938">
        <w:rPr>
          <w:b w:val="0"/>
          <w:sz w:val="18"/>
          <w:szCs w:val="18"/>
          <w:u w:val="none"/>
        </w:rPr>
        <w:t>rok</w:t>
      </w:r>
      <w:r w:rsidRPr="00582852">
        <w:rPr>
          <w:b w:val="0"/>
          <w:sz w:val="18"/>
          <w:szCs w:val="18"/>
          <w:u w:val="none"/>
        </w:rPr>
        <w:t xml:space="preserve"> 2015, č.j.: </w:t>
      </w:r>
      <w:r w:rsidR="00363938">
        <w:rPr>
          <w:b w:val="0"/>
          <w:sz w:val="18"/>
          <w:szCs w:val="18"/>
          <w:u w:val="none"/>
        </w:rPr>
        <w:t>12969</w:t>
      </w:r>
      <w:r w:rsidRPr="00582852">
        <w:rPr>
          <w:b w:val="0"/>
          <w:sz w:val="18"/>
          <w:szCs w:val="18"/>
          <w:u w:val="none"/>
        </w:rPr>
        <w:t>/201</w:t>
      </w:r>
      <w:r w:rsidR="00363938">
        <w:rPr>
          <w:b w:val="0"/>
          <w:sz w:val="18"/>
          <w:szCs w:val="18"/>
          <w:u w:val="none"/>
        </w:rPr>
        <w:t>4</w:t>
      </w:r>
      <w:r w:rsidRPr="00582852">
        <w:rPr>
          <w:b w:val="0"/>
          <w:sz w:val="18"/>
          <w:szCs w:val="18"/>
          <w:u w:val="none"/>
        </w:rPr>
        <w:t>-</w:t>
      </w:r>
      <w:r w:rsidR="00363938">
        <w:rPr>
          <w:b w:val="0"/>
          <w:sz w:val="18"/>
          <w:szCs w:val="18"/>
          <w:u w:val="none"/>
        </w:rPr>
        <w:t xml:space="preserve"> </w:t>
      </w:r>
      <w:r w:rsidRPr="00582852">
        <w:rPr>
          <w:b w:val="0"/>
          <w:sz w:val="18"/>
          <w:szCs w:val="18"/>
          <w:u w:val="none"/>
        </w:rPr>
        <w:t xml:space="preserve"> (dále jen „Programy“).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Příjemce dotace je povinen splnit povinnosti stanovené příjemcům dotací ze státního rozpočtu zákonem č. 218/2000 Sb.,</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 xml:space="preserve">rozpočtových pravidlech a o změně některých souvisejících zákonů (rozpočtová pravidla), ve znění pozdějších předpisů, </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a dalšími právními předpisy, a splnit veškeré další podmínky použití dotace příjemcem stanovené tímto rozhodnutím.</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63938" w:rsidRDefault="00756971" w:rsidP="00363938">
      <w:pPr>
        <w:pStyle w:val="Podtitul"/>
        <w:spacing w:before="40"/>
        <w:ind w:left="360" w:right="-111" w:hanging="360"/>
        <w:jc w:val="both"/>
        <w:rPr>
          <w:b w:val="0"/>
          <w:sz w:val="18"/>
          <w:szCs w:val="18"/>
          <w:u w:val="none"/>
        </w:rPr>
      </w:pPr>
      <w:r>
        <w:rPr>
          <w:b w:val="0"/>
          <w:sz w:val="18"/>
          <w:szCs w:val="18"/>
          <w:u w:val="none"/>
        </w:rPr>
        <w:t>4</w:t>
      </w:r>
      <w:r w:rsidR="00C73B05" w:rsidRPr="00582852">
        <w:rPr>
          <w:b w:val="0"/>
          <w:sz w:val="18"/>
          <w:szCs w:val="18"/>
          <w:u w:val="none"/>
        </w:rPr>
        <w:t>.</w:t>
      </w:r>
      <w:r w:rsidR="00C73B05" w:rsidRPr="00582852">
        <w:rPr>
          <w:b w:val="0"/>
          <w:sz w:val="18"/>
          <w:szCs w:val="18"/>
          <w:u w:val="none"/>
        </w:rPr>
        <w:tab/>
        <w:t>Příjemce dotace je povinen dodržet předložený projekt. Jakékoliv změny v projektu lze provádět výhradně se souhlasem Ministerstva školství, mládeže a tělovýchovy (dále jen „ MŠMT“).</w:t>
      </w:r>
      <w:r w:rsidR="00C73B05" w:rsidRPr="00582852">
        <w:rPr>
          <w:b w:val="0"/>
          <w:sz w:val="18"/>
          <w:szCs w:val="18"/>
          <w:u w:val="none"/>
        </w:rPr>
        <w:tab/>
      </w:r>
    </w:p>
    <w:p w:rsidR="00363938" w:rsidRPr="00363938" w:rsidRDefault="00756971" w:rsidP="00363938">
      <w:pPr>
        <w:pStyle w:val="Podtitul"/>
        <w:spacing w:before="40"/>
        <w:ind w:left="360" w:right="-111" w:hanging="360"/>
        <w:jc w:val="both"/>
        <w:rPr>
          <w:sz w:val="18"/>
          <w:szCs w:val="18"/>
          <w:u w:val="none"/>
        </w:rPr>
      </w:pPr>
      <w:r>
        <w:rPr>
          <w:b w:val="0"/>
          <w:sz w:val="18"/>
          <w:szCs w:val="18"/>
          <w:u w:val="none"/>
        </w:rPr>
        <w:t>5</w:t>
      </w:r>
      <w:r w:rsidR="00C73B05" w:rsidRPr="00582852">
        <w:rPr>
          <w:b w:val="0"/>
          <w:sz w:val="18"/>
          <w:szCs w:val="18"/>
          <w:u w:val="none"/>
        </w:rPr>
        <w:t xml:space="preserve">.  Vést řádné a oddělené sledování přijatých a použitých dotací v účetnictví v souladu se zákonem č. 563/1991 Sb., o účetnictví, ve znění pozdějších předpisů. </w:t>
      </w:r>
      <w:r w:rsidR="00C73B05" w:rsidRPr="00582852">
        <w:rPr>
          <w:sz w:val="18"/>
          <w:szCs w:val="18"/>
          <w:u w:val="none"/>
        </w:rPr>
        <w:t xml:space="preserve">Dotace účtovat </w:t>
      </w:r>
      <w:r w:rsidR="0047417E">
        <w:rPr>
          <w:sz w:val="18"/>
          <w:szCs w:val="18"/>
          <w:u w:val="none"/>
        </w:rPr>
        <w:t>výlučně</w:t>
      </w:r>
      <w:r w:rsidR="00C73B05" w:rsidRPr="00582852">
        <w:rPr>
          <w:sz w:val="18"/>
          <w:szCs w:val="18"/>
          <w:u w:val="none"/>
        </w:rPr>
        <w:t xml:space="preserve"> v podvojném účetnictví.</w:t>
      </w:r>
    </w:p>
    <w:p w:rsidR="00363938" w:rsidRPr="00363938" w:rsidRDefault="00C73B05" w:rsidP="00363938">
      <w:pPr>
        <w:pStyle w:val="Podtitul"/>
        <w:spacing w:before="40"/>
        <w:ind w:left="284" w:right="-111" w:hanging="502"/>
        <w:jc w:val="both"/>
        <w:rPr>
          <w:b w:val="0"/>
          <w:sz w:val="18"/>
          <w:szCs w:val="18"/>
          <w:u w:val="none"/>
        </w:rPr>
      </w:pPr>
      <w:r w:rsidRPr="00582852">
        <w:rPr>
          <w:b w:val="0"/>
          <w:sz w:val="18"/>
          <w:szCs w:val="18"/>
          <w:u w:val="none"/>
        </w:rPr>
        <w:t xml:space="preserve">     </w:t>
      </w:r>
      <w:r w:rsidR="00756971">
        <w:rPr>
          <w:b w:val="0"/>
          <w:sz w:val="18"/>
          <w:szCs w:val="18"/>
          <w:u w:val="none"/>
        </w:rPr>
        <w:t>6</w:t>
      </w:r>
      <w:r w:rsidRPr="00582852">
        <w:rPr>
          <w:b w:val="0"/>
          <w:sz w:val="18"/>
          <w:szCs w:val="18"/>
          <w:u w:val="none"/>
        </w:rPr>
        <w:t>.</w:t>
      </w:r>
      <w:r w:rsidRPr="00582852">
        <w:rPr>
          <w:b w:val="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582852">
        <w:rPr>
          <w:sz w:val="18"/>
          <w:szCs w:val="18"/>
          <w:u w:val="none"/>
        </w:rPr>
        <w:t>včetně avíza k platbě</w:t>
      </w:r>
      <w:r w:rsidRPr="00582852">
        <w:rPr>
          <w:b w:val="0"/>
          <w:sz w:val="18"/>
          <w:szCs w:val="18"/>
          <w:u w:val="none"/>
        </w:rPr>
        <w:t xml:space="preserve">; po 31. prosince 2014 na depozitní účet MŠMT č. 6015-821001/0710 </w:t>
      </w:r>
      <w:r w:rsidRPr="00582852">
        <w:rPr>
          <w:sz w:val="18"/>
          <w:szCs w:val="18"/>
          <w:u w:val="none"/>
        </w:rPr>
        <w:t>včetně avíza k platbě</w:t>
      </w:r>
      <w:r w:rsidRPr="00582852">
        <w:rPr>
          <w:b w:val="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63938" w:rsidRDefault="00C73B05" w:rsidP="00363938">
      <w:pPr>
        <w:pStyle w:val="Zkladntext"/>
        <w:spacing w:before="120" w:after="0"/>
        <w:ind w:left="357" w:right="-113" w:hanging="357"/>
        <w:rPr>
          <w:sz w:val="18"/>
          <w:szCs w:val="18"/>
        </w:rPr>
      </w:pPr>
      <w:r w:rsidRPr="00582852">
        <w:rPr>
          <w:b/>
          <w:sz w:val="18"/>
          <w:szCs w:val="18"/>
        </w:rPr>
        <w:t>Další podmínky:</w:t>
      </w:r>
      <w:r w:rsidRPr="00582852">
        <w:rPr>
          <w:sz w:val="18"/>
          <w:szCs w:val="18"/>
        </w:rPr>
        <w:t xml:space="preserve"> </w:t>
      </w:r>
    </w:p>
    <w:p w:rsidR="00363938" w:rsidRPr="00363938" w:rsidRDefault="00C73B05" w:rsidP="00363938">
      <w:pPr>
        <w:pStyle w:val="Zkladntext"/>
        <w:numPr>
          <w:ilvl w:val="0"/>
          <w:numId w:val="63"/>
        </w:numPr>
        <w:tabs>
          <w:tab w:val="clear" w:pos="644"/>
          <w:tab w:val="num" w:pos="284"/>
        </w:tabs>
        <w:spacing w:after="0"/>
        <w:ind w:left="284" w:hanging="284"/>
        <w:jc w:val="both"/>
        <w:rPr>
          <w:b/>
          <w:sz w:val="18"/>
          <w:szCs w:val="18"/>
        </w:rPr>
      </w:pPr>
      <w:r w:rsidRPr="00582852">
        <w:rPr>
          <w:b/>
          <w:sz w:val="18"/>
          <w:szCs w:val="18"/>
        </w:rPr>
        <w:t>Vydat a zaslat</w:t>
      </w:r>
      <w:r w:rsidR="00363938">
        <w:rPr>
          <w:b/>
          <w:sz w:val="18"/>
          <w:szCs w:val="18"/>
        </w:rPr>
        <w:t xml:space="preserve"> </w:t>
      </w:r>
      <w:r w:rsidRPr="00582852">
        <w:rPr>
          <w:b/>
          <w:sz w:val="18"/>
          <w:szCs w:val="18"/>
        </w:rPr>
        <w:t xml:space="preserve">roční zprávu o svých aktivitách v rozpočtovém období, v němž byla dotace poskytnuta nejpozději </w:t>
      </w:r>
      <w:r w:rsidRPr="00582852">
        <w:rPr>
          <w:sz w:val="18"/>
          <w:szCs w:val="18"/>
        </w:rPr>
        <w:t xml:space="preserve">do 30. června následujícího kalendářního roku </w:t>
      </w:r>
      <w:r w:rsidR="00756971">
        <w:rPr>
          <w:b/>
          <w:sz w:val="18"/>
          <w:szCs w:val="18"/>
        </w:rPr>
        <w:t>e-mailem</w:t>
      </w:r>
      <w:r w:rsidR="00756971" w:rsidRPr="00363938">
        <w:rPr>
          <w:b/>
          <w:sz w:val="18"/>
          <w:szCs w:val="18"/>
        </w:rPr>
        <w:t xml:space="preserve"> </w:t>
      </w:r>
      <w:r w:rsidRPr="00582852">
        <w:rPr>
          <w:sz w:val="18"/>
          <w:szCs w:val="18"/>
        </w:rPr>
        <w:t>MŠMT - odboru pro mládež spolu s účetní uzávěrkou za rozpočtové období, v němž byla dotace poskytnuta.</w:t>
      </w:r>
      <w:r w:rsidRPr="00582852">
        <w:rPr>
          <w:b/>
          <w:sz w:val="18"/>
          <w:szCs w:val="18"/>
        </w:rPr>
        <w:t xml:space="preserve"> Roční zpráva musí stručnou formou charakterizovat organizaci, její činnost v předcházejícím roce v těchto bodech: typy aktivit a jejich rozdělení, akce pro</w:t>
      </w:r>
      <w:r w:rsidR="00756971">
        <w:rPr>
          <w:b/>
          <w:sz w:val="18"/>
          <w:szCs w:val="18"/>
        </w:rPr>
        <w:t xml:space="preserve"> č</w:t>
      </w:r>
      <w:r w:rsidRPr="00582852">
        <w:rPr>
          <w:b/>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 xml:space="preserve">Při použití dotace nebo její části na prázdninové tábory dodržet podmínku Programů o splnění kvalifikačního předpokladu hlavního vedoucího tábora. </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Před případným zánikem je příjemce dotace povinen přednostně vypořádat vztahy se státním rozpočtem.</w:t>
      </w:r>
    </w:p>
    <w:p w:rsidR="00363938" w:rsidRPr="00363938" w:rsidRDefault="00C73B05" w:rsidP="00363938">
      <w:pPr>
        <w:pStyle w:val="Podtitul"/>
        <w:numPr>
          <w:ilvl w:val="0"/>
          <w:numId w:val="63"/>
        </w:numPr>
        <w:tabs>
          <w:tab w:val="clear" w:pos="644"/>
          <w:tab w:val="num" w:pos="-142"/>
        </w:tabs>
        <w:spacing w:before="40"/>
        <w:ind w:left="284" w:right="-111" w:hanging="284"/>
        <w:jc w:val="both"/>
        <w:rPr>
          <w:b w:val="0"/>
          <w:sz w:val="18"/>
          <w:szCs w:val="18"/>
          <w:u w:val="none"/>
        </w:rPr>
      </w:pPr>
      <w:r w:rsidRPr="00582852">
        <w:rPr>
          <w:b w:val="0"/>
          <w:sz w:val="18"/>
          <w:szCs w:val="18"/>
          <w:u w:val="none"/>
        </w:rPr>
        <w:t xml:space="preserve">Příjemce dotace je povinen oznámit MŠMT závažné změny, které se týkají jeho další činnosti a existence, zejména vstup do likvidace nebo vstup do </w:t>
      </w:r>
      <w:r w:rsidR="00756971">
        <w:rPr>
          <w:b w:val="0"/>
          <w:sz w:val="18"/>
          <w:szCs w:val="18"/>
          <w:u w:val="none"/>
        </w:rPr>
        <w:t>insolvence</w:t>
      </w:r>
      <w:r w:rsidRPr="00582852">
        <w:rPr>
          <w:b w:val="0"/>
          <w:sz w:val="18"/>
          <w:szCs w:val="18"/>
          <w:u w:val="none"/>
        </w:rPr>
        <w:t>, a to do jednoho týdne od úkonu, na jehož základě dochází k této změně.</w:t>
      </w:r>
    </w:p>
    <w:p w:rsidR="00363938" w:rsidRPr="00363938" w:rsidRDefault="00C73B05" w:rsidP="00363938">
      <w:pPr>
        <w:pStyle w:val="Zkladntext"/>
        <w:numPr>
          <w:ilvl w:val="0"/>
          <w:numId w:val="63"/>
        </w:numPr>
        <w:tabs>
          <w:tab w:val="clear" w:pos="644"/>
        </w:tabs>
        <w:spacing w:before="40" w:after="0"/>
        <w:ind w:left="284" w:right="-111" w:hanging="284"/>
        <w:jc w:val="both"/>
        <w:rPr>
          <w:sz w:val="18"/>
          <w:szCs w:val="18"/>
        </w:rPr>
      </w:pPr>
      <w:r w:rsidRPr="00582852">
        <w:rPr>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582852" w:rsidRDefault="00C73B05" w:rsidP="00363938">
      <w:pPr>
        <w:pStyle w:val="Podtitul"/>
        <w:numPr>
          <w:ilvl w:val="0"/>
          <w:numId w:val="63"/>
        </w:numPr>
        <w:tabs>
          <w:tab w:val="clear" w:pos="644"/>
          <w:tab w:val="num" w:pos="-851"/>
        </w:tabs>
        <w:spacing w:before="40"/>
        <w:ind w:left="284" w:right="-111" w:hanging="284"/>
        <w:jc w:val="both"/>
        <w:rPr>
          <w:sz w:val="18"/>
          <w:szCs w:val="18"/>
        </w:rPr>
      </w:pPr>
      <w:r w:rsidRPr="00582852">
        <w:rPr>
          <w:b w:val="0"/>
          <w:sz w:val="18"/>
          <w:szCs w:val="18"/>
          <w:u w:val="none"/>
        </w:rPr>
        <w:t xml:space="preserve">Vyhotovit v rámci účetní závěrky finanční vypořádání v návaznosti na vyhlášku č. 52/2008 Sb., kterou se stanoví zásady </w:t>
      </w:r>
    </w:p>
    <w:p w:rsidR="00D53E85" w:rsidRDefault="00C73B05" w:rsidP="00582852">
      <w:pPr>
        <w:pStyle w:val="Podtitul"/>
        <w:spacing w:before="40"/>
        <w:ind w:left="284" w:right="-111"/>
        <w:jc w:val="both"/>
        <w:rPr>
          <w:sz w:val="18"/>
          <w:szCs w:val="18"/>
        </w:rPr>
      </w:pPr>
      <w:r w:rsidRPr="00582852">
        <w:rPr>
          <w:b w:val="0"/>
          <w:sz w:val="18"/>
          <w:szCs w:val="18"/>
          <w:u w:val="none"/>
        </w:rPr>
        <w:t xml:space="preserve">a </w:t>
      </w:r>
      <w:r w:rsidR="00363938">
        <w:rPr>
          <w:b w:val="0"/>
          <w:sz w:val="18"/>
          <w:szCs w:val="18"/>
          <w:u w:val="none"/>
        </w:rPr>
        <w:t> t</w:t>
      </w:r>
      <w:r w:rsidRPr="00582852">
        <w:rPr>
          <w:b w:val="0"/>
          <w:sz w:val="18"/>
          <w:szCs w:val="18"/>
          <w:u w:val="none"/>
        </w:rPr>
        <w:t xml:space="preserve">ermíny finančního vypořádání vztahů se státním rozpočtem, státními finančními aktivy nebo Národním fondem. </w:t>
      </w:r>
      <w:r w:rsidRPr="00582852">
        <w:rPr>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Pr>
          <w:sz w:val="18"/>
          <w:szCs w:val="18"/>
        </w:rPr>
        <w:t xml:space="preserve">Avízo o vrácení nečerpaných prostředků je třeba zaslat odboru pro mládež neprodleně. </w:t>
      </w:r>
    </w:p>
    <w:p w:rsidR="00D53E85" w:rsidRDefault="00C73B05" w:rsidP="00582852">
      <w:pPr>
        <w:pStyle w:val="Podtitul"/>
        <w:spacing w:before="40"/>
        <w:ind w:right="-111"/>
        <w:jc w:val="both"/>
        <w:rPr>
          <w:b w:val="0"/>
          <w:sz w:val="18"/>
          <w:szCs w:val="18"/>
          <w:u w:val="none"/>
        </w:rPr>
      </w:pPr>
      <w:r w:rsidRPr="00582852">
        <w:rPr>
          <w:b w:val="0"/>
          <w:sz w:val="20"/>
          <w:u w:val="none"/>
        </w:rPr>
        <w:t>7.</w:t>
      </w:r>
      <w:r w:rsidR="00756971" w:rsidRPr="00756971">
        <w:rPr>
          <w:b w:val="0"/>
          <w:sz w:val="18"/>
          <w:szCs w:val="18"/>
          <w:u w:val="none"/>
        </w:rPr>
        <w:t xml:space="preserve"> </w:t>
      </w:r>
      <w:r w:rsidR="00756971">
        <w:rPr>
          <w:b w:val="0"/>
          <w:sz w:val="18"/>
          <w:szCs w:val="18"/>
          <w:u w:val="none"/>
        </w:rPr>
        <w:t xml:space="preserve">  </w:t>
      </w:r>
      <w:r w:rsidR="00756971" w:rsidRPr="00363938">
        <w:rPr>
          <w:b w:val="0"/>
          <w:sz w:val="18"/>
          <w:szCs w:val="18"/>
          <w:u w:val="none"/>
        </w:rPr>
        <w:t>Poskytnutou dotaci používat hospodárně, efektivně a účelně.</w:t>
      </w:r>
    </w:p>
    <w:p w:rsidR="00D53E85" w:rsidRDefault="00756971" w:rsidP="00582852">
      <w:pPr>
        <w:pStyle w:val="Podtitul"/>
        <w:spacing w:before="40"/>
        <w:ind w:left="284" w:right="-111" w:hanging="284"/>
        <w:jc w:val="both"/>
        <w:rPr>
          <w:b w:val="0"/>
          <w:sz w:val="18"/>
          <w:szCs w:val="18"/>
          <w:u w:val="none"/>
        </w:rPr>
      </w:pPr>
      <w:r>
        <w:rPr>
          <w:b w:val="0"/>
          <w:sz w:val="18"/>
          <w:szCs w:val="18"/>
          <w:u w:val="none"/>
        </w:rPr>
        <w:t xml:space="preserve">8.  </w:t>
      </w:r>
      <w:r w:rsidR="00C73B05" w:rsidRPr="00582852">
        <w:rPr>
          <w:b w:val="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Default="00756971" w:rsidP="00582852">
      <w:pPr>
        <w:pStyle w:val="Zkladntext"/>
        <w:spacing w:before="40" w:after="0"/>
        <w:ind w:left="284" w:right="-111" w:hanging="284"/>
        <w:jc w:val="both"/>
        <w:rPr>
          <w:sz w:val="18"/>
          <w:szCs w:val="18"/>
        </w:rPr>
      </w:pPr>
      <w:r>
        <w:rPr>
          <w:sz w:val="18"/>
          <w:szCs w:val="18"/>
        </w:rPr>
        <w:t xml:space="preserve">9.  </w:t>
      </w:r>
      <w:r w:rsidR="00C73B05" w:rsidRPr="00582852">
        <w:rPr>
          <w:sz w:val="18"/>
          <w:szCs w:val="18"/>
        </w:rPr>
        <w:t>Upravit rozhodnutím nebo smlouvou vztahy ke sdruženým subjektům nebo svým organizačním složkám, kterým je dotace nebo její část poskytována.</w:t>
      </w:r>
    </w:p>
    <w:p w:rsidR="00363938" w:rsidRPr="00582852" w:rsidRDefault="00756971" w:rsidP="00582852">
      <w:pPr>
        <w:pStyle w:val="Podtitul"/>
        <w:spacing w:before="40"/>
        <w:ind w:left="284" w:right="-111" w:hanging="284"/>
        <w:jc w:val="both"/>
        <w:rPr>
          <w:b w:val="0"/>
          <w:sz w:val="18"/>
          <w:szCs w:val="18"/>
        </w:rPr>
      </w:pPr>
      <w:r>
        <w:rPr>
          <w:b w:val="0"/>
          <w:sz w:val="18"/>
          <w:szCs w:val="18"/>
          <w:u w:val="none"/>
        </w:rPr>
        <w:t xml:space="preserve">10. </w:t>
      </w:r>
      <w:r w:rsidR="00C73B05" w:rsidRPr="00582852">
        <w:rPr>
          <w:b w:val="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63938" w:rsidRDefault="00C73B05" w:rsidP="00363938">
      <w:pPr>
        <w:pStyle w:val="Zkladntext"/>
        <w:spacing w:before="120" w:after="0"/>
        <w:rPr>
          <w:b/>
          <w:sz w:val="18"/>
          <w:szCs w:val="18"/>
        </w:rPr>
      </w:pPr>
      <w:r w:rsidRPr="00582852">
        <w:rPr>
          <w:b/>
          <w:sz w:val="18"/>
          <w:szCs w:val="18"/>
        </w:rPr>
        <w:t>Ostatní povinnosti</w:t>
      </w:r>
    </w:p>
    <w:p w:rsidR="00363938" w:rsidRPr="00363938" w:rsidRDefault="00C73B05" w:rsidP="00363938">
      <w:pPr>
        <w:pStyle w:val="Podtitul"/>
        <w:numPr>
          <w:ilvl w:val="0"/>
          <w:numId w:val="68"/>
        </w:numPr>
        <w:spacing w:before="40"/>
        <w:ind w:left="284" w:right="-111" w:hanging="284"/>
        <w:jc w:val="both"/>
        <w:rPr>
          <w:b w:val="0"/>
          <w:sz w:val="18"/>
          <w:szCs w:val="18"/>
          <w:u w:val="none"/>
        </w:rPr>
      </w:pPr>
      <w:r w:rsidRPr="00582852">
        <w:rPr>
          <w:b w:val="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lastRenderedPageBreak/>
        <w:t>Souhlasit se zveřejněním svého jména, adresy, dotačního titulu a výše poskytnuté dotace.</w:t>
      </w:r>
    </w:p>
    <w:p w:rsidR="00363938" w:rsidRPr="0047417E" w:rsidRDefault="0047417E" w:rsidP="00582852">
      <w:pPr>
        <w:pStyle w:val="Podtitul"/>
        <w:numPr>
          <w:ilvl w:val="0"/>
          <w:numId w:val="68"/>
        </w:numPr>
        <w:spacing w:before="40"/>
        <w:ind w:left="284" w:right="-111" w:hanging="284"/>
        <w:jc w:val="both"/>
        <w:rPr>
          <w:sz w:val="18"/>
          <w:szCs w:val="18"/>
        </w:rPr>
      </w:pPr>
      <w:r w:rsidRPr="00582852">
        <w:rPr>
          <w:b w:val="0"/>
          <w:sz w:val="18"/>
          <w:szCs w:val="18"/>
          <w:u w:val="none"/>
        </w:rPr>
        <w:t>V případě kontrolního nálezu, týkajícího se</w:t>
      </w:r>
      <w:r w:rsidRPr="0047417E">
        <w:rPr>
          <w:b w:val="0"/>
          <w:sz w:val="18"/>
          <w:szCs w:val="18"/>
          <w:u w:val="none"/>
        </w:rPr>
        <w:t xml:space="preserve"> </w:t>
      </w:r>
      <w:r w:rsidRPr="00582852">
        <w:rPr>
          <w:b w:val="0"/>
          <w:sz w:val="18"/>
          <w:szCs w:val="18"/>
          <w:u w:val="none"/>
        </w:rPr>
        <w:t xml:space="preserve">dotace poskytnuté MŠMT, souhlasit </w:t>
      </w:r>
      <w:r w:rsidR="00C73B05" w:rsidRPr="00582852">
        <w:rPr>
          <w:b w:val="0"/>
          <w:sz w:val="18"/>
          <w:szCs w:val="18"/>
          <w:u w:val="none"/>
        </w:rPr>
        <w:t xml:space="preserve">se zproštěním mlčenlivosti </w:t>
      </w:r>
      <w:r w:rsidRPr="00582852">
        <w:rPr>
          <w:b w:val="0"/>
          <w:sz w:val="18"/>
          <w:szCs w:val="18"/>
          <w:u w:val="none"/>
        </w:rPr>
        <w:t xml:space="preserve">úředníků </w:t>
      </w:r>
      <w:r w:rsidR="00C73B05" w:rsidRPr="00582852">
        <w:rPr>
          <w:b w:val="0"/>
          <w:sz w:val="18"/>
          <w:szCs w:val="18"/>
          <w:u w:val="none"/>
        </w:rPr>
        <w:t>finančního úřadu</w:t>
      </w:r>
      <w:r w:rsidRPr="0047417E">
        <w:rPr>
          <w:b w:val="0"/>
          <w:sz w:val="18"/>
          <w:szCs w:val="18"/>
          <w:u w:val="none"/>
        </w:rPr>
        <w:t>.</w:t>
      </w:r>
    </w:p>
    <w:p w:rsidR="0047417E" w:rsidRPr="00582852" w:rsidRDefault="0047417E">
      <w:pPr>
        <w:pStyle w:val="Zkladntext"/>
      </w:pPr>
    </w:p>
    <w:p w:rsidR="00363938" w:rsidRPr="00582852" w:rsidRDefault="00C73B05" w:rsidP="00363938">
      <w:pPr>
        <w:pStyle w:val="Podtitul"/>
        <w:spacing w:before="40"/>
        <w:ind w:right="-145"/>
        <w:jc w:val="both"/>
        <w:rPr>
          <w:sz w:val="18"/>
          <w:szCs w:val="18"/>
          <w:u w:val="none"/>
        </w:rPr>
      </w:pPr>
      <w:r w:rsidRPr="00582852">
        <w:rPr>
          <w:b w:val="0"/>
          <w:sz w:val="18"/>
          <w:szCs w:val="18"/>
          <w:u w:val="none"/>
        </w:rPr>
        <w:t xml:space="preserve">Rozhodnutí se vyhotovuje ve 2 stejnopisech; jeden exemplář zůstává u příjemce dotace, jeden výtisk zůstává na MŠMT. </w:t>
      </w:r>
      <w:r w:rsidRPr="00582852">
        <w:rPr>
          <w:sz w:val="18"/>
          <w:szCs w:val="18"/>
          <w:u w:val="none"/>
        </w:rPr>
        <w:t xml:space="preserve">Nedílnou součástí rozhodnutí jsou pravidla použití a vyúčtování dotace. Formuláře pro vyúčtování dotace jsou ke stažení na </w:t>
      </w:r>
      <w:hyperlink r:id="rId19" w:history="1">
        <w:r w:rsidRPr="00582852">
          <w:rPr>
            <w:rStyle w:val="Hypertextovodkaz"/>
            <w:color w:val="auto"/>
            <w:sz w:val="18"/>
            <w:szCs w:val="18"/>
          </w:rPr>
          <w:t>www.msmt.cz/mladez</w:t>
        </w:r>
      </w:hyperlink>
      <w:r w:rsidRPr="00582852">
        <w:rPr>
          <w:sz w:val="18"/>
          <w:szCs w:val="18"/>
          <w:u w:val="none"/>
        </w:rPr>
        <w:t>.</w:t>
      </w:r>
    </w:p>
    <w:p w:rsidR="00363938" w:rsidRPr="00363938" w:rsidRDefault="00C73B05" w:rsidP="00363938">
      <w:pPr>
        <w:pStyle w:val="Zkladntext"/>
        <w:spacing w:after="0"/>
        <w:rPr>
          <w:sz w:val="18"/>
          <w:szCs w:val="18"/>
        </w:rPr>
      </w:pPr>
      <w:r w:rsidRPr="00582852">
        <w:rPr>
          <w:sz w:val="18"/>
          <w:szCs w:val="18"/>
        </w:rPr>
        <w:t xml:space="preserve">Na takto vydané rozhodnutí se nevztahují obecné předpisy o správním řízení a je vyloučeno jeho soudní přezkoumání. </w:t>
      </w:r>
    </w:p>
    <w:p w:rsidR="00363938" w:rsidRPr="00363938" w:rsidRDefault="00C73B05" w:rsidP="00363938">
      <w:pPr>
        <w:pStyle w:val="Zkladntext"/>
        <w:spacing w:after="0"/>
        <w:rPr>
          <w:sz w:val="18"/>
          <w:szCs w:val="18"/>
        </w:rPr>
      </w:pPr>
      <w:r w:rsidRPr="00582852">
        <w:rPr>
          <w:sz w:val="18"/>
          <w:szCs w:val="18"/>
        </w:rPr>
        <w:t xml:space="preserve">Na dotaci není právní nárok. </w:t>
      </w:r>
    </w:p>
    <w:p w:rsidR="00363938" w:rsidRPr="00363938" w:rsidRDefault="00363938" w:rsidP="00363938">
      <w:pPr>
        <w:pStyle w:val="Zkladntext"/>
        <w:spacing w:after="0"/>
        <w:rPr>
          <w:sz w:val="18"/>
          <w:szCs w:val="18"/>
        </w:rPr>
      </w:pPr>
    </w:p>
    <w:p w:rsidR="00363938" w:rsidRPr="00363938" w:rsidRDefault="00C73B05" w:rsidP="00363938">
      <w:pPr>
        <w:pStyle w:val="Zkladntext"/>
        <w:rPr>
          <w:b/>
          <w:sz w:val="18"/>
          <w:szCs w:val="18"/>
        </w:rPr>
      </w:pPr>
      <w:r w:rsidRPr="00582852">
        <w:rPr>
          <w:b/>
          <w:sz w:val="18"/>
          <w:szCs w:val="18"/>
        </w:rPr>
        <w:t>Řízení o odnětí dotace a ukládání sankcí za porušení rozpočtové kázně</w:t>
      </w:r>
    </w:p>
    <w:p w:rsidR="00363938" w:rsidRDefault="00C73B05" w:rsidP="00363938">
      <w:pPr>
        <w:pStyle w:val="Podtitul"/>
        <w:spacing w:before="40"/>
        <w:ind w:right="-145"/>
        <w:jc w:val="both"/>
        <w:rPr>
          <w:b w:val="0"/>
          <w:sz w:val="18"/>
          <w:szCs w:val="18"/>
          <w:u w:val="none"/>
        </w:rPr>
      </w:pPr>
      <w:r w:rsidRPr="00582852">
        <w:rPr>
          <w:b w:val="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Default="00D53E85" w:rsidP="00582852"/>
    <w:tbl>
      <w:tblPr>
        <w:tblW w:w="9990" w:type="dxa"/>
        <w:jc w:val="center"/>
        <w:tblLayout w:type="fixed"/>
        <w:tblCellMar>
          <w:top w:w="55" w:type="dxa"/>
          <w:left w:w="55" w:type="dxa"/>
          <w:bottom w:w="55" w:type="dxa"/>
          <w:right w:w="55" w:type="dxa"/>
        </w:tblCellMar>
        <w:tblLook w:val="04A0"/>
      </w:tblPr>
      <w:tblGrid>
        <w:gridCol w:w="2982"/>
        <w:gridCol w:w="2306"/>
        <w:gridCol w:w="1751"/>
        <w:gridCol w:w="2951"/>
      </w:tblGrid>
      <w:tr w:rsidR="00363938" w:rsidRPr="00363938" w:rsidTr="005A1DE4">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582852" w:rsidRDefault="00363938" w:rsidP="005A1DE4">
            <w:pPr>
              <w:snapToGrid w:val="0"/>
              <w:spacing w:after="40"/>
              <w:rPr>
                <w:rFonts w:ascii="Times New Roman" w:hAnsi="Times New Roman"/>
                <w:b/>
                <w:i/>
                <w:color w:val="auto"/>
                <w:sz w:val="21"/>
              </w:rPr>
            </w:pPr>
          </w:p>
        </w:tc>
      </w:tr>
      <w:tr w:rsidR="00363938" w:rsidRPr="00363938" w:rsidTr="005A1DE4">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before="40" w:after="40"/>
              <w:rPr>
                <w:rFonts w:ascii="Times New Roman" w:hAnsi="Times New Roman"/>
                <w:b/>
                <w:i/>
                <w:color w:val="auto"/>
                <w:sz w:val="21"/>
              </w:rPr>
            </w:pPr>
            <w:r w:rsidRPr="00582852">
              <w:rPr>
                <w:rFonts w:ascii="Times New Roman" w:hAnsi="Times New Roman"/>
                <w:b/>
                <w:i/>
                <w:color w:val="auto"/>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582852" w:rsidRDefault="00363938" w:rsidP="005A1DE4">
            <w:pPr>
              <w:snapToGrid w:val="0"/>
              <w:jc w:val="right"/>
              <w:rPr>
                <w:rFonts w:ascii="Times New Roman" w:hAnsi="Times New Roman"/>
                <w:b/>
                <w:i/>
                <w:color w:val="auto"/>
                <w:sz w:val="21"/>
              </w:rPr>
            </w:pPr>
          </w:p>
          <w:p w:rsidR="00363938" w:rsidRPr="00582852" w:rsidRDefault="00363938" w:rsidP="005A1DE4">
            <w:pPr>
              <w:snapToGrid w:val="0"/>
              <w:rPr>
                <w:rFonts w:ascii="Times New Roman" w:hAnsi="Times New Roman"/>
                <w:b/>
                <w:i/>
                <w:color w:val="auto"/>
                <w:sz w:val="21"/>
              </w:rPr>
            </w:pPr>
          </w:p>
        </w:tc>
      </w:tr>
      <w:tr w:rsidR="00363938" w:rsidRPr="00363938" w:rsidTr="005A1DE4">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 xml:space="preserve">Odbor pro mládež, jméno </w:t>
            </w:r>
          </w:p>
          <w:p w:rsidR="00363938" w:rsidRPr="00582852" w:rsidRDefault="00C73B05" w:rsidP="005A1DE4">
            <w:pPr>
              <w:spacing w:before="40"/>
              <w:rPr>
                <w:rFonts w:ascii="Times New Roman" w:hAnsi="Times New Roman"/>
                <w:color w:val="auto"/>
                <w:sz w:val="21"/>
              </w:rPr>
            </w:pPr>
            <w:r w:rsidRPr="00582852">
              <w:rPr>
                <w:rFonts w:ascii="Times New Roman" w:hAnsi="Times New Roman"/>
                <w:color w:val="auto"/>
                <w:sz w:val="21"/>
              </w:rPr>
              <w:t>gestora:</w:t>
            </w:r>
          </w:p>
          <w:p w:rsidR="00363938" w:rsidRPr="00582852" w:rsidRDefault="00363938" w:rsidP="005A1DE4">
            <w:pPr>
              <w:spacing w:before="40"/>
              <w:rPr>
                <w:rFonts w:ascii="Times New Roman" w:hAnsi="Times New Roman"/>
                <w:i/>
                <w:color w:val="auto"/>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582852" w:rsidRDefault="00363938" w:rsidP="005A1DE4">
            <w:pPr>
              <w:snapToGrid w:val="0"/>
              <w:jc w:val="right"/>
              <w:rPr>
                <w:rFonts w:ascii="Times New Roman" w:hAnsi="Times New Roman"/>
                <w:color w:val="auto"/>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3008EF">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311" w:rsidRDefault="00581311" w:rsidP="0035017F">
      <w:r>
        <w:separator/>
      </w:r>
    </w:p>
  </w:endnote>
  <w:endnote w:type="continuationSeparator" w:id="0">
    <w:p w:rsidR="00581311" w:rsidRDefault="00581311" w:rsidP="0035017F">
      <w:r>
        <w:continuationSeparator/>
      </w:r>
    </w:p>
  </w:endnote>
  <w:endnote w:type="continuationNotice" w:id="1">
    <w:p w:rsidR="00581311" w:rsidRDefault="0058131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393974"/>
      <w:docPartObj>
        <w:docPartGallery w:val="Page Numbers (Bottom of Page)"/>
        <w:docPartUnique/>
      </w:docPartObj>
    </w:sdtPr>
    <w:sdtEndPr>
      <w:rPr>
        <w:color w:val="auto"/>
      </w:rPr>
    </w:sdtEndPr>
    <w:sdtContent>
      <w:p w:rsidR="007F138C" w:rsidRPr="00582852" w:rsidRDefault="00377AF1">
        <w:pPr>
          <w:pStyle w:val="Zpat"/>
          <w:jc w:val="center"/>
          <w:rPr>
            <w:color w:val="auto"/>
          </w:rPr>
        </w:pPr>
        <w:r w:rsidRPr="00582852">
          <w:rPr>
            <w:color w:val="auto"/>
          </w:rPr>
          <w:fldChar w:fldCharType="begin"/>
        </w:r>
        <w:r w:rsidR="00C73B05" w:rsidRPr="00582852">
          <w:rPr>
            <w:color w:val="auto"/>
          </w:rPr>
          <w:instrText>PAGE   \* MERGEFORMAT</w:instrText>
        </w:r>
        <w:r w:rsidRPr="00582852">
          <w:rPr>
            <w:color w:val="auto"/>
          </w:rPr>
          <w:fldChar w:fldCharType="separate"/>
        </w:r>
        <w:r w:rsidR="00B8253B">
          <w:rPr>
            <w:noProof/>
            <w:color w:val="auto"/>
          </w:rPr>
          <w:t>2</w:t>
        </w:r>
        <w:r w:rsidRPr="00582852">
          <w:rPr>
            <w:color w:val="auto"/>
          </w:rPr>
          <w:fldChar w:fldCharType="end"/>
        </w:r>
      </w:p>
    </w:sdtContent>
  </w:sdt>
  <w:p w:rsidR="007F138C" w:rsidRDefault="007F138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311" w:rsidRDefault="00581311" w:rsidP="0035017F">
      <w:r>
        <w:separator/>
      </w:r>
    </w:p>
  </w:footnote>
  <w:footnote w:type="continuationSeparator" w:id="0">
    <w:p w:rsidR="00581311" w:rsidRDefault="00581311" w:rsidP="0035017F">
      <w:r>
        <w:continuationSeparator/>
      </w:r>
    </w:p>
  </w:footnote>
  <w:footnote w:type="continuationNotice" w:id="1">
    <w:p w:rsidR="00581311" w:rsidRDefault="00581311"/>
  </w:footnote>
  <w:footnote w:id="2">
    <w:p w:rsidR="007F138C" w:rsidRPr="00EE7E15" w:rsidRDefault="007F138C"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3">
    <w:p w:rsidR="007F138C" w:rsidRPr="00600106" w:rsidRDefault="007F138C"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7F138C" w:rsidRPr="00600106" w:rsidRDefault="007F138C" w:rsidP="002C27CE">
      <w:pPr>
        <w:jc w:val="both"/>
        <w:rPr>
          <w:rFonts w:ascii="Georgia" w:hAnsi="Georgia"/>
          <w:color w:val="auto"/>
          <w:sz w:val="22"/>
          <w:szCs w:val="22"/>
        </w:rPr>
      </w:pPr>
    </w:p>
    <w:p w:rsidR="007F138C" w:rsidRPr="00735CE9" w:rsidRDefault="007F138C" w:rsidP="002C27CE">
      <w:pPr>
        <w:pStyle w:val="Zkladntext"/>
        <w:suppressAutoHyphens w:val="0"/>
        <w:spacing w:after="0"/>
        <w:jc w:val="both"/>
        <w:rPr>
          <w:rFonts w:ascii="Georgia" w:hAnsi="Georgia" w:cs="Arial"/>
          <w:sz w:val="24"/>
          <w:szCs w:val="24"/>
        </w:rPr>
      </w:pPr>
    </w:p>
    <w:p w:rsidR="007F138C" w:rsidRPr="00735CE9" w:rsidRDefault="007F138C" w:rsidP="002C27CE">
      <w:pPr>
        <w:pStyle w:val="Zkladntext"/>
        <w:suppressAutoHyphens w:val="0"/>
        <w:spacing w:after="0"/>
        <w:ind w:firstLine="708"/>
        <w:jc w:val="both"/>
        <w:rPr>
          <w:rFonts w:ascii="Georgia" w:hAnsi="Georgia" w:cs="Arial"/>
          <w:sz w:val="24"/>
          <w:szCs w:val="24"/>
        </w:rPr>
      </w:pPr>
    </w:p>
    <w:p w:rsidR="007F138C" w:rsidRPr="00600106" w:rsidRDefault="007F138C" w:rsidP="002C27CE">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D94CD8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5BFE7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8326D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5017F"/>
    <w:rsid w:val="00001383"/>
    <w:rsid w:val="00036B4E"/>
    <w:rsid w:val="00042738"/>
    <w:rsid w:val="000430D8"/>
    <w:rsid w:val="00050738"/>
    <w:rsid w:val="00065C6D"/>
    <w:rsid w:val="000739F4"/>
    <w:rsid w:val="00073EB6"/>
    <w:rsid w:val="000A42BE"/>
    <w:rsid w:val="000A5C86"/>
    <w:rsid w:val="000B4116"/>
    <w:rsid w:val="000C5B42"/>
    <w:rsid w:val="000C77CA"/>
    <w:rsid w:val="000D11A0"/>
    <w:rsid w:val="000E13CB"/>
    <w:rsid w:val="001300FD"/>
    <w:rsid w:val="001400EB"/>
    <w:rsid w:val="0014758B"/>
    <w:rsid w:val="00154605"/>
    <w:rsid w:val="001603F8"/>
    <w:rsid w:val="00182106"/>
    <w:rsid w:val="0019495D"/>
    <w:rsid w:val="001A542C"/>
    <w:rsid w:val="001A63F2"/>
    <w:rsid w:val="001B2DD8"/>
    <w:rsid w:val="001C39D0"/>
    <w:rsid w:val="001F0D91"/>
    <w:rsid w:val="001F1F0C"/>
    <w:rsid w:val="0021067F"/>
    <w:rsid w:val="00211CC5"/>
    <w:rsid w:val="00215082"/>
    <w:rsid w:val="00233C4E"/>
    <w:rsid w:val="00233CE7"/>
    <w:rsid w:val="002374F8"/>
    <w:rsid w:val="00256F0E"/>
    <w:rsid w:val="00270B43"/>
    <w:rsid w:val="0027287F"/>
    <w:rsid w:val="00282660"/>
    <w:rsid w:val="0028279F"/>
    <w:rsid w:val="00283065"/>
    <w:rsid w:val="002859D4"/>
    <w:rsid w:val="0029395F"/>
    <w:rsid w:val="00293B68"/>
    <w:rsid w:val="00295F05"/>
    <w:rsid w:val="002C27CE"/>
    <w:rsid w:val="002E1122"/>
    <w:rsid w:val="002F4DC1"/>
    <w:rsid w:val="002F7AD7"/>
    <w:rsid w:val="003008EF"/>
    <w:rsid w:val="00314B87"/>
    <w:rsid w:val="00315882"/>
    <w:rsid w:val="00317A56"/>
    <w:rsid w:val="0032420B"/>
    <w:rsid w:val="00326A00"/>
    <w:rsid w:val="00345EA6"/>
    <w:rsid w:val="0035017F"/>
    <w:rsid w:val="003524DC"/>
    <w:rsid w:val="00356634"/>
    <w:rsid w:val="003623EB"/>
    <w:rsid w:val="00363938"/>
    <w:rsid w:val="003756C2"/>
    <w:rsid w:val="00377AF1"/>
    <w:rsid w:val="003B7860"/>
    <w:rsid w:val="003C2E28"/>
    <w:rsid w:val="003C5F6F"/>
    <w:rsid w:val="003C7166"/>
    <w:rsid w:val="003D0617"/>
    <w:rsid w:val="003D1D13"/>
    <w:rsid w:val="003D2C81"/>
    <w:rsid w:val="003D5B9F"/>
    <w:rsid w:val="003E2267"/>
    <w:rsid w:val="003E7293"/>
    <w:rsid w:val="003F1A2F"/>
    <w:rsid w:val="003F568D"/>
    <w:rsid w:val="004006B0"/>
    <w:rsid w:val="00416EDA"/>
    <w:rsid w:val="00433D4D"/>
    <w:rsid w:val="004342E8"/>
    <w:rsid w:val="004349D4"/>
    <w:rsid w:val="00447778"/>
    <w:rsid w:val="0047417E"/>
    <w:rsid w:val="00480BC3"/>
    <w:rsid w:val="004A0032"/>
    <w:rsid w:val="004D109A"/>
    <w:rsid w:val="004D2983"/>
    <w:rsid w:val="004D7F9F"/>
    <w:rsid w:val="004E2EE8"/>
    <w:rsid w:val="004F73A0"/>
    <w:rsid w:val="0050225D"/>
    <w:rsid w:val="00505703"/>
    <w:rsid w:val="00520753"/>
    <w:rsid w:val="00521731"/>
    <w:rsid w:val="00524587"/>
    <w:rsid w:val="00526B9F"/>
    <w:rsid w:val="005378CE"/>
    <w:rsid w:val="00544C7C"/>
    <w:rsid w:val="005629EC"/>
    <w:rsid w:val="00576DFE"/>
    <w:rsid w:val="00581311"/>
    <w:rsid w:val="00581772"/>
    <w:rsid w:val="00582852"/>
    <w:rsid w:val="00596D6D"/>
    <w:rsid w:val="005B3EB5"/>
    <w:rsid w:val="005C5184"/>
    <w:rsid w:val="005D16E8"/>
    <w:rsid w:val="005D5294"/>
    <w:rsid w:val="005E0EC4"/>
    <w:rsid w:val="005F06D7"/>
    <w:rsid w:val="005F09BE"/>
    <w:rsid w:val="005F483E"/>
    <w:rsid w:val="0060131A"/>
    <w:rsid w:val="006213DF"/>
    <w:rsid w:val="00623A57"/>
    <w:rsid w:val="0064462F"/>
    <w:rsid w:val="00646C22"/>
    <w:rsid w:val="0065724F"/>
    <w:rsid w:val="00691458"/>
    <w:rsid w:val="006939B8"/>
    <w:rsid w:val="00697068"/>
    <w:rsid w:val="00697FCE"/>
    <w:rsid w:val="006B2161"/>
    <w:rsid w:val="006E3247"/>
    <w:rsid w:val="006F78B1"/>
    <w:rsid w:val="00711CD9"/>
    <w:rsid w:val="007254D5"/>
    <w:rsid w:val="00756971"/>
    <w:rsid w:val="00760538"/>
    <w:rsid w:val="00761567"/>
    <w:rsid w:val="00765514"/>
    <w:rsid w:val="00775905"/>
    <w:rsid w:val="00776DE9"/>
    <w:rsid w:val="0078158D"/>
    <w:rsid w:val="007826B2"/>
    <w:rsid w:val="007A1823"/>
    <w:rsid w:val="007B6B2C"/>
    <w:rsid w:val="007F138C"/>
    <w:rsid w:val="0081707D"/>
    <w:rsid w:val="008500FF"/>
    <w:rsid w:val="008600EE"/>
    <w:rsid w:val="008601A5"/>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6FFC"/>
    <w:rsid w:val="009B1726"/>
    <w:rsid w:val="009D40CE"/>
    <w:rsid w:val="00A0238C"/>
    <w:rsid w:val="00A02A17"/>
    <w:rsid w:val="00A069CA"/>
    <w:rsid w:val="00A15E3F"/>
    <w:rsid w:val="00A27B13"/>
    <w:rsid w:val="00A8200E"/>
    <w:rsid w:val="00A852E9"/>
    <w:rsid w:val="00A874B0"/>
    <w:rsid w:val="00A87DF9"/>
    <w:rsid w:val="00AA68C4"/>
    <w:rsid w:val="00AB53A8"/>
    <w:rsid w:val="00AD64D2"/>
    <w:rsid w:val="00AD74F7"/>
    <w:rsid w:val="00AE411C"/>
    <w:rsid w:val="00B06818"/>
    <w:rsid w:val="00B11226"/>
    <w:rsid w:val="00B15449"/>
    <w:rsid w:val="00B273E3"/>
    <w:rsid w:val="00B27F5D"/>
    <w:rsid w:val="00B31F11"/>
    <w:rsid w:val="00B55BCE"/>
    <w:rsid w:val="00B802E2"/>
    <w:rsid w:val="00B821FB"/>
    <w:rsid w:val="00B8253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73B05"/>
    <w:rsid w:val="00C82AAD"/>
    <w:rsid w:val="00C9613E"/>
    <w:rsid w:val="00CA65AB"/>
    <w:rsid w:val="00CA78B5"/>
    <w:rsid w:val="00CB39D0"/>
    <w:rsid w:val="00CB6A2C"/>
    <w:rsid w:val="00CC4B5A"/>
    <w:rsid w:val="00CD2D11"/>
    <w:rsid w:val="00CD3C34"/>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20B3"/>
    <w:rsid w:val="00E95610"/>
    <w:rsid w:val="00E964C0"/>
    <w:rsid w:val="00EA68B6"/>
    <w:rsid w:val="00EB69AF"/>
    <w:rsid w:val="00EC14F7"/>
    <w:rsid w:val="00ED4994"/>
    <w:rsid w:val="00ED74FE"/>
    <w:rsid w:val="00EE3B71"/>
    <w:rsid w:val="00EE7E15"/>
    <w:rsid w:val="00EF338C"/>
    <w:rsid w:val="00F00AE3"/>
    <w:rsid w:val="00F00E88"/>
    <w:rsid w:val="00F13397"/>
    <w:rsid w:val="00F3142C"/>
    <w:rsid w:val="00F4654B"/>
    <w:rsid w:val="00F5048D"/>
    <w:rsid w:val="00F511E4"/>
    <w:rsid w:val="00F62F8A"/>
    <w:rsid w:val="00F66B41"/>
    <w:rsid w:val="00F7577A"/>
    <w:rsid w:val="00F825BB"/>
    <w:rsid w:val="00F849E2"/>
    <w:rsid w:val="00F95AF0"/>
    <w:rsid w:val="00FA01AB"/>
    <w:rsid w:val="00FB1333"/>
    <w:rsid w:val="00FC5871"/>
    <w:rsid w:val="00FD1784"/>
    <w:rsid w:val="00FD5D03"/>
    <w:rsid w:val="00FD711F"/>
    <w:rsid w:val="00FE64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vr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vrendokumentu">
    <w:name w:val="Document Map"/>
    <w:basedOn w:val="Normln"/>
    <w:link w:val="RozvrendokumentuChar1"/>
    <w:uiPriority w:val="99"/>
    <w:semiHidden/>
    <w:unhideWhenUsed/>
    <w:rsid w:val="00FC5871"/>
    <w:rPr>
      <w:rFonts w:ascii="Tahoma" w:hAnsi="Tahoma" w:cs="Tahoma"/>
      <w:sz w:val="16"/>
      <w:szCs w:val="16"/>
    </w:rPr>
  </w:style>
  <w:style w:type="character" w:customStyle="1" w:styleId="RozvrendokumentuChar1">
    <w:name w:val="Rozvržení dokumentu Char1"/>
    <w:basedOn w:val="Standardnpsmoodstavce"/>
    <w:link w:val="Rozvr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smt.cz/mladez" TargetMode="External"/><Relationship Id="rId18" Type="http://schemas.openxmlformats.org/officeDocument/2006/relationships/hyperlink" Target="http://www.narodnikvalifikace.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s-mladez.msmt.cz" TargetMode="External"/><Relationship Id="rId17" Type="http://schemas.openxmlformats.org/officeDocument/2006/relationships/hyperlink" Target="http://is-mladez.msmt.cz" TargetMode="External"/><Relationship Id="rId2" Type="http://schemas.openxmlformats.org/officeDocument/2006/relationships/numbering" Target="numbering.xml"/><Relationship Id="rId16" Type="http://schemas.openxmlformats.org/officeDocument/2006/relationships/hyperlink" Target="http://www.msmt.cz/mlade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dv.cz" TargetMode="External"/><Relationship Id="rId5" Type="http://schemas.openxmlformats.org/officeDocument/2006/relationships/webSettings" Target="webSettings.xml"/><Relationship Id="rId15" Type="http://schemas.openxmlformats.org/officeDocument/2006/relationships/hyperlink" Target="http://www.msmt.cz/mladez" TargetMode="External"/><Relationship Id="rId23" Type="http://schemas.microsoft.com/office/2007/relationships/stylesWithEffects" Target="stylesWithEffects.xml"/><Relationship Id="rId10" Type="http://schemas.openxmlformats.org/officeDocument/2006/relationships/hyperlink" Target="http://www.msmt.cz/mladez" TargetMode="External"/><Relationship Id="rId19" Type="http://schemas.openxmlformats.org/officeDocument/2006/relationships/hyperlink" Target="http://www.msmt.cz/mladez" TargetMode="External"/><Relationship Id="rId4" Type="http://schemas.openxmlformats.org/officeDocument/2006/relationships/settings" Target="settings.xml"/><Relationship Id="rId9" Type="http://schemas.openxmlformats.org/officeDocument/2006/relationships/hyperlink" Target="http://is-mladez.msmt.cz" TargetMode="External"/><Relationship Id="rId14" Type="http://schemas.openxmlformats.org/officeDocument/2006/relationships/hyperlink" Target="http://www.msmt.cz/mladez" TargetMode="Externa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7E2E-66FB-426A-A196-7F78FF3AE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10166</Words>
  <Characters>59986</Characters>
  <Application>Microsoft Office Word</Application>
  <DocSecurity>0</DocSecurity>
  <Lines>499</Lines>
  <Paragraphs>140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70012</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hampejs</cp:lastModifiedBy>
  <cp:revision>3</cp:revision>
  <cp:lastPrinted>2014-06-25T09:26:00Z</cp:lastPrinted>
  <dcterms:created xsi:type="dcterms:W3CDTF">2014-07-03T14:09:00Z</dcterms:created>
  <dcterms:modified xsi:type="dcterms:W3CDTF">2014-07-25T07:41:00Z</dcterms:modified>
</cp:coreProperties>
</file>