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C10" w:rsidRPr="003A1D57" w:rsidRDefault="00054C10" w:rsidP="00054C10">
      <w:pPr>
        <w:jc w:val="right"/>
        <w:rPr>
          <w:rFonts w:ascii="Arial" w:hAnsi="Arial" w:cs="Arial"/>
          <w:sz w:val="22"/>
          <w:szCs w:val="22"/>
        </w:rPr>
      </w:pPr>
      <w:r w:rsidRPr="003A1D57">
        <w:rPr>
          <w:rFonts w:ascii="Arial" w:hAnsi="Arial" w:cs="Arial"/>
          <w:sz w:val="22"/>
          <w:szCs w:val="22"/>
        </w:rPr>
        <w:t>II.</w:t>
      </w:r>
    </w:p>
    <w:p w:rsidR="00054C10" w:rsidRDefault="00054C10" w:rsidP="00054C10">
      <w:pPr>
        <w:jc w:val="center"/>
        <w:rPr>
          <w:rFonts w:ascii="Arial" w:hAnsi="Arial" w:cs="Arial"/>
          <w:b/>
          <w:sz w:val="44"/>
          <w:szCs w:val="44"/>
        </w:rPr>
      </w:pPr>
    </w:p>
    <w:p w:rsidR="00054C10" w:rsidRDefault="00054C10" w:rsidP="00054C10">
      <w:pPr>
        <w:jc w:val="center"/>
        <w:rPr>
          <w:rFonts w:ascii="Arial" w:hAnsi="Arial" w:cs="Arial"/>
          <w:b/>
          <w:sz w:val="44"/>
          <w:szCs w:val="44"/>
        </w:rPr>
      </w:pPr>
    </w:p>
    <w:p w:rsidR="00054C10" w:rsidRDefault="00054C10" w:rsidP="00054C10">
      <w:pPr>
        <w:jc w:val="center"/>
        <w:rPr>
          <w:rFonts w:ascii="Arial" w:hAnsi="Arial" w:cs="Arial"/>
          <w:b/>
          <w:sz w:val="44"/>
          <w:szCs w:val="44"/>
        </w:rPr>
      </w:pPr>
    </w:p>
    <w:p w:rsidR="00054C10" w:rsidRDefault="00054C10" w:rsidP="00054C10">
      <w:pPr>
        <w:jc w:val="center"/>
        <w:rPr>
          <w:rFonts w:ascii="Arial" w:hAnsi="Arial" w:cs="Arial"/>
          <w:b/>
          <w:sz w:val="44"/>
          <w:szCs w:val="44"/>
        </w:rPr>
      </w:pPr>
    </w:p>
    <w:p w:rsidR="00054C10" w:rsidRPr="00C47683" w:rsidRDefault="00001332" w:rsidP="00054C10">
      <w:pPr>
        <w:jc w:val="center"/>
        <w:rPr>
          <w:rFonts w:ascii="Arial" w:hAnsi="Arial" w:cs="Arial"/>
          <w:b/>
          <w:sz w:val="72"/>
          <w:szCs w:val="72"/>
        </w:rPr>
      </w:pPr>
      <w:r>
        <w:rPr>
          <w:rFonts w:ascii="Arial" w:hAnsi="Arial" w:cs="Arial"/>
          <w:b/>
          <w:sz w:val="72"/>
          <w:szCs w:val="72"/>
        </w:rPr>
        <w:t>P</w:t>
      </w:r>
      <w:r w:rsidR="00054C10" w:rsidRPr="00C47683">
        <w:rPr>
          <w:rFonts w:ascii="Arial" w:hAnsi="Arial" w:cs="Arial"/>
          <w:b/>
          <w:sz w:val="72"/>
          <w:szCs w:val="72"/>
        </w:rPr>
        <w:t>lán podpory rozvoje sportu v letech 2015 - 2017</w:t>
      </w:r>
    </w:p>
    <w:p w:rsidR="00054C10" w:rsidRPr="00C47683" w:rsidRDefault="00054C10" w:rsidP="00054C10">
      <w:pPr>
        <w:spacing w:after="200" w:line="276" w:lineRule="auto"/>
        <w:jc w:val="center"/>
        <w:rPr>
          <w:rFonts w:ascii="Arial" w:hAnsi="Arial" w:cs="Arial"/>
          <w:b/>
          <w:sz w:val="44"/>
          <w:szCs w:val="44"/>
        </w:rPr>
      </w:pPr>
      <w:r w:rsidRPr="00C47683">
        <w:rPr>
          <w:rFonts w:ascii="Arial" w:hAnsi="Arial" w:cs="Arial"/>
          <w:b/>
          <w:sz w:val="44"/>
          <w:szCs w:val="44"/>
        </w:rPr>
        <w:br w:type="page"/>
      </w:r>
    </w:p>
    <w:sdt>
      <w:sdtPr>
        <w:rPr>
          <w:rFonts w:ascii="Arial" w:eastAsia="Times New Roman" w:hAnsi="Arial" w:cs="Times New Roman"/>
          <w:b w:val="0"/>
          <w:bCs w:val="0"/>
          <w:color w:val="auto"/>
          <w:kern w:val="1"/>
          <w:sz w:val="24"/>
          <w:szCs w:val="24"/>
        </w:rPr>
        <w:id w:val="-39287015"/>
        <w:docPartObj>
          <w:docPartGallery w:val="Table of Contents"/>
          <w:docPartUnique/>
        </w:docPartObj>
      </w:sdtPr>
      <w:sdtEndPr>
        <w:rPr>
          <w:rFonts w:ascii="Times New Roman" w:hAnsi="Times New Roman"/>
          <w:kern w:val="0"/>
        </w:rPr>
      </w:sdtEndPr>
      <w:sdtContent>
        <w:p w:rsidR="00054C10" w:rsidRPr="00C47683" w:rsidRDefault="00054C10" w:rsidP="00054C10">
          <w:pPr>
            <w:pStyle w:val="Nadpisobsahu"/>
            <w:rPr>
              <w:rFonts w:ascii="Arial" w:hAnsi="Arial" w:cs="Arial"/>
              <w:color w:val="auto"/>
            </w:rPr>
          </w:pPr>
          <w:r w:rsidRPr="00C47683">
            <w:rPr>
              <w:rFonts w:ascii="Arial" w:hAnsi="Arial" w:cs="Arial"/>
              <w:color w:val="auto"/>
            </w:rPr>
            <w:t>Obsah:</w:t>
          </w:r>
        </w:p>
        <w:p w:rsidR="00054C10" w:rsidRPr="00C47683" w:rsidRDefault="00054C10" w:rsidP="00054C10"/>
        <w:p w:rsidR="00001332" w:rsidRDefault="00054C10">
          <w:pPr>
            <w:pStyle w:val="Obsah1"/>
            <w:rPr>
              <w:rFonts w:asciiTheme="minorHAnsi" w:eastAsiaTheme="minorEastAsia" w:hAnsiTheme="minorHAnsi" w:cstheme="minorBidi"/>
              <w:noProof/>
              <w:kern w:val="0"/>
              <w:sz w:val="22"/>
              <w:szCs w:val="22"/>
            </w:rPr>
          </w:pPr>
          <w:r w:rsidRPr="00C47683">
            <w:fldChar w:fldCharType="begin"/>
          </w:r>
          <w:r w:rsidRPr="00C47683">
            <w:instrText xml:space="preserve"> TOC \o "1-3" \h \z \u </w:instrText>
          </w:r>
          <w:r w:rsidRPr="00C47683">
            <w:fldChar w:fldCharType="separate"/>
          </w:r>
          <w:hyperlink w:anchor="_Toc428280748" w:history="1">
            <w:r w:rsidR="00001332" w:rsidRPr="00B86A24">
              <w:rPr>
                <w:rStyle w:val="Hypertextovodkaz"/>
                <w:rFonts w:cs="Arial"/>
                <w:noProof/>
              </w:rPr>
              <w:t>I.</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Úvod</w:t>
            </w:r>
            <w:r w:rsidR="00001332">
              <w:rPr>
                <w:noProof/>
                <w:webHidden/>
              </w:rPr>
              <w:tab/>
            </w:r>
            <w:r w:rsidR="00001332">
              <w:rPr>
                <w:noProof/>
                <w:webHidden/>
              </w:rPr>
              <w:fldChar w:fldCharType="begin"/>
            </w:r>
            <w:r w:rsidR="00001332">
              <w:rPr>
                <w:noProof/>
                <w:webHidden/>
              </w:rPr>
              <w:instrText xml:space="preserve"> PAGEREF _Toc428280748 \h </w:instrText>
            </w:r>
            <w:r w:rsidR="00001332">
              <w:rPr>
                <w:noProof/>
                <w:webHidden/>
              </w:rPr>
            </w:r>
            <w:r w:rsidR="00001332">
              <w:rPr>
                <w:noProof/>
                <w:webHidden/>
              </w:rPr>
              <w:fldChar w:fldCharType="separate"/>
            </w:r>
            <w:r w:rsidR="00471B05">
              <w:rPr>
                <w:noProof/>
                <w:webHidden/>
              </w:rPr>
              <w:t>2</w:t>
            </w:r>
            <w:r w:rsidR="00001332">
              <w:rPr>
                <w:noProof/>
                <w:webHidden/>
              </w:rPr>
              <w:fldChar w:fldCharType="end"/>
            </w:r>
          </w:hyperlink>
        </w:p>
        <w:p w:rsidR="00001332" w:rsidRDefault="00F06B39">
          <w:pPr>
            <w:pStyle w:val="Obsah1"/>
            <w:rPr>
              <w:rFonts w:asciiTheme="minorHAnsi" w:eastAsiaTheme="minorEastAsia" w:hAnsiTheme="minorHAnsi" w:cstheme="minorBidi"/>
              <w:noProof/>
              <w:kern w:val="0"/>
              <w:sz w:val="22"/>
              <w:szCs w:val="22"/>
            </w:rPr>
          </w:pPr>
          <w:hyperlink w:anchor="_Toc428280749" w:history="1">
            <w:r w:rsidR="00001332" w:rsidRPr="00B86A24">
              <w:rPr>
                <w:rStyle w:val="Hypertextovodkaz"/>
                <w:noProof/>
              </w:rPr>
              <w:t>II.</w:t>
            </w:r>
            <w:r w:rsidR="00001332">
              <w:rPr>
                <w:rFonts w:asciiTheme="minorHAnsi" w:eastAsiaTheme="minorEastAsia" w:hAnsiTheme="minorHAnsi" w:cstheme="minorBidi"/>
                <w:noProof/>
                <w:kern w:val="0"/>
                <w:sz w:val="22"/>
                <w:szCs w:val="22"/>
              </w:rPr>
              <w:tab/>
            </w:r>
            <w:r w:rsidR="00001332" w:rsidRPr="00B86A24">
              <w:rPr>
                <w:rStyle w:val="Hypertextovodkaz"/>
                <w:noProof/>
              </w:rPr>
              <w:t>Analýza současného stavu</w:t>
            </w:r>
            <w:r w:rsidR="00001332">
              <w:rPr>
                <w:noProof/>
                <w:webHidden/>
              </w:rPr>
              <w:tab/>
            </w:r>
            <w:r w:rsidR="00001332">
              <w:rPr>
                <w:noProof/>
                <w:webHidden/>
              </w:rPr>
              <w:fldChar w:fldCharType="begin"/>
            </w:r>
            <w:r w:rsidR="00001332">
              <w:rPr>
                <w:noProof/>
                <w:webHidden/>
              </w:rPr>
              <w:instrText xml:space="preserve"> PAGEREF _Toc428280749 \h </w:instrText>
            </w:r>
            <w:r w:rsidR="00001332">
              <w:rPr>
                <w:noProof/>
                <w:webHidden/>
              </w:rPr>
            </w:r>
            <w:r w:rsidR="00001332">
              <w:rPr>
                <w:noProof/>
                <w:webHidden/>
              </w:rPr>
              <w:fldChar w:fldCharType="separate"/>
            </w:r>
            <w:r w:rsidR="00471B05">
              <w:rPr>
                <w:noProof/>
                <w:webHidden/>
              </w:rPr>
              <w:t>3</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50" w:history="1">
            <w:r w:rsidR="00001332" w:rsidRPr="00B86A24">
              <w:rPr>
                <w:rStyle w:val="Hypertextovodkaz"/>
                <w:rFonts w:cs="Arial"/>
                <w:noProof/>
              </w:rPr>
              <w:t>II. 1.</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Sport pro všechny</w:t>
            </w:r>
            <w:r w:rsidR="00001332">
              <w:rPr>
                <w:noProof/>
                <w:webHidden/>
              </w:rPr>
              <w:tab/>
            </w:r>
            <w:r w:rsidR="00001332">
              <w:rPr>
                <w:noProof/>
                <w:webHidden/>
              </w:rPr>
              <w:fldChar w:fldCharType="begin"/>
            </w:r>
            <w:r w:rsidR="00001332">
              <w:rPr>
                <w:noProof/>
                <w:webHidden/>
              </w:rPr>
              <w:instrText xml:space="preserve"> PAGEREF _Toc428280750 \h </w:instrText>
            </w:r>
            <w:r w:rsidR="00001332">
              <w:rPr>
                <w:noProof/>
                <w:webHidden/>
              </w:rPr>
            </w:r>
            <w:r w:rsidR="00001332">
              <w:rPr>
                <w:noProof/>
                <w:webHidden/>
              </w:rPr>
              <w:fldChar w:fldCharType="separate"/>
            </w:r>
            <w:r w:rsidR="00471B05">
              <w:rPr>
                <w:noProof/>
                <w:webHidden/>
              </w:rPr>
              <w:t>3</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51" w:history="1">
            <w:r w:rsidR="00001332" w:rsidRPr="00B86A24">
              <w:rPr>
                <w:rStyle w:val="Hypertextovodkaz"/>
                <w:rFonts w:cs="Arial"/>
                <w:noProof/>
              </w:rPr>
              <w:t>II. 2.</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Organizovanost občanů ČR ve sportovních organizacích</w:t>
            </w:r>
            <w:r w:rsidR="00001332">
              <w:rPr>
                <w:noProof/>
                <w:webHidden/>
              </w:rPr>
              <w:tab/>
            </w:r>
            <w:r w:rsidR="00001332">
              <w:rPr>
                <w:noProof/>
                <w:webHidden/>
              </w:rPr>
              <w:fldChar w:fldCharType="begin"/>
            </w:r>
            <w:r w:rsidR="00001332">
              <w:rPr>
                <w:noProof/>
                <w:webHidden/>
              </w:rPr>
              <w:instrText xml:space="preserve"> PAGEREF _Toc428280751 \h </w:instrText>
            </w:r>
            <w:r w:rsidR="00001332">
              <w:rPr>
                <w:noProof/>
                <w:webHidden/>
              </w:rPr>
            </w:r>
            <w:r w:rsidR="00001332">
              <w:rPr>
                <w:noProof/>
                <w:webHidden/>
              </w:rPr>
              <w:fldChar w:fldCharType="separate"/>
            </w:r>
            <w:r w:rsidR="00471B05">
              <w:rPr>
                <w:noProof/>
                <w:webHidden/>
              </w:rPr>
              <w:t>4</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52" w:history="1">
            <w:r w:rsidR="00001332" w:rsidRPr="00B86A24">
              <w:rPr>
                <w:rStyle w:val="Hypertextovodkaz"/>
                <w:rFonts w:cs="Arial"/>
                <w:noProof/>
              </w:rPr>
              <w:t>II. 3.</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Současné financování sportu</w:t>
            </w:r>
            <w:r w:rsidR="00001332">
              <w:rPr>
                <w:noProof/>
                <w:webHidden/>
              </w:rPr>
              <w:tab/>
            </w:r>
            <w:r w:rsidR="00001332">
              <w:rPr>
                <w:noProof/>
                <w:webHidden/>
              </w:rPr>
              <w:fldChar w:fldCharType="begin"/>
            </w:r>
            <w:r w:rsidR="00001332">
              <w:rPr>
                <w:noProof/>
                <w:webHidden/>
              </w:rPr>
              <w:instrText xml:space="preserve"> PAGEREF _Toc428280752 \h </w:instrText>
            </w:r>
            <w:r w:rsidR="00001332">
              <w:rPr>
                <w:noProof/>
                <w:webHidden/>
              </w:rPr>
            </w:r>
            <w:r w:rsidR="00001332">
              <w:rPr>
                <w:noProof/>
                <w:webHidden/>
              </w:rPr>
              <w:fldChar w:fldCharType="separate"/>
            </w:r>
            <w:r w:rsidR="00471B05">
              <w:rPr>
                <w:noProof/>
                <w:webHidden/>
              </w:rPr>
              <w:t>5</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53" w:history="1">
            <w:r w:rsidR="00001332" w:rsidRPr="00B86A24">
              <w:rPr>
                <w:rStyle w:val="Hypertextovodkaz"/>
                <w:rFonts w:cs="Arial"/>
                <w:noProof/>
              </w:rPr>
              <w:t>II. 3.1.</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Financování sportu ze státního rozpočtu</w:t>
            </w:r>
            <w:r w:rsidR="00001332">
              <w:rPr>
                <w:noProof/>
                <w:webHidden/>
              </w:rPr>
              <w:tab/>
            </w:r>
            <w:r w:rsidR="00001332">
              <w:rPr>
                <w:noProof/>
                <w:webHidden/>
              </w:rPr>
              <w:fldChar w:fldCharType="begin"/>
            </w:r>
            <w:r w:rsidR="00001332">
              <w:rPr>
                <w:noProof/>
                <w:webHidden/>
              </w:rPr>
              <w:instrText xml:space="preserve"> PAGEREF _Toc428280753 \h </w:instrText>
            </w:r>
            <w:r w:rsidR="00001332">
              <w:rPr>
                <w:noProof/>
                <w:webHidden/>
              </w:rPr>
            </w:r>
            <w:r w:rsidR="00001332">
              <w:rPr>
                <w:noProof/>
                <w:webHidden/>
              </w:rPr>
              <w:fldChar w:fldCharType="separate"/>
            </w:r>
            <w:r w:rsidR="00471B05">
              <w:rPr>
                <w:noProof/>
                <w:webHidden/>
              </w:rPr>
              <w:t>5</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54" w:history="1">
            <w:r w:rsidR="00001332" w:rsidRPr="00B86A24">
              <w:rPr>
                <w:rStyle w:val="Hypertextovodkaz"/>
                <w:rFonts w:cs="Arial"/>
                <w:noProof/>
              </w:rPr>
              <w:t>II. 3.2.</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Financování sportu z rozpočtu krajů</w:t>
            </w:r>
            <w:r w:rsidR="00001332">
              <w:rPr>
                <w:noProof/>
                <w:webHidden/>
              </w:rPr>
              <w:tab/>
            </w:r>
            <w:r w:rsidR="00001332">
              <w:rPr>
                <w:noProof/>
                <w:webHidden/>
              </w:rPr>
              <w:fldChar w:fldCharType="begin"/>
            </w:r>
            <w:r w:rsidR="00001332">
              <w:rPr>
                <w:noProof/>
                <w:webHidden/>
              </w:rPr>
              <w:instrText xml:space="preserve"> PAGEREF _Toc428280754 \h </w:instrText>
            </w:r>
            <w:r w:rsidR="00001332">
              <w:rPr>
                <w:noProof/>
                <w:webHidden/>
              </w:rPr>
            </w:r>
            <w:r w:rsidR="00001332">
              <w:rPr>
                <w:noProof/>
                <w:webHidden/>
              </w:rPr>
              <w:fldChar w:fldCharType="separate"/>
            </w:r>
            <w:r w:rsidR="00471B05">
              <w:rPr>
                <w:noProof/>
                <w:webHidden/>
              </w:rPr>
              <w:t>7</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55" w:history="1">
            <w:r w:rsidR="00001332" w:rsidRPr="00B86A24">
              <w:rPr>
                <w:rStyle w:val="Hypertextovodkaz"/>
                <w:rFonts w:cs="Arial"/>
                <w:noProof/>
              </w:rPr>
              <w:t>II. 3.3.</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Financování sportu z rozpočtu měst a obcí</w:t>
            </w:r>
            <w:r w:rsidR="00001332">
              <w:rPr>
                <w:noProof/>
                <w:webHidden/>
              </w:rPr>
              <w:tab/>
            </w:r>
            <w:r w:rsidR="00001332">
              <w:rPr>
                <w:noProof/>
                <w:webHidden/>
              </w:rPr>
              <w:fldChar w:fldCharType="begin"/>
            </w:r>
            <w:r w:rsidR="00001332">
              <w:rPr>
                <w:noProof/>
                <w:webHidden/>
              </w:rPr>
              <w:instrText xml:space="preserve"> PAGEREF _Toc428280755 \h </w:instrText>
            </w:r>
            <w:r w:rsidR="00001332">
              <w:rPr>
                <w:noProof/>
                <w:webHidden/>
              </w:rPr>
            </w:r>
            <w:r w:rsidR="00001332">
              <w:rPr>
                <w:noProof/>
                <w:webHidden/>
              </w:rPr>
              <w:fldChar w:fldCharType="separate"/>
            </w:r>
            <w:r w:rsidR="00471B05">
              <w:rPr>
                <w:noProof/>
                <w:webHidden/>
              </w:rPr>
              <w:t>8</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56" w:history="1">
            <w:r w:rsidR="00001332" w:rsidRPr="00B86A24">
              <w:rPr>
                <w:rStyle w:val="Hypertextovodkaz"/>
                <w:rFonts w:cs="Arial"/>
                <w:noProof/>
              </w:rPr>
              <w:t>II. 3. 4.</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Financování sportu z prostředků podnikatelských subjektů</w:t>
            </w:r>
            <w:r w:rsidR="00001332">
              <w:rPr>
                <w:noProof/>
                <w:webHidden/>
              </w:rPr>
              <w:tab/>
            </w:r>
            <w:r w:rsidR="00001332">
              <w:rPr>
                <w:noProof/>
                <w:webHidden/>
              </w:rPr>
              <w:fldChar w:fldCharType="begin"/>
            </w:r>
            <w:r w:rsidR="00001332">
              <w:rPr>
                <w:noProof/>
                <w:webHidden/>
              </w:rPr>
              <w:instrText xml:space="preserve"> PAGEREF _Toc428280756 \h </w:instrText>
            </w:r>
            <w:r w:rsidR="00001332">
              <w:rPr>
                <w:noProof/>
                <w:webHidden/>
              </w:rPr>
            </w:r>
            <w:r w:rsidR="00001332">
              <w:rPr>
                <w:noProof/>
                <w:webHidden/>
              </w:rPr>
              <w:fldChar w:fldCharType="separate"/>
            </w:r>
            <w:r w:rsidR="00471B05">
              <w:rPr>
                <w:noProof/>
                <w:webHidden/>
              </w:rPr>
              <w:t>8</w:t>
            </w:r>
            <w:r w:rsidR="00001332">
              <w:rPr>
                <w:noProof/>
                <w:webHidden/>
              </w:rPr>
              <w:fldChar w:fldCharType="end"/>
            </w:r>
          </w:hyperlink>
        </w:p>
        <w:p w:rsidR="00001332" w:rsidRDefault="00F06B39">
          <w:pPr>
            <w:pStyle w:val="Obsah1"/>
            <w:rPr>
              <w:rFonts w:asciiTheme="minorHAnsi" w:eastAsiaTheme="minorEastAsia" w:hAnsiTheme="minorHAnsi" w:cstheme="minorBidi"/>
              <w:noProof/>
              <w:kern w:val="0"/>
              <w:sz w:val="22"/>
              <w:szCs w:val="22"/>
            </w:rPr>
          </w:pPr>
          <w:hyperlink w:anchor="_Toc428280757" w:history="1">
            <w:r w:rsidR="00001332" w:rsidRPr="00B86A24">
              <w:rPr>
                <w:rStyle w:val="Hypertextovodkaz"/>
                <w:noProof/>
              </w:rPr>
              <w:t>III.</w:t>
            </w:r>
            <w:r w:rsidR="00001332">
              <w:rPr>
                <w:rFonts w:asciiTheme="minorHAnsi" w:eastAsiaTheme="minorEastAsia" w:hAnsiTheme="minorHAnsi" w:cstheme="minorBidi"/>
                <w:noProof/>
                <w:kern w:val="0"/>
                <w:sz w:val="22"/>
                <w:szCs w:val="22"/>
              </w:rPr>
              <w:tab/>
            </w:r>
            <w:r w:rsidR="00001332" w:rsidRPr="00B86A24">
              <w:rPr>
                <w:rStyle w:val="Hypertextovodkaz"/>
                <w:noProof/>
              </w:rPr>
              <w:t>Prioritní cíle Plánu podpory rozvoje sportu 2015-2017</w:t>
            </w:r>
            <w:r w:rsidR="00001332">
              <w:rPr>
                <w:noProof/>
                <w:webHidden/>
              </w:rPr>
              <w:tab/>
            </w:r>
            <w:r w:rsidR="00001332">
              <w:rPr>
                <w:noProof/>
                <w:webHidden/>
              </w:rPr>
              <w:fldChar w:fldCharType="begin"/>
            </w:r>
            <w:r w:rsidR="00001332">
              <w:rPr>
                <w:noProof/>
                <w:webHidden/>
              </w:rPr>
              <w:instrText xml:space="preserve"> PAGEREF _Toc428280757 \h </w:instrText>
            </w:r>
            <w:r w:rsidR="00001332">
              <w:rPr>
                <w:noProof/>
                <w:webHidden/>
              </w:rPr>
            </w:r>
            <w:r w:rsidR="00001332">
              <w:rPr>
                <w:noProof/>
                <w:webHidden/>
              </w:rPr>
              <w:fldChar w:fldCharType="separate"/>
            </w:r>
            <w:r w:rsidR="00471B05">
              <w:rPr>
                <w:noProof/>
                <w:webHidden/>
              </w:rPr>
              <w:t>10</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58" w:history="1">
            <w:r w:rsidR="00001332" w:rsidRPr="00B86A24">
              <w:rPr>
                <w:rStyle w:val="Hypertextovodkaz"/>
                <w:rFonts w:cs="Arial"/>
                <w:noProof/>
              </w:rPr>
              <w:t>III. 1.</w:t>
            </w:r>
            <w:r w:rsidR="00001332">
              <w:rPr>
                <w:rFonts w:asciiTheme="minorHAnsi" w:eastAsiaTheme="minorEastAsia" w:hAnsiTheme="minorHAnsi" w:cstheme="minorBidi"/>
                <w:noProof/>
                <w:kern w:val="0"/>
                <w:sz w:val="22"/>
                <w:szCs w:val="22"/>
              </w:rPr>
              <w:tab/>
            </w:r>
            <w:r w:rsidR="00001332" w:rsidRPr="00B86A24">
              <w:rPr>
                <w:rStyle w:val="Hypertextovodkaz"/>
                <w:rFonts w:cs="Arial"/>
                <w:noProof/>
              </w:rPr>
              <w:t>Podpora rozvoje a popularizace sportu pro všechny</w:t>
            </w:r>
            <w:r w:rsidR="00001332">
              <w:rPr>
                <w:noProof/>
                <w:webHidden/>
              </w:rPr>
              <w:tab/>
            </w:r>
            <w:r w:rsidR="00001332">
              <w:rPr>
                <w:noProof/>
                <w:webHidden/>
              </w:rPr>
              <w:fldChar w:fldCharType="begin"/>
            </w:r>
            <w:r w:rsidR="00001332">
              <w:rPr>
                <w:noProof/>
                <w:webHidden/>
              </w:rPr>
              <w:instrText xml:space="preserve"> PAGEREF _Toc428280758 \h </w:instrText>
            </w:r>
            <w:r w:rsidR="00001332">
              <w:rPr>
                <w:noProof/>
                <w:webHidden/>
              </w:rPr>
            </w:r>
            <w:r w:rsidR="00001332">
              <w:rPr>
                <w:noProof/>
                <w:webHidden/>
              </w:rPr>
              <w:fldChar w:fldCharType="separate"/>
            </w:r>
            <w:r w:rsidR="00471B05">
              <w:rPr>
                <w:noProof/>
                <w:webHidden/>
              </w:rPr>
              <w:t>10</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59" w:history="1">
            <w:r w:rsidR="00001332" w:rsidRPr="00B86A24">
              <w:rPr>
                <w:rStyle w:val="Hypertextovodkaz"/>
                <w:rFonts w:cs="Arial"/>
                <w:noProof/>
              </w:rPr>
              <w:t>III. 1.1. Popularizace sportu pro děti a mládež</w:t>
            </w:r>
            <w:r w:rsidR="00001332">
              <w:rPr>
                <w:noProof/>
                <w:webHidden/>
              </w:rPr>
              <w:tab/>
            </w:r>
            <w:r w:rsidR="00001332">
              <w:rPr>
                <w:noProof/>
                <w:webHidden/>
              </w:rPr>
              <w:fldChar w:fldCharType="begin"/>
            </w:r>
            <w:r w:rsidR="00001332">
              <w:rPr>
                <w:noProof/>
                <w:webHidden/>
              </w:rPr>
              <w:instrText xml:space="preserve"> PAGEREF _Toc428280759 \h </w:instrText>
            </w:r>
            <w:r w:rsidR="00001332">
              <w:rPr>
                <w:noProof/>
                <w:webHidden/>
              </w:rPr>
            </w:r>
            <w:r w:rsidR="00001332">
              <w:rPr>
                <w:noProof/>
                <w:webHidden/>
              </w:rPr>
              <w:fldChar w:fldCharType="separate"/>
            </w:r>
            <w:r w:rsidR="00471B05">
              <w:rPr>
                <w:noProof/>
                <w:webHidden/>
              </w:rPr>
              <w:t>10</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60" w:history="1">
            <w:r w:rsidR="00001332" w:rsidRPr="00B86A24">
              <w:rPr>
                <w:rStyle w:val="Hypertextovodkaz"/>
                <w:rFonts w:cs="Arial"/>
                <w:noProof/>
              </w:rPr>
              <w:t>III. 1.2. Popularizace sportu pro ostatní věkové kategorie</w:t>
            </w:r>
            <w:r w:rsidR="00001332">
              <w:rPr>
                <w:noProof/>
                <w:webHidden/>
              </w:rPr>
              <w:tab/>
            </w:r>
            <w:r w:rsidR="00001332">
              <w:rPr>
                <w:noProof/>
                <w:webHidden/>
              </w:rPr>
              <w:fldChar w:fldCharType="begin"/>
            </w:r>
            <w:r w:rsidR="00001332">
              <w:rPr>
                <w:noProof/>
                <w:webHidden/>
              </w:rPr>
              <w:instrText xml:space="preserve"> PAGEREF _Toc428280760 \h </w:instrText>
            </w:r>
            <w:r w:rsidR="00001332">
              <w:rPr>
                <w:noProof/>
                <w:webHidden/>
              </w:rPr>
            </w:r>
            <w:r w:rsidR="00001332">
              <w:rPr>
                <w:noProof/>
                <w:webHidden/>
              </w:rPr>
              <w:fldChar w:fldCharType="separate"/>
            </w:r>
            <w:r w:rsidR="00471B05">
              <w:rPr>
                <w:noProof/>
                <w:webHidden/>
              </w:rPr>
              <w:t>10</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61" w:history="1">
            <w:r w:rsidR="00001332" w:rsidRPr="00B86A24">
              <w:rPr>
                <w:rStyle w:val="Hypertextovodkaz"/>
                <w:rFonts w:cs="Arial"/>
                <w:noProof/>
              </w:rPr>
              <w:t>III. 2. Rozvoj sportovně-rekreační infrastruktury</w:t>
            </w:r>
            <w:r w:rsidR="00001332">
              <w:rPr>
                <w:noProof/>
                <w:webHidden/>
              </w:rPr>
              <w:tab/>
            </w:r>
            <w:r w:rsidR="00001332">
              <w:rPr>
                <w:noProof/>
                <w:webHidden/>
              </w:rPr>
              <w:fldChar w:fldCharType="begin"/>
            </w:r>
            <w:r w:rsidR="00001332">
              <w:rPr>
                <w:noProof/>
                <w:webHidden/>
              </w:rPr>
              <w:instrText xml:space="preserve"> PAGEREF _Toc428280761 \h </w:instrText>
            </w:r>
            <w:r w:rsidR="00001332">
              <w:rPr>
                <w:noProof/>
                <w:webHidden/>
              </w:rPr>
            </w:r>
            <w:r w:rsidR="00001332">
              <w:rPr>
                <w:noProof/>
                <w:webHidden/>
              </w:rPr>
              <w:fldChar w:fldCharType="separate"/>
            </w:r>
            <w:r w:rsidR="00471B05">
              <w:rPr>
                <w:noProof/>
                <w:webHidden/>
              </w:rPr>
              <w:t>12</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62" w:history="1">
            <w:r w:rsidR="00001332" w:rsidRPr="00B86A24">
              <w:rPr>
                <w:rStyle w:val="Hypertextovodkaz"/>
                <w:rFonts w:cs="Arial"/>
                <w:noProof/>
              </w:rPr>
              <w:t>III. 3. Optimalizace objemu a struktury financování podpory rozvoje sportu</w:t>
            </w:r>
            <w:r w:rsidR="00001332">
              <w:rPr>
                <w:noProof/>
                <w:webHidden/>
              </w:rPr>
              <w:tab/>
            </w:r>
            <w:r w:rsidR="00001332">
              <w:rPr>
                <w:noProof/>
                <w:webHidden/>
              </w:rPr>
              <w:fldChar w:fldCharType="begin"/>
            </w:r>
            <w:r w:rsidR="00001332">
              <w:rPr>
                <w:noProof/>
                <w:webHidden/>
              </w:rPr>
              <w:instrText xml:space="preserve"> PAGEREF _Toc428280762 \h </w:instrText>
            </w:r>
            <w:r w:rsidR="00001332">
              <w:rPr>
                <w:noProof/>
                <w:webHidden/>
              </w:rPr>
            </w:r>
            <w:r w:rsidR="00001332">
              <w:rPr>
                <w:noProof/>
                <w:webHidden/>
              </w:rPr>
              <w:fldChar w:fldCharType="separate"/>
            </w:r>
            <w:r w:rsidR="00471B05">
              <w:rPr>
                <w:noProof/>
                <w:webHidden/>
              </w:rPr>
              <w:t>13</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63" w:history="1">
            <w:r w:rsidR="00001332" w:rsidRPr="00B86A24">
              <w:rPr>
                <w:rStyle w:val="Hypertextovodkaz"/>
                <w:rFonts w:cs="Arial"/>
                <w:noProof/>
              </w:rPr>
              <w:t>III. 3.1 Podpora sportu nefinančními nástroji</w:t>
            </w:r>
            <w:r w:rsidR="00001332">
              <w:rPr>
                <w:noProof/>
                <w:webHidden/>
              </w:rPr>
              <w:tab/>
            </w:r>
            <w:r w:rsidR="00001332">
              <w:rPr>
                <w:noProof/>
                <w:webHidden/>
              </w:rPr>
              <w:fldChar w:fldCharType="begin"/>
            </w:r>
            <w:r w:rsidR="00001332">
              <w:rPr>
                <w:noProof/>
                <w:webHidden/>
              </w:rPr>
              <w:instrText xml:space="preserve"> PAGEREF _Toc428280763 \h </w:instrText>
            </w:r>
            <w:r w:rsidR="00001332">
              <w:rPr>
                <w:noProof/>
                <w:webHidden/>
              </w:rPr>
            </w:r>
            <w:r w:rsidR="00001332">
              <w:rPr>
                <w:noProof/>
                <w:webHidden/>
              </w:rPr>
              <w:fldChar w:fldCharType="separate"/>
            </w:r>
            <w:r w:rsidR="00471B05">
              <w:rPr>
                <w:noProof/>
                <w:webHidden/>
              </w:rPr>
              <w:t>17</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64" w:history="1">
            <w:r w:rsidR="00001332" w:rsidRPr="00B86A24">
              <w:rPr>
                <w:rStyle w:val="Hypertextovodkaz"/>
                <w:rFonts w:cs="Arial"/>
                <w:noProof/>
              </w:rPr>
              <w:t>III. 3.1.1 Podpora dobrovolnictví</w:t>
            </w:r>
            <w:r w:rsidR="00001332">
              <w:rPr>
                <w:noProof/>
                <w:webHidden/>
              </w:rPr>
              <w:tab/>
            </w:r>
            <w:r w:rsidR="00001332">
              <w:rPr>
                <w:noProof/>
                <w:webHidden/>
              </w:rPr>
              <w:fldChar w:fldCharType="begin"/>
            </w:r>
            <w:r w:rsidR="00001332">
              <w:rPr>
                <w:noProof/>
                <w:webHidden/>
              </w:rPr>
              <w:instrText xml:space="preserve"> PAGEREF _Toc428280764 \h </w:instrText>
            </w:r>
            <w:r w:rsidR="00001332">
              <w:rPr>
                <w:noProof/>
                <w:webHidden/>
              </w:rPr>
            </w:r>
            <w:r w:rsidR="00001332">
              <w:rPr>
                <w:noProof/>
                <w:webHidden/>
              </w:rPr>
              <w:fldChar w:fldCharType="separate"/>
            </w:r>
            <w:r w:rsidR="00471B05">
              <w:rPr>
                <w:noProof/>
                <w:webHidden/>
              </w:rPr>
              <w:t>17</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65" w:history="1">
            <w:r w:rsidR="00001332" w:rsidRPr="00B86A24">
              <w:rPr>
                <w:rStyle w:val="Hypertextovodkaz"/>
                <w:rFonts w:cs="Arial"/>
                <w:noProof/>
              </w:rPr>
              <w:t>III. 4. Podpora sportovní reprezentace</w:t>
            </w:r>
            <w:r w:rsidR="00001332">
              <w:rPr>
                <w:noProof/>
                <w:webHidden/>
              </w:rPr>
              <w:tab/>
            </w:r>
            <w:r w:rsidR="00001332">
              <w:rPr>
                <w:noProof/>
                <w:webHidden/>
              </w:rPr>
              <w:fldChar w:fldCharType="begin"/>
            </w:r>
            <w:r w:rsidR="00001332">
              <w:rPr>
                <w:noProof/>
                <w:webHidden/>
              </w:rPr>
              <w:instrText xml:space="preserve"> PAGEREF _Toc428280765 \h </w:instrText>
            </w:r>
            <w:r w:rsidR="00001332">
              <w:rPr>
                <w:noProof/>
                <w:webHidden/>
              </w:rPr>
            </w:r>
            <w:r w:rsidR="00001332">
              <w:rPr>
                <w:noProof/>
                <w:webHidden/>
              </w:rPr>
              <w:fldChar w:fldCharType="separate"/>
            </w:r>
            <w:r w:rsidR="00471B05">
              <w:rPr>
                <w:noProof/>
                <w:webHidden/>
              </w:rPr>
              <w:t>17</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66" w:history="1">
            <w:r w:rsidR="00001332" w:rsidRPr="00B86A24">
              <w:rPr>
                <w:rStyle w:val="Hypertextovodkaz"/>
                <w:rFonts w:cs="Arial"/>
                <w:noProof/>
              </w:rPr>
              <w:t>III. 4.1. Program zajištění vrcholového sportu</w:t>
            </w:r>
            <w:r w:rsidR="00001332">
              <w:rPr>
                <w:noProof/>
                <w:webHidden/>
              </w:rPr>
              <w:tab/>
            </w:r>
            <w:r w:rsidR="00001332">
              <w:rPr>
                <w:noProof/>
                <w:webHidden/>
              </w:rPr>
              <w:fldChar w:fldCharType="begin"/>
            </w:r>
            <w:r w:rsidR="00001332">
              <w:rPr>
                <w:noProof/>
                <w:webHidden/>
              </w:rPr>
              <w:instrText xml:space="preserve"> PAGEREF _Toc428280766 \h </w:instrText>
            </w:r>
            <w:r w:rsidR="00001332">
              <w:rPr>
                <w:noProof/>
                <w:webHidden/>
              </w:rPr>
            </w:r>
            <w:r w:rsidR="00001332">
              <w:rPr>
                <w:noProof/>
                <w:webHidden/>
              </w:rPr>
              <w:fldChar w:fldCharType="separate"/>
            </w:r>
            <w:r w:rsidR="00471B05">
              <w:rPr>
                <w:noProof/>
                <w:webHidden/>
              </w:rPr>
              <w:t>17</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67" w:history="1">
            <w:r w:rsidR="00001332" w:rsidRPr="00B86A24">
              <w:rPr>
                <w:rStyle w:val="Hypertextovodkaz"/>
                <w:rFonts w:cs="Arial"/>
                <w:noProof/>
              </w:rPr>
              <w:t>III. 4.2. Vzdělávání dětí a mládeže v průběhu přípravy na vrcholovou kariéru</w:t>
            </w:r>
            <w:r w:rsidR="00001332">
              <w:rPr>
                <w:noProof/>
                <w:webHidden/>
              </w:rPr>
              <w:tab/>
            </w:r>
            <w:r w:rsidR="00001332">
              <w:rPr>
                <w:noProof/>
                <w:webHidden/>
              </w:rPr>
              <w:fldChar w:fldCharType="begin"/>
            </w:r>
            <w:r w:rsidR="00001332">
              <w:rPr>
                <w:noProof/>
                <w:webHidden/>
              </w:rPr>
              <w:instrText xml:space="preserve"> PAGEREF _Toc428280767 \h </w:instrText>
            </w:r>
            <w:r w:rsidR="00001332">
              <w:rPr>
                <w:noProof/>
                <w:webHidden/>
              </w:rPr>
            </w:r>
            <w:r w:rsidR="00001332">
              <w:rPr>
                <w:noProof/>
                <w:webHidden/>
              </w:rPr>
              <w:fldChar w:fldCharType="separate"/>
            </w:r>
            <w:r w:rsidR="00471B05">
              <w:rPr>
                <w:noProof/>
                <w:webHidden/>
              </w:rPr>
              <w:t>18</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68" w:history="1">
            <w:r w:rsidR="00001332" w:rsidRPr="00B86A24">
              <w:rPr>
                <w:rStyle w:val="Hypertextovodkaz"/>
                <w:rFonts w:cs="Arial"/>
                <w:noProof/>
              </w:rPr>
              <w:t>III. 4.3. Podpora sportu v rezortních sportovních centrech</w:t>
            </w:r>
            <w:r w:rsidR="00001332">
              <w:rPr>
                <w:noProof/>
                <w:webHidden/>
              </w:rPr>
              <w:tab/>
            </w:r>
            <w:r w:rsidR="00001332">
              <w:rPr>
                <w:noProof/>
                <w:webHidden/>
              </w:rPr>
              <w:fldChar w:fldCharType="begin"/>
            </w:r>
            <w:r w:rsidR="00001332">
              <w:rPr>
                <w:noProof/>
                <w:webHidden/>
              </w:rPr>
              <w:instrText xml:space="preserve"> PAGEREF _Toc428280768 \h </w:instrText>
            </w:r>
            <w:r w:rsidR="00001332">
              <w:rPr>
                <w:noProof/>
                <w:webHidden/>
              </w:rPr>
            </w:r>
            <w:r w:rsidR="00001332">
              <w:rPr>
                <w:noProof/>
                <w:webHidden/>
              </w:rPr>
              <w:fldChar w:fldCharType="separate"/>
            </w:r>
            <w:r w:rsidR="00471B05">
              <w:rPr>
                <w:noProof/>
                <w:webHidden/>
              </w:rPr>
              <w:t>18</w:t>
            </w:r>
            <w:r w:rsidR="00001332">
              <w:rPr>
                <w:noProof/>
                <w:webHidden/>
              </w:rPr>
              <w:fldChar w:fldCharType="end"/>
            </w:r>
          </w:hyperlink>
        </w:p>
        <w:p w:rsidR="00001332" w:rsidRDefault="00F06B39">
          <w:pPr>
            <w:pStyle w:val="Obsah2"/>
            <w:rPr>
              <w:rFonts w:asciiTheme="minorHAnsi" w:eastAsiaTheme="minorEastAsia" w:hAnsiTheme="minorHAnsi" w:cstheme="minorBidi"/>
              <w:noProof/>
              <w:kern w:val="0"/>
              <w:sz w:val="22"/>
              <w:szCs w:val="22"/>
            </w:rPr>
          </w:pPr>
          <w:hyperlink w:anchor="_Toc428280769" w:history="1">
            <w:r w:rsidR="00001332" w:rsidRPr="00B86A24">
              <w:rPr>
                <w:rStyle w:val="Hypertextovodkaz"/>
                <w:rFonts w:cs="Arial"/>
                <w:noProof/>
              </w:rPr>
              <w:t>III. 5. Nový legislativní rámec podpory rozvoje sportu</w:t>
            </w:r>
            <w:r w:rsidR="00001332">
              <w:rPr>
                <w:noProof/>
                <w:webHidden/>
              </w:rPr>
              <w:tab/>
            </w:r>
            <w:r w:rsidR="00001332">
              <w:rPr>
                <w:noProof/>
                <w:webHidden/>
              </w:rPr>
              <w:fldChar w:fldCharType="begin"/>
            </w:r>
            <w:r w:rsidR="00001332">
              <w:rPr>
                <w:noProof/>
                <w:webHidden/>
              </w:rPr>
              <w:instrText xml:space="preserve"> PAGEREF _Toc428280769 \h </w:instrText>
            </w:r>
            <w:r w:rsidR="00001332">
              <w:rPr>
                <w:noProof/>
                <w:webHidden/>
              </w:rPr>
            </w:r>
            <w:r w:rsidR="00001332">
              <w:rPr>
                <w:noProof/>
                <w:webHidden/>
              </w:rPr>
              <w:fldChar w:fldCharType="separate"/>
            </w:r>
            <w:r w:rsidR="00471B05">
              <w:rPr>
                <w:noProof/>
                <w:webHidden/>
              </w:rPr>
              <w:t>19</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70" w:history="1">
            <w:r w:rsidR="00001332" w:rsidRPr="00B86A24">
              <w:rPr>
                <w:rStyle w:val="Hypertextovodkaz"/>
                <w:rFonts w:cs="Arial"/>
                <w:noProof/>
              </w:rPr>
              <w:t>III. 5. 1. Vytvoření dlouhodobé koncepce podpory rozvoje sportu do roku 2025</w:t>
            </w:r>
            <w:r w:rsidR="00001332">
              <w:rPr>
                <w:noProof/>
                <w:webHidden/>
              </w:rPr>
              <w:tab/>
            </w:r>
            <w:r w:rsidR="00001332">
              <w:rPr>
                <w:noProof/>
                <w:webHidden/>
              </w:rPr>
              <w:fldChar w:fldCharType="begin"/>
            </w:r>
            <w:r w:rsidR="00001332">
              <w:rPr>
                <w:noProof/>
                <w:webHidden/>
              </w:rPr>
              <w:instrText xml:space="preserve"> PAGEREF _Toc428280770 \h </w:instrText>
            </w:r>
            <w:r w:rsidR="00001332">
              <w:rPr>
                <w:noProof/>
                <w:webHidden/>
              </w:rPr>
            </w:r>
            <w:r w:rsidR="00001332">
              <w:rPr>
                <w:noProof/>
                <w:webHidden/>
              </w:rPr>
              <w:fldChar w:fldCharType="separate"/>
            </w:r>
            <w:r w:rsidR="00471B05">
              <w:rPr>
                <w:noProof/>
                <w:webHidden/>
              </w:rPr>
              <w:t>19</w:t>
            </w:r>
            <w:r w:rsidR="00001332">
              <w:rPr>
                <w:noProof/>
                <w:webHidden/>
              </w:rPr>
              <w:fldChar w:fldCharType="end"/>
            </w:r>
          </w:hyperlink>
        </w:p>
        <w:p w:rsidR="00001332" w:rsidRDefault="00F06B39">
          <w:pPr>
            <w:pStyle w:val="Obsah3"/>
            <w:rPr>
              <w:rFonts w:asciiTheme="minorHAnsi" w:eastAsiaTheme="minorEastAsia" w:hAnsiTheme="minorHAnsi" w:cstheme="minorBidi"/>
              <w:noProof/>
              <w:kern w:val="0"/>
              <w:sz w:val="22"/>
              <w:szCs w:val="22"/>
            </w:rPr>
          </w:pPr>
          <w:hyperlink w:anchor="_Toc428280771" w:history="1">
            <w:r w:rsidR="00001332" w:rsidRPr="00B86A24">
              <w:rPr>
                <w:rStyle w:val="Hypertextovodkaz"/>
                <w:rFonts w:cs="Arial"/>
                <w:noProof/>
              </w:rPr>
              <w:t>III. 5. 2. Vytvoření věcného návrhu zákona o sportu</w:t>
            </w:r>
            <w:r w:rsidR="00001332">
              <w:rPr>
                <w:noProof/>
                <w:webHidden/>
              </w:rPr>
              <w:tab/>
            </w:r>
            <w:r w:rsidR="00001332">
              <w:rPr>
                <w:noProof/>
                <w:webHidden/>
              </w:rPr>
              <w:fldChar w:fldCharType="begin"/>
            </w:r>
            <w:r w:rsidR="00001332">
              <w:rPr>
                <w:noProof/>
                <w:webHidden/>
              </w:rPr>
              <w:instrText xml:space="preserve"> PAGEREF _Toc428280771 \h </w:instrText>
            </w:r>
            <w:r w:rsidR="00001332">
              <w:rPr>
                <w:noProof/>
                <w:webHidden/>
              </w:rPr>
            </w:r>
            <w:r w:rsidR="00001332">
              <w:rPr>
                <w:noProof/>
                <w:webHidden/>
              </w:rPr>
              <w:fldChar w:fldCharType="separate"/>
            </w:r>
            <w:r w:rsidR="00471B05">
              <w:rPr>
                <w:noProof/>
                <w:webHidden/>
              </w:rPr>
              <w:t>19</w:t>
            </w:r>
            <w:r w:rsidR="00001332">
              <w:rPr>
                <w:noProof/>
                <w:webHidden/>
              </w:rPr>
              <w:fldChar w:fldCharType="end"/>
            </w:r>
          </w:hyperlink>
        </w:p>
        <w:p w:rsidR="00001332" w:rsidRDefault="00F06B39">
          <w:pPr>
            <w:pStyle w:val="Obsah1"/>
            <w:rPr>
              <w:rFonts w:asciiTheme="minorHAnsi" w:eastAsiaTheme="minorEastAsia" w:hAnsiTheme="minorHAnsi" w:cstheme="minorBidi"/>
              <w:noProof/>
              <w:kern w:val="0"/>
              <w:sz w:val="22"/>
              <w:szCs w:val="22"/>
            </w:rPr>
          </w:pPr>
          <w:hyperlink w:anchor="_Toc428280772" w:history="1">
            <w:r w:rsidR="00001332" w:rsidRPr="00B86A24">
              <w:rPr>
                <w:rStyle w:val="Hypertextovodkaz"/>
                <w:noProof/>
              </w:rPr>
              <w:t>IV.</w:t>
            </w:r>
            <w:r w:rsidR="00001332">
              <w:rPr>
                <w:rFonts w:asciiTheme="minorHAnsi" w:eastAsiaTheme="minorEastAsia" w:hAnsiTheme="minorHAnsi" w:cstheme="minorBidi"/>
                <w:noProof/>
                <w:kern w:val="0"/>
                <w:sz w:val="22"/>
                <w:szCs w:val="22"/>
              </w:rPr>
              <w:tab/>
            </w:r>
            <w:r w:rsidR="00001332" w:rsidRPr="00B86A24">
              <w:rPr>
                <w:rStyle w:val="Hypertextovodkaz"/>
                <w:noProof/>
              </w:rPr>
              <w:t>Opatření k naplnění Plánu</w:t>
            </w:r>
            <w:r w:rsidR="00001332">
              <w:rPr>
                <w:noProof/>
                <w:webHidden/>
              </w:rPr>
              <w:tab/>
            </w:r>
            <w:r w:rsidR="00001332">
              <w:rPr>
                <w:noProof/>
                <w:webHidden/>
              </w:rPr>
              <w:fldChar w:fldCharType="begin"/>
            </w:r>
            <w:r w:rsidR="00001332">
              <w:rPr>
                <w:noProof/>
                <w:webHidden/>
              </w:rPr>
              <w:instrText xml:space="preserve"> PAGEREF _Toc428280772 \h </w:instrText>
            </w:r>
            <w:r w:rsidR="00001332">
              <w:rPr>
                <w:noProof/>
                <w:webHidden/>
              </w:rPr>
            </w:r>
            <w:r w:rsidR="00001332">
              <w:rPr>
                <w:noProof/>
                <w:webHidden/>
              </w:rPr>
              <w:fldChar w:fldCharType="separate"/>
            </w:r>
            <w:r w:rsidR="00471B05">
              <w:rPr>
                <w:noProof/>
                <w:webHidden/>
              </w:rPr>
              <w:t>20</w:t>
            </w:r>
            <w:r w:rsidR="00001332">
              <w:rPr>
                <w:noProof/>
                <w:webHidden/>
              </w:rPr>
              <w:fldChar w:fldCharType="end"/>
            </w:r>
          </w:hyperlink>
        </w:p>
        <w:p w:rsidR="00054C10" w:rsidRPr="00C47683" w:rsidRDefault="00054C10" w:rsidP="00054C10">
          <w:pPr>
            <w:suppressAutoHyphens/>
          </w:pPr>
          <w:r w:rsidRPr="00C47683">
            <w:rPr>
              <w:b/>
              <w:bCs/>
            </w:rPr>
            <w:fldChar w:fldCharType="end"/>
          </w:r>
        </w:p>
      </w:sdtContent>
    </w:sdt>
    <w:p w:rsidR="00054C10" w:rsidRPr="00C47683" w:rsidRDefault="00054C10" w:rsidP="00054C10">
      <w:pPr>
        <w:pStyle w:val="Obsah1"/>
      </w:pPr>
      <w:r w:rsidRPr="00C47683">
        <w:br w:type="page"/>
      </w:r>
    </w:p>
    <w:p w:rsidR="00054C10" w:rsidRPr="00C47683" w:rsidRDefault="00054C10" w:rsidP="00054C10">
      <w:pPr>
        <w:jc w:val="center"/>
        <w:rPr>
          <w:rFonts w:ascii="Arial" w:hAnsi="Arial" w:cs="Arial"/>
          <w:b/>
          <w:sz w:val="44"/>
          <w:szCs w:val="44"/>
        </w:rPr>
      </w:pPr>
    </w:p>
    <w:p w:rsidR="00054C10" w:rsidRPr="00C47683" w:rsidRDefault="00054C10" w:rsidP="00054C10">
      <w:pPr>
        <w:pStyle w:val="Nadpis1"/>
        <w:rPr>
          <w:rFonts w:cs="Arial"/>
        </w:rPr>
      </w:pPr>
      <w:bookmarkStart w:id="0" w:name="_Toc428280748"/>
      <w:r w:rsidRPr="00C47683">
        <w:rPr>
          <w:rFonts w:cs="Arial"/>
        </w:rPr>
        <w:t>Úvod</w:t>
      </w:r>
      <w:bookmarkEnd w:id="0"/>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 xml:space="preserve">Dne 14. 02. 2014 vydala vláda Programové prohlášení, ve kterém se mimo jiné zavázala k zasazení se o transparentní financování sportu, stanovení kritérií pro veřejnou podporu mezinárodních sportovních akcí v České republice a předložení zákona o podpoře sportu. </w:t>
      </w:r>
    </w:p>
    <w:p w:rsidR="00054C10" w:rsidRPr="00C47683" w:rsidRDefault="00054C10" w:rsidP="00054C10">
      <w:pPr>
        <w:jc w:val="both"/>
        <w:rPr>
          <w:rFonts w:ascii="Arial" w:hAnsi="Arial" w:cs="Arial"/>
          <w:bCs/>
          <w:sz w:val="22"/>
          <w:szCs w:val="22"/>
        </w:rPr>
      </w:pPr>
      <w:r w:rsidRPr="00C47683">
        <w:rPr>
          <w:rFonts w:ascii="Arial" w:hAnsi="Arial" w:cs="Arial"/>
          <w:bCs/>
          <w:sz w:val="22"/>
          <w:szCs w:val="22"/>
        </w:rPr>
        <w:t xml:space="preserve">Zároveň se koalice v Koaliční smlouvě mezi ČSSD, hnutím ANO 2011 a KDU-ČSL na volební období 2013 – 2017 dohodla zejména </w:t>
      </w:r>
      <w:proofErr w:type="gramStart"/>
      <w:r w:rsidRPr="00C47683">
        <w:rPr>
          <w:rFonts w:ascii="Arial" w:hAnsi="Arial" w:cs="Arial"/>
          <w:bCs/>
          <w:sz w:val="22"/>
          <w:szCs w:val="22"/>
        </w:rPr>
        <w:t>na</w:t>
      </w:r>
      <w:proofErr w:type="gramEnd"/>
      <w:r w:rsidRPr="00C47683">
        <w:rPr>
          <w:rFonts w:ascii="Arial" w:hAnsi="Arial" w:cs="Arial"/>
          <w:bCs/>
          <w:sz w:val="22"/>
          <w:szCs w:val="22"/>
        </w:rPr>
        <w:t xml:space="preserve">: </w:t>
      </w:r>
    </w:p>
    <w:p w:rsidR="00054C10" w:rsidRPr="00C47683" w:rsidRDefault="00054C10" w:rsidP="00054C10">
      <w:pPr>
        <w:tabs>
          <w:tab w:val="left" w:pos="284"/>
        </w:tabs>
        <w:ind w:left="284" w:hanging="284"/>
        <w:jc w:val="both"/>
        <w:rPr>
          <w:rFonts w:ascii="Arial" w:hAnsi="Arial" w:cs="Arial"/>
          <w:bCs/>
          <w:sz w:val="22"/>
          <w:szCs w:val="22"/>
        </w:rPr>
      </w:pPr>
    </w:p>
    <w:p w:rsidR="00054C10" w:rsidRPr="00C47683" w:rsidRDefault="00054C10" w:rsidP="00054C10">
      <w:pPr>
        <w:tabs>
          <w:tab w:val="left" w:pos="284"/>
        </w:tabs>
        <w:ind w:left="284" w:hanging="284"/>
        <w:jc w:val="both"/>
        <w:rPr>
          <w:rFonts w:ascii="Arial" w:hAnsi="Arial" w:cs="Arial"/>
          <w:bCs/>
          <w:i/>
          <w:sz w:val="22"/>
          <w:szCs w:val="22"/>
        </w:rPr>
      </w:pPr>
      <w:r w:rsidRPr="00ED13CD">
        <w:rPr>
          <w:rFonts w:ascii="Arial" w:hAnsi="Arial" w:cs="Arial"/>
          <w:bCs/>
          <w:i/>
          <w:sz w:val="22"/>
          <w:szCs w:val="22"/>
        </w:rPr>
        <w:t xml:space="preserve">- </w:t>
      </w:r>
      <w:r w:rsidRPr="00ED13CD">
        <w:rPr>
          <w:rFonts w:ascii="Arial" w:hAnsi="Arial" w:cs="Arial"/>
          <w:bCs/>
          <w:i/>
          <w:sz w:val="22"/>
          <w:szCs w:val="22"/>
        </w:rPr>
        <w:tab/>
        <w:t>podpoře zdravého životního stylu, který je podstatnou složkou zdravotního stavu i schopnosti</w:t>
      </w:r>
      <w:r w:rsidRPr="00C47683">
        <w:rPr>
          <w:rFonts w:ascii="Arial" w:hAnsi="Arial" w:cs="Arial"/>
          <w:bCs/>
          <w:i/>
          <w:sz w:val="22"/>
          <w:szCs w:val="22"/>
        </w:rPr>
        <w:t xml:space="preserve"> občana aktivně působit v moderní společnosti,</w:t>
      </w:r>
    </w:p>
    <w:p w:rsidR="00054C10" w:rsidRPr="00C47683" w:rsidRDefault="00054C10" w:rsidP="00054C10">
      <w:pPr>
        <w:tabs>
          <w:tab w:val="left" w:pos="284"/>
        </w:tabs>
        <w:ind w:left="284" w:hanging="284"/>
        <w:jc w:val="both"/>
        <w:rPr>
          <w:rFonts w:ascii="Arial" w:hAnsi="Arial" w:cs="Arial"/>
          <w:bCs/>
          <w:i/>
          <w:sz w:val="22"/>
          <w:szCs w:val="22"/>
        </w:rPr>
      </w:pPr>
    </w:p>
    <w:p w:rsidR="00054C10" w:rsidRPr="00C47683" w:rsidRDefault="00054C10" w:rsidP="00054C10">
      <w:pPr>
        <w:tabs>
          <w:tab w:val="left" w:pos="284"/>
        </w:tabs>
        <w:ind w:left="284" w:hanging="284"/>
        <w:jc w:val="both"/>
        <w:rPr>
          <w:rFonts w:ascii="Arial" w:hAnsi="Arial" w:cs="Arial"/>
          <w:bCs/>
          <w:i/>
          <w:sz w:val="22"/>
          <w:szCs w:val="22"/>
        </w:rPr>
      </w:pPr>
      <w:r w:rsidRPr="00C47683">
        <w:rPr>
          <w:rFonts w:ascii="Arial" w:hAnsi="Arial" w:cs="Arial"/>
          <w:bCs/>
          <w:i/>
          <w:sz w:val="22"/>
          <w:szCs w:val="22"/>
        </w:rPr>
        <w:t>-</w:t>
      </w:r>
      <w:r w:rsidRPr="00C47683">
        <w:rPr>
          <w:rFonts w:ascii="Arial" w:hAnsi="Arial" w:cs="Arial"/>
          <w:bCs/>
          <w:i/>
          <w:sz w:val="22"/>
          <w:szCs w:val="22"/>
        </w:rPr>
        <w:tab/>
        <w:t>posílení výchovy ke sportu a zdravému životnímu stylu ve vzdělávacích programech,</w:t>
      </w:r>
    </w:p>
    <w:p w:rsidR="00054C10" w:rsidRPr="00C47683" w:rsidRDefault="00054C10" w:rsidP="00054C10">
      <w:pPr>
        <w:tabs>
          <w:tab w:val="left" w:pos="284"/>
        </w:tabs>
        <w:jc w:val="both"/>
        <w:rPr>
          <w:rFonts w:ascii="Arial" w:hAnsi="Arial" w:cs="Arial"/>
          <w:bCs/>
          <w:i/>
          <w:sz w:val="22"/>
          <w:szCs w:val="22"/>
        </w:rPr>
      </w:pPr>
    </w:p>
    <w:p w:rsidR="00054C10" w:rsidRPr="00C47683" w:rsidRDefault="00054C10" w:rsidP="00054C10">
      <w:pPr>
        <w:tabs>
          <w:tab w:val="left" w:pos="284"/>
        </w:tabs>
        <w:ind w:left="284" w:hanging="284"/>
        <w:jc w:val="both"/>
        <w:rPr>
          <w:rFonts w:ascii="Arial" w:hAnsi="Arial" w:cs="Arial"/>
          <w:bCs/>
          <w:i/>
          <w:sz w:val="22"/>
          <w:szCs w:val="22"/>
        </w:rPr>
      </w:pPr>
      <w:r w:rsidRPr="00C47683">
        <w:rPr>
          <w:rFonts w:ascii="Arial" w:hAnsi="Arial" w:cs="Arial"/>
          <w:bCs/>
          <w:i/>
          <w:sz w:val="22"/>
          <w:szCs w:val="22"/>
        </w:rPr>
        <w:t xml:space="preserve">- </w:t>
      </w:r>
      <w:r w:rsidRPr="00C47683">
        <w:rPr>
          <w:rFonts w:ascii="Arial" w:hAnsi="Arial" w:cs="Arial"/>
          <w:bCs/>
          <w:i/>
          <w:sz w:val="22"/>
          <w:szCs w:val="22"/>
        </w:rPr>
        <w:tab/>
        <w:t>podpoře stabilního prostředí financování sportovních klubů s důrazem na práci s mládeží, prostředí podporující spolufinancování sportovních činností,</w:t>
      </w:r>
    </w:p>
    <w:p w:rsidR="00054C10" w:rsidRPr="00C47683" w:rsidRDefault="00054C10" w:rsidP="00054C10">
      <w:pPr>
        <w:tabs>
          <w:tab w:val="left" w:pos="284"/>
        </w:tabs>
        <w:jc w:val="both"/>
        <w:rPr>
          <w:rFonts w:ascii="Arial" w:hAnsi="Arial" w:cs="Arial"/>
          <w:bCs/>
          <w:i/>
          <w:sz w:val="22"/>
          <w:szCs w:val="22"/>
        </w:rPr>
      </w:pPr>
    </w:p>
    <w:p w:rsidR="00054C10" w:rsidRPr="00C47683" w:rsidRDefault="00054C10" w:rsidP="00054C10">
      <w:pPr>
        <w:tabs>
          <w:tab w:val="left" w:pos="284"/>
        </w:tabs>
        <w:ind w:left="284" w:hanging="284"/>
        <w:jc w:val="both"/>
        <w:rPr>
          <w:rFonts w:ascii="Arial" w:hAnsi="Arial" w:cs="Arial"/>
          <w:bCs/>
          <w:i/>
          <w:sz w:val="22"/>
          <w:szCs w:val="22"/>
        </w:rPr>
      </w:pPr>
      <w:r w:rsidRPr="00C47683">
        <w:rPr>
          <w:rFonts w:ascii="Arial" w:hAnsi="Arial" w:cs="Arial"/>
          <w:bCs/>
          <w:i/>
          <w:sz w:val="22"/>
          <w:szCs w:val="22"/>
        </w:rPr>
        <w:t xml:space="preserve">- </w:t>
      </w:r>
      <w:r w:rsidRPr="00C47683">
        <w:rPr>
          <w:rFonts w:ascii="Arial" w:hAnsi="Arial" w:cs="Arial"/>
          <w:bCs/>
          <w:i/>
          <w:sz w:val="22"/>
          <w:szCs w:val="22"/>
        </w:rPr>
        <w:tab/>
        <w:t>zajištění pro sport vícezdrojového financování ze státního r</w:t>
      </w:r>
      <w:r>
        <w:rPr>
          <w:rFonts w:ascii="Arial" w:hAnsi="Arial" w:cs="Arial"/>
          <w:bCs/>
          <w:i/>
          <w:sz w:val="22"/>
          <w:szCs w:val="22"/>
        </w:rPr>
        <w:t>ozpočtu, rozpočtu krajů, obcí a </w:t>
      </w:r>
      <w:r w:rsidRPr="00C47683">
        <w:rPr>
          <w:rFonts w:ascii="Arial" w:hAnsi="Arial" w:cs="Arial"/>
          <w:bCs/>
          <w:i/>
          <w:sz w:val="22"/>
          <w:szCs w:val="22"/>
        </w:rPr>
        <w:t>sponzorských zdrojů,</w:t>
      </w:r>
    </w:p>
    <w:p w:rsidR="00054C10" w:rsidRPr="00C47683" w:rsidRDefault="00054C10" w:rsidP="00054C10">
      <w:pPr>
        <w:tabs>
          <w:tab w:val="left" w:pos="284"/>
        </w:tabs>
        <w:ind w:left="284" w:hanging="284"/>
        <w:jc w:val="both"/>
        <w:rPr>
          <w:rFonts w:ascii="Arial" w:hAnsi="Arial" w:cs="Arial"/>
          <w:bCs/>
          <w:i/>
          <w:sz w:val="22"/>
          <w:szCs w:val="22"/>
        </w:rPr>
      </w:pPr>
    </w:p>
    <w:p w:rsidR="00054C10" w:rsidRPr="00C47683" w:rsidRDefault="00054C10" w:rsidP="00054C10">
      <w:pPr>
        <w:tabs>
          <w:tab w:val="left" w:pos="284"/>
        </w:tabs>
        <w:ind w:left="284" w:hanging="284"/>
        <w:jc w:val="both"/>
        <w:rPr>
          <w:rFonts w:ascii="Arial" w:hAnsi="Arial" w:cs="Arial"/>
          <w:bCs/>
          <w:i/>
          <w:sz w:val="22"/>
          <w:szCs w:val="22"/>
        </w:rPr>
      </w:pPr>
      <w:r w:rsidRPr="00C47683">
        <w:rPr>
          <w:rFonts w:ascii="Arial" w:hAnsi="Arial" w:cs="Arial"/>
          <w:bCs/>
          <w:i/>
          <w:sz w:val="22"/>
          <w:szCs w:val="22"/>
        </w:rPr>
        <w:t>-</w:t>
      </w:r>
      <w:r w:rsidRPr="00C47683">
        <w:rPr>
          <w:rFonts w:ascii="Arial" w:hAnsi="Arial" w:cs="Arial"/>
          <w:bCs/>
          <w:i/>
          <w:sz w:val="22"/>
          <w:szCs w:val="22"/>
        </w:rPr>
        <w:tab/>
        <w:t xml:space="preserve">podpoře občanských sdružení, spolků, neprofesionálních organizací působící v oblasti sportu a tělovýchovy a jejich transparentní financování ze státního rozpočtu. </w:t>
      </w:r>
    </w:p>
    <w:p w:rsidR="00054C10" w:rsidRPr="00C47683" w:rsidRDefault="00054C10" w:rsidP="00054C10">
      <w:pPr>
        <w:tabs>
          <w:tab w:val="left" w:pos="284"/>
        </w:tabs>
        <w:ind w:left="284" w:hanging="284"/>
        <w:jc w:val="both"/>
        <w:rPr>
          <w:rFonts w:ascii="Arial" w:hAnsi="Arial" w:cs="Arial"/>
          <w:bCs/>
          <w:sz w:val="22"/>
          <w:szCs w:val="22"/>
        </w:rPr>
      </w:pPr>
    </w:p>
    <w:p w:rsidR="00054C10" w:rsidRPr="00C47683" w:rsidRDefault="00054C10" w:rsidP="00054C10">
      <w:pPr>
        <w:tabs>
          <w:tab w:val="left" w:pos="284"/>
        </w:tabs>
        <w:ind w:left="284" w:hanging="284"/>
        <w:jc w:val="both"/>
        <w:rPr>
          <w:rFonts w:ascii="Arial" w:hAnsi="Arial" w:cs="Arial"/>
          <w:bCs/>
          <w:sz w:val="22"/>
          <w:szCs w:val="22"/>
        </w:rPr>
      </w:pPr>
    </w:p>
    <w:p w:rsidR="00054C10" w:rsidRPr="00C47683" w:rsidRDefault="00054C10" w:rsidP="00054C10">
      <w:pPr>
        <w:spacing w:after="240"/>
        <w:jc w:val="both"/>
        <w:rPr>
          <w:rFonts w:ascii="Arial" w:hAnsi="Arial" w:cs="Arial"/>
          <w:bCs/>
          <w:sz w:val="22"/>
          <w:szCs w:val="22"/>
        </w:rPr>
      </w:pPr>
      <w:r w:rsidRPr="00C47683">
        <w:rPr>
          <w:rFonts w:ascii="Arial" w:hAnsi="Arial" w:cs="Arial"/>
          <w:bCs/>
          <w:spacing w:val="-2"/>
          <w:sz w:val="22"/>
          <w:szCs w:val="22"/>
        </w:rPr>
        <w:t>Výše uvedené body je však možné naplňovat toliko za př</w:t>
      </w:r>
      <w:r>
        <w:rPr>
          <w:rFonts w:ascii="Arial" w:hAnsi="Arial" w:cs="Arial"/>
          <w:bCs/>
          <w:spacing w:val="-2"/>
          <w:sz w:val="22"/>
          <w:szCs w:val="22"/>
        </w:rPr>
        <w:t>edpokladu existence funkčního a </w:t>
      </w:r>
      <w:r w:rsidRPr="00C47683">
        <w:rPr>
          <w:rFonts w:ascii="Arial" w:hAnsi="Arial" w:cs="Arial"/>
          <w:bCs/>
          <w:spacing w:val="-2"/>
          <w:sz w:val="22"/>
          <w:szCs w:val="22"/>
        </w:rPr>
        <w:t xml:space="preserve">efektivního </w:t>
      </w:r>
      <w:r w:rsidRPr="00C47683">
        <w:rPr>
          <w:rFonts w:ascii="Arial" w:hAnsi="Arial" w:cs="Arial"/>
          <w:bCs/>
          <w:sz w:val="22"/>
          <w:szCs w:val="22"/>
        </w:rPr>
        <w:t>systému financování podpory rozvoje sportu, který bude plně odpovídat současným potřebám českého sportu a bude důstojně navazovat na jeho bohaté tradice.</w:t>
      </w:r>
    </w:p>
    <w:p w:rsidR="00054C10" w:rsidRPr="00C47683" w:rsidRDefault="00054C10" w:rsidP="00054C10">
      <w:pPr>
        <w:spacing w:after="200" w:line="276" w:lineRule="auto"/>
        <w:rPr>
          <w:rFonts w:ascii="Arial" w:hAnsi="Arial" w:cs="Arial"/>
          <w:bCs/>
          <w:sz w:val="22"/>
          <w:szCs w:val="22"/>
        </w:rPr>
      </w:pPr>
      <w:r w:rsidRPr="00C47683">
        <w:rPr>
          <w:rFonts w:ascii="Arial" w:hAnsi="Arial" w:cs="Arial"/>
          <w:bCs/>
          <w:sz w:val="22"/>
          <w:szCs w:val="22"/>
        </w:rPr>
        <w:br w:type="page"/>
      </w:r>
    </w:p>
    <w:p w:rsidR="00054C10" w:rsidRPr="00C47683" w:rsidRDefault="00054C10" w:rsidP="00054C10">
      <w:pPr>
        <w:pStyle w:val="Nadpis1"/>
      </w:pPr>
      <w:bookmarkStart w:id="1" w:name="_Toc428280749"/>
      <w:r w:rsidRPr="00C47683">
        <w:lastRenderedPageBreak/>
        <w:t>Analýza současného stavu</w:t>
      </w:r>
      <w:bookmarkEnd w:id="1"/>
    </w:p>
    <w:p w:rsidR="00054C10" w:rsidRPr="00C47683" w:rsidRDefault="00054C10" w:rsidP="00054C10">
      <w:pPr>
        <w:pStyle w:val="Nadpis2"/>
        <w:rPr>
          <w:rFonts w:ascii="Arial" w:hAnsi="Arial" w:cs="Arial"/>
          <w:color w:val="auto"/>
          <w:sz w:val="28"/>
          <w:szCs w:val="28"/>
        </w:rPr>
      </w:pPr>
      <w:bookmarkStart w:id="2" w:name="_Toc428280750"/>
      <w:r w:rsidRPr="00C47683">
        <w:rPr>
          <w:rFonts w:ascii="Arial" w:hAnsi="Arial" w:cs="Arial"/>
          <w:color w:val="auto"/>
          <w:sz w:val="28"/>
          <w:szCs w:val="28"/>
        </w:rPr>
        <w:t>II. 1.</w:t>
      </w:r>
      <w:r w:rsidRPr="00C47683">
        <w:rPr>
          <w:rFonts w:ascii="Arial" w:hAnsi="Arial" w:cs="Arial"/>
          <w:color w:val="auto"/>
          <w:sz w:val="28"/>
          <w:szCs w:val="28"/>
        </w:rPr>
        <w:tab/>
        <w:t>Sport pro všechny</w:t>
      </w:r>
      <w:bookmarkEnd w:id="2"/>
    </w:p>
    <w:p w:rsidR="00054C10" w:rsidRPr="00C47683" w:rsidRDefault="00054C10" w:rsidP="00054C10"/>
    <w:p w:rsidR="00054C10" w:rsidRPr="00C47683" w:rsidRDefault="00054C10" w:rsidP="00054C10">
      <w:pPr>
        <w:spacing w:after="240"/>
        <w:jc w:val="both"/>
        <w:rPr>
          <w:rFonts w:ascii="Arial" w:hAnsi="Arial" w:cs="Arial"/>
          <w:spacing w:val="-2"/>
          <w:sz w:val="22"/>
          <w:szCs w:val="22"/>
        </w:rPr>
      </w:pPr>
      <w:r w:rsidRPr="00C47683">
        <w:rPr>
          <w:rFonts w:ascii="Arial" w:hAnsi="Arial" w:cs="Arial"/>
          <w:bCs/>
          <w:spacing w:val="-2"/>
          <w:sz w:val="22"/>
          <w:szCs w:val="22"/>
        </w:rPr>
        <w:t xml:space="preserve">Z výsledků Státního zdravotního ústavu vyplývá, že </w:t>
      </w:r>
      <w:r w:rsidRPr="00C47683">
        <w:rPr>
          <w:rFonts w:ascii="Arial" w:hAnsi="Arial" w:cs="Arial"/>
          <w:spacing w:val="-2"/>
          <w:sz w:val="22"/>
          <w:szCs w:val="22"/>
        </w:rPr>
        <w:t>současný životní styl je charakterizován poklesem počtu realizovaných pohybových aktivit (v posledních deseti letech pokles o 30%). Důsledkem snížení pohybových aktivit je snížení tělesné zdatnosti, zhoršení zdravotního stavu a nárůst nadváhy a obezity (v ČR je cca 60% osob s nadváhou, z nichž je více než 30% obézních). Tento stav se dále zhoršuje.</w:t>
      </w:r>
    </w:p>
    <w:p w:rsidR="00054C10" w:rsidRPr="00C47683" w:rsidRDefault="00054C10" w:rsidP="00054C10">
      <w:pPr>
        <w:spacing w:after="240"/>
        <w:jc w:val="both"/>
        <w:rPr>
          <w:rFonts w:ascii="Arial" w:hAnsi="Arial" w:cs="Arial"/>
          <w:spacing w:val="-2"/>
          <w:sz w:val="22"/>
          <w:szCs w:val="22"/>
        </w:rPr>
      </w:pPr>
    </w:p>
    <w:p w:rsidR="00054C10" w:rsidRPr="00C47683" w:rsidRDefault="00054C10" w:rsidP="00054C10">
      <w:pPr>
        <w:spacing w:after="240"/>
        <w:jc w:val="center"/>
        <w:rPr>
          <w:rFonts w:ascii="Arial" w:hAnsi="Arial" w:cs="Arial"/>
          <w:spacing w:val="-2"/>
          <w:sz w:val="22"/>
          <w:szCs w:val="22"/>
        </w:rPr>
      </w:pPr>
      <w:r w:rsidRPr="00C47683">
        <w:rPr>
          <w:rFonts w:ascii="Arial" w:hAnsi="Arial" w:cs="Arial"/>
          <w:noProof/>
        </w:rPr>
        <w:drawing>
          <wp:inline distT="0" distB="0" distL="0" distR="0" wp14:anchorId="357AA179" wp14:editId="3C917773">
            <wp:extent cx="4420926" cy="2027583"/>
            <wp:effectExtent l="0" t="0" r="17780" b="1079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4C10" w:rsidRPr="00C47683" w:rsidRDefault="00054C10" w:rsidP="00054C10">
      <w:pPr>
        <w:autoSpaceDE w:val="0"/>
        <w:autoSpaceDN w:val="0"/>
        <w:adjustRightInd w:val="0"/>
        <w:spacing w:after="240"/>
        <w:jc w:val="both"/>
        <w:rPr>
          <w:rFonts w:ascii="Arial" w:hAnsi="Arial" w:cs="Arial"/>
          <w:spacing w:val="-2"/>
          <w:sz w:val="22"/>
          <w:szCs w:val="22"/>
        </w:rPr>
      </w:pPr>
      <w:r w:rsidRPr="00C47683">
        <w:rPr>
          <w:rFonts w:ascii="Arial" w:hAnsi="Arial" w:cs="Arial"/>
          <w:spacing w:val="-2"/>
          <w:sz w:val="22"/>
          <w:szCs w:val="22"/>
        </w:rPr>
        <w:t>Podle výsledků analýzy HBSC</w:t>
      </w:r>
      <w:r w:rsidRPr="00C47683">
        <w:rPr>
          <w:rStyle w:val="Znakapoznpodarou"/>
          <w:rFonts w:ascii="Arial" w:hAnsi="Arial" w:cs="Arial"/>
          <w:spacing w:val="-2"/>
          <w:sz w:val="22"/>
          <w:szCs w:val="22"/>
        </w:rPr>
        <w:footnoteReference w:id="1"/>
      </w:r>
      <w:r w:rsidRPr="00C47683">
        <w:rPr>
          <w:rFonts w:ascii="Arial" w:hAnsi="Arial" w:cs="Arial"/>
          <w:b/>
          <w:sz w:val="22"/>
          <w:szCs w:val="22"/>
        </w:rPr>
        <w:t xml:space="preserve"> </w:t>
      </w:r>
      <w:r w:rsidRPr="00C47683">
        <w:rPr>
          <w:rFonts w:ascii="Arial" w:hAnsi="Arial" w:cs="Arial"/>
          <w:sz w:val="22"/>
          <w:szCs w:val="22"/>
        </w:rPr>
        <w:t>má</w:t>
      </w:r>
      <w:r w:rsidRPr="00C47683">
        <w:rPr>
          <w:rFonts w:ascii="Arial" w:hAnsi="Arial" w:cs="Arial"/>
          <w:b/>
          <w:sz w:val="22"/>
          <w:szCs w:val="22"/>
        </w:rPr>
        <w:t xml:space="preserve"> </w:t>
      </w:r>
      <w:r w:rsidRPr="00C47683">
        <w:rPr>
          <w:rFonts w:ascii="Arial" w:hAnsi="Arial" w:cs="Arial"/>
          <w:sz w:val="22"/>
          <w:szCs w:val="22"/>
        </w:rPr>
        <w:t xml:space="preserve">alespoň 1 hodinu pohybové aktivity denně pouze 20% dívek a 25% chlapců, </w:t>
      </w:r>
      <w:r w:rsidRPr="00C47683">
        <w:rPr>
          <w:rFonts w:ascii="Arial" w:hAnsi="Arial" w:cs="Arial"/>
          <w:b/>
          <w:sz w:val="22"/>
          <w:szCs w:val="22"/>
        </w:rPr>
        <w:t>více než 50% dětí tráví v pracovní dny dvě a více hodin denně u</w:t>
      </w:r>
      <w:r>
        <w:rPr>
          <w:rFonts w:ascii="Arial" w:hAnsi="Arial" w:cs="Arial"/>
          <w:b/>
          <w:sz w:val="22"/>
          <w:szCs w:val="22"/>
        </w:rPr>
        <w:t> </w:t>
      </w:r>
      <w:r w:rsidRPr="00C47683">
        <w:rPr>
          <w:rFonts w:ascii="Arial" w:hAnsi="Arial" w:cs="Arial"/>
          <w:b/>
          <w:sz w:val="22"/>
          <w:szCs w:val="22"/>
        </w:rPr>
        <w:t>TV</w:t>
      </w:r>
      <w:r w:rsidRPr="00C47683">
        <w:rPr>
          <w:rFonts w:ascii="Arial" w:hAnsi="Arial" w:cs="Arial"/>
          <w:sz w:val="22"/>
          <w:szCs w:val="22"/>
        </w:rPr>
        <w:t xml:space="preserve">, </w:t>
      </w:r>
      <w:r w:rsidRPr="00C47683">
        <w:rPr>
          <w:rFonts w:ascii="Arial" w:hAnsi="Arial" w:cs="Arial"/>
          <w:b/>
          <w:sz w:val="22"/>
          <w:szCs w:val="22"/>
        </w:rPr>
        <w:t>70% dětí tráví více než dvě hodiny denně</w:t>
      </w:r>
      <w:r w:rsidRPr="00C47683">
        <w:rPr>
          <w:rFonts w:ascii="Arial" w:hAnsi="Arial" w:cs="Arial"/>
          <w:sz w:val="22"/>
          <w:szCs w:val="22"/>
        </w:rPr>
        <w:t xml:space="preserve"> </w:t>
      </w:r>
      <w:r w:rsidRPr="00C47683">
        <w:rPr>
          <w:rFonts w:ascii="Arial" w:hAnsi="Arial" w:cs="Arial"/>
          <w:b/>
          <w:sz w:val="22"/>
          <w:szCs w:val="22"/>
        </w:rPr>
        <w:t>u počítače</w:t>
      </w:r>
      <w:r w:rsidRPr="00C47683">
        <w:rPr>
          <w:rFonts w:ascii="Arial" w:hAnsi="Arial" w:cs="Arial"/>
          <w:sz w:val="22"/>
          <w:szCs w:val="22"/>
        </w:rPr>
        <w:t>,</w:t>
      </w:r>
      <w:r>
        <w:rPr>
          <w:rFonts w:ascii="Arial" w:hAnsi="Arial" w:cs="Arial"/>
          <w:sz w:val="22"/>
          <w:szCs w:val="22"/>
        </w:rPr>
        <w:t xml:space="preserve"> v 15 letech tráví u počítače 6 </w:t>
      </w:r>
      <w:r w:rsidRPr="00C47683">
        <w:rPr>
          <w:rFonts w:ascii="Arial" w:hAnsi="Arial" w:cs="Arial"/>
          <w:sz w:val="22"/>
          <w:szCs w:val="22"/>
        </w:rPr>
        <w:t>a</w:t>
      </w:r>
      <w:r>
        <w:rPr>
          <w:rFonts w:ascii="Arial" w:hAnsi="Arial" w:cs="Arial"/>
          <w:sz w:val="22"/>
          <w:szCs w:val="22"/>
        </w:rPr>
        <w:t> </w:t>
      </w:r>
      <w:r w:rsidRPr="00C47683">
        <w:rPr>
          <w:rFonts w:ascii="Arial" w:hAnsi="Arial" w:cs="Arial"/>
          <w:sz w:val="22"/>
          <w:szCs w:val="22"/>
        </w:rPr>
        <w:t>více hodin denně 33% chlapců a 16% dívek, nedostatek pohybu pozitivně koreluje s výskytem obezity a nadváhy dětí a u dětí, které u PC a TV tráví více než 2 hodiny denně se projevuje časté vadné držení těla, bolesti hlavy a páteře, nadváha a obezita.</w:t>
      </w:r>
    </w:p>
    <w:p w:rsidR="00054C10" w:rsidRPr="00C47683" w:rsidRDefault="00054C10" w:rsidP="00054C10">
      <w:pPr>
        <w:spacing w:after="240"/>
        <w:jc w:val="both"/>
        <w:rPr>
          <w:rFonts w:ascii="Arial" w:hAnsi="Arial" w:cs="Arial"/>
          <w:bCs/>
          <w:spacing w:val="-2"/>
          <w:sz w:val="22"/>
          <w:szCs w:val="22"/>
        </w:rPr>
      </w:pPr>
      <w:r w:rsidRPr="00C47683">
        <w:rPr>
          <w:rFonts w:ascii="Arial" w:hAnsi="Arial" w:cs="Arial"/>
          <w:bCs/>
          <w:spacing w:val="-2"/>
          <w:sz w:val="22"/>
          <w:szCs w:val="22"/>
        </w:rPr>
        <w:t xml:space="preserve">Mezi hlavní negativní vlivy patří v současné době </w:t>
      </w:r>
      <w:r w:rsidRPr="00C47683">
        <w:rPr>
          <w:rFonts w:ascii="Arial" w:hAnsi="Arial" w:cs="Arial"/>
          <w:spacing w:val="-2"/>
          <w:sz w:val="22"/>
          <w:szCs w:val="22"/>
        </w:rPr>
        <w:t>nedostatečné materiálně technické zabezpečení, kapacity a stav sportovních zařízení, nedostatek dobrovolných pracovníků, a</w:t>
      </w:r>
      <w:r>
        <w:rPr>
          <w:rFonts w:ascii="Arial" w:hAnsi="Arial" w:cs="Arial"/>
          <w:spacing w:val="-2"/>
          <w:sz w:val="22"/>
          <w:szCs w:val="22"/>
        </w:rPr>
        <w:t> </w:t>
      </w:r>
      <w:r w:rsidRPr="00C47683">
        <w:rPr>
          <w:rFonts w:ascii="Arial" w:hAnsi="Arial" w:cs="Arial"/>
          <w:bCs/>
          <w:spacing w:val="-2"/>
          <w:sz w:val="22"/>
          <w:szCs w:val="22"/>
        </w:rPr>
        <w:t xml:space="preserve">snižující se zájem o pravidelnou sportovní a pohybovou činnost. </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Významný podíl na snižování organizování dětí ve sportovních spolcích má také fakt, že prakticky neexistují prostředky na odměňování dobrovolníků ve sportu, včetně trenérů mládeže v rámci tělovýchovných jednot a sportovních klubů, což neumožňuje v základních článcích sportu realizovat kvalifikovanou trenérskou práci s mládeží.</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Tento negativní vývoj je dále umocňován zvyšujícím se počtem žáků, kteří se nezúčastňují hodin tělesné výchovy (tělocvik v dnešní době dokonce patří mezi tři nejméně oblíbené předměty)</w:t>
      </w:r>
      <w:r>
        <w:rPr>
          <w:rFonts w:ascii="Arial" w:hAnsi="Arial" w:cs="Arial"/>
          <w:bCs/>
          <w:sz w:val="22"/>
          <w:szCs w:val="22"/>
        </w:rPr>
        <w:t>.</w:t>
      </w:r>
      <w:r w:rsidRPr="00C47683">
        <w:rPr>
          <w:rFonts w:ascii="Arial" w:hAnsi="Arial" w:cs="Arial"/>
          <w:bCs/>
          <w:sz w:val="22"/>
          <w:szCs w:val="22"/>
        </w:rPr>
        <w:t xml:space="preserve"> </w:t>
      </w:r>
      <w:r>
        <w:rPr>
          <w:rFonts w:ascii="Arial" w:hAnsi="Arial" w:cs="Arial"/>
          <w:bCs/>
          <w:sz w:val="22"/>
          <w:szCs w:val="22"/>
        </w:rPr>
        <w:t>N</w:t>
      </w:r>
      <w:r w:rsidRPr="00C47683">
        <w:rPr>
          <w:rFonts w:ascii="Arial" w:hAnsi="Arial" w:cs="Arial"/>
          <w:bCs/>
          <w:sz w:val="22"/>
          <w:szCs w:val="22"/>
        </w:rPr>
        <w:t>egativně rovněž působí i fakt, že školy byly vyvázány z povinnosti pořádat lyžařské výcvikové kursy atd.</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 xml:space="preserve">Tělesná výchova a sport na školách má výjimečné postavení v systému výchovy a vzdělání. Vedle vlivu na zdravý vývoj jedince vytváří předpoklady pro budoucí kladný vztah </w:t>
      </w:r>
      <w:r w:rsidRPr="00C47683">
        <w:rPr>
          <w:rFonts w:ascii="Arial" w:hAnsi="Arial" w:cs="Arial"/>
          <w:bCs/>
          <w:sz w:val="22"/>
          <w:szCs w:val="22"/>
        </w:rPr>
        <w:lastRenderedPageBreak/>
        <w:t>k</w:t>
      </w:r>
      <w:r>
        <w:rPr>
          <w:rFonts w:ascii="Arial" w:hAnsi="Arial" w:cs="Arial"/>
          <w:bCs/>
          <w:sz w:val="22"/>
          <w:szCs w:val="22"/>
        </w:rPr>
        <w:t> </w:t>
      </w:r>
      <w:r w:rsidRPr="00C47683">
        <w:rPr>
          <w:rFonts w:ascii="Arial" w:hAnsi="Arial" w:cs="Arial"/>
          <w:bCs/>
          <w:sz w:val="22"/>
          <w:szCs w:val="22"/>
        </w:rPr>
        <w:t>pohybovým aktivitám a ovlivňuje utváření hodnotové orientace. Výsledky posledních průzkumů ukazují vážný pokles kvality a času věnovaného tělesné výchově a sportu na</w:t>
      </w:r>
      <w:r>
        <w:rPr>
          <w:rFonts w:ascii="Arial" w:hAnsi="Arial" w:cs="Arial"/>
          <w:bCs/>
          <w:sz w:val="22"/>
          <w:szCs w:val="22"/>
        </w:rPr>
        <w:t> </w:t>
      </w:r>
      <w:r w:rsidRPr="00C47683">
        <w:rPr>
          <w:rFonts w:ascii="Arial" w:hAnsi="Arial" w:cs="Arial"/>
          <w:bCs/>
          <w:sz w:val="22"/>
          <w:szCs w:val="22"/>
        </w:rPr>
        <w:t>školách. Snižuje se také počet příležitostí pro školní sport, což přispívá ke zhoršování zdravotního stavu školní mládeže.</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Tělesná výchova (dále jen „TV“) je v učebních plánech základních a středních škol zařazována v rozsahu dvou vyučovacích hodin týdně, ačkoliv evropský doporučovaný standard je vyšší. Ředitelé škol však mají pravomoc hodinovou dotaci TV zvýšit. Dlouhodobě negativní efekt přináší absence povinné TV na vysokých školách, zejména v procesu výchovy nových pedagogů.</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Významnou roli při realizaci pohybových aktivit sehrává zájmová pohybová a sportovní činnost na základních a středních školách, školní sport v době mimo vyučování, jejichž cílem je široké zapojení dětí a mladých lidí bez ambicí na maximální sportovní výkon do</w:t>
      </w:r>
      <w:r>
        <w:rPr>
          <w:rFonts w:ascii="Arial" w:hAnsi="Arial" w:cs="Arial"/>
          <w:bCs/>
          <w:sz w:val="22"/>
          <w:szCs w:val="22"/>
        </w:rPr>
        <w:t> </w:t>
      </w:r>
      <w:r w:rsidRPr="00C47683">
        <w:rPr>
          <w:rFonts w:ascii="Arial" w:hAnsi="Arial" w:cs="Arial"/>
          <w:bCs/>
          <w:sz w:val="22"/>
          <w:szCs w:val="22"/>
        </w:rPr>
        <w:t>sportovních aktivit.</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V ČR jsou přitom povinné pouhé dvě hodiny tělesné výchovy týdně, přičemž už nejméně 15 let (viz např. Národní program rozvoje sportu pro všechny z roku 2000) se diskutuje o</w:t>
      </w:r>
      <w:r>
        <w:rPr>
          <w:rFonts w:ascii="Arial" w:hAnsi="Arial" w:cs="Arial"/>
          <w:bCs/>
          <w:sz w:val="22"/>
          <w:szCs w:val="22"/>
        </w:rPr>
        <w:t> </w:t>
      </w:r>
      <w:r w:rsidRPr="00C47683">
        <w:rPr>
          <w:rFonts w:ascii="Arial" w:hAnsi="Arial" w:cs="Arial"/>
          <w:bCs/>
          <w:sz w:val="22"/>
          <w:szCs w:val="22"/>
        </w:rPr>
        <w:t>zavedení třetí vyučovací hodiny. Například ve Francii jsou na úrovni základního školství povinné 4 hodiny TV, na středních školách potom hodiny 3.</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V kombinaci s některými dalšími analýzami lze doložit, že se navíc zásadním způsobem mění také využití volného času dětí a mládeže. Například podle analýzy HBSC</w:t>
      </w:r>
      <w:r w:rsidRPr="00C47683">
        <w:rPr>
          <w:rStyle w:val="Znakapoznpodarou"/>
          <w:rFonts w:ascii="Arial" w:hAnsi="Arial" w:cs="Arial"/>
          <w:bCs/>
          <w:sz w:val="22"/>
          <w:szCs w:val="22"/>
        </w:rPr>
        <w:footnoteReference w:id="2"/>
      </w:r>
      <w:r w:rsidRPr="00C47683">
        <w:rPr>
          <w:rFonts w:ascii="Arial" w:hAnsi="Arial" w:cs="Arial"/>
          <w:bCs/>
          <w:sz w:val="22"/>
          <w:szCs w:val="22"/>
        </w:rPr>
        <w:t xml:space="preserve"> realizuje alespoň 1 hodinu pohybové aktivity denně pouze 20% dívek a 25% chlapců.</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 xml:space="preserve">Jestliže v roce 1995 byl průměr pohybových aktivit dětí v ČR 3 hodiny týdně, v roce 2014 to již bylo zhruba jen ¾ hodiny. A pokud například v Německu se počet pravidelně sportujících pohybuje kolem 49%, ve Velké Británii kolem 40%, potom v ČR se toto číslo pohybuje kolem 27 %. </w:t>
      </w:r>
    </w:p>
    <w:p w:rsidR="00054C10" w:rsidRPr="00C47683" w:rsidRDefault="00054C10" w:rsidP="00054C10">
      <w:pPr>
        <w:tabs>
          <w:tab w:val="left" w:pos="1418"/>
        </w:tabs>
        <w:spacing w:after="240"/>
        <w:ind w:left="1418" w:hanging="1418"/>
        <w:jc w:val="both"/>
        <w:rPr>
          <w:rFonts w:ascii="Arial" w:hAnsi="Arial" w:cs="Arial"/>
          <w:bCs/>
          <w:sz w:val="22"/>
          <w:szCs w:val="22"/>
        </w:rPr>
      </w:pPr>
      <w:r w:rsidRPr="00C47683">
        <w:rPr>
          <w:rFonts w:ascii="Arial" w:hAnsi="Arial" w:cs="Arial"/>
          <w:b/>
          <w:bCs/>
          <w:sz w:val="22"/>
          <w:szCs w:val="22"/>
        </w:rPr>
        <w:t>Dílčí závěr:</w:t>
      </w:r>
      <w:r w:rsidRPr="00C47683">
        <w:rPr>
          <w:rFonts w:ascii="Arial" w:hAnsi="Arial" w:cs="Arial"/>
          <w:bCs/>
          <w:sz w:val="22"/>
          <w:szCs w:val="22"/>
        </w:rPr>
        <w:t xml:space="preserve"> </w:t>
      </w:r>
      <w:r w:rsidRPr="00C47683">
        <w:rPr>
          <w:rFonts w:ascii="Arial" w:hAnsi="Arial" w:cs="Arial"/>
          <w:bCs/>
          <w:sz w:val="22"/>
          <w:szCs w:val="22"/>
        </w:rPr>
        <w:tab/>
        <w:t xml:space="preserve">Nezdravý životní styl dětí a mládeže je závažným problémem, což ostatně potvrzuje také skutečnost, že částečně tuto problematiku upravuje také program Zdraví 2020 a z něho vycházející </w:t>
      </w:r>
      <w:r w:rsidRPr="00C47683">
        <w:rPr>
          <w:rFonts w:ascii="Arial" w:hAnsi="Arial" w:cs="Arial"/>
          <w:sz w:val="22"/>
          <w:szCs w:val="22"/>
        </w:rPr>
        <w:t>Akční plán na léta 2016 – 2020</w:t>
      </w:r>
      <w:r w:rsidRPr="00C47683">
        <w:rPr>
          <w:rFonts w:ascii="Arial" w:hAnsi="Arial" w:cs="Arial"/>
          <w:bCs/>
          <w:sz w:val="22"/>
          <w:szCs w:val="22"/>
        </w:rPr>
        <w:t xml:space="preserve">, oba tyto dokumenty vytvořilo Ministerstvo zdravotnictví ČR. </w:t>
      </w:r>
      <w:r w:rsidR="00001332">
        <w:rPr>
          <w:rFonts w:ascii="Arial" w:hAnsi="Arial" w:cs="Arial"/>
          <w:bCs/>
          <w:sz w:val="22"/>
          <w:szCs w:val="22"/>
        </w:rPr>
        <w:t>Plán</w:t>
      </w:r>
      <w:r w:rsidRPr="00C47683">
        <w:rPr>
          <w:rFonts w:ascii="Arial" w:hAnsi="Arial" w:cs="Arial"/>
          <w:bCs/>
          <w:sz w:val="22"/>
          <w:szCs w:val="22"/>
        </w:rPr>
        <w:t xml:space="preserve"> si proto stanovuje jako základní strategický cíl českého sportu vybudování</w:t>
      </w:r>
      <w:r>
        <w:rPr>
          <w:rFonts w:ascii="Arial" w:hAnsi="Arial" w:cs="Arial"/>
          <w:bCs/>
          <w:sz w:val="22"/>
          <w:szCs w:val="22"/>
        </w:rPr>
        <w:t xml:space="preserve"> aktivní a </w:t>
      </w:r>
      <w:r w:rsidRPr="00C47683">
        <w:rPr>
          <w:rFonts w:ascii="Arial" w:hAnsi="Arial" w:cs="Arial"/>
          <w:bCs/>
          <w:sz w:val="22"/>
          <w:szCs w:val="22"/>
        </w:rPr>
        <w:t xml:space="preserve">zdravé společnosti v České republice. Naplnění tohoto cíle lze řešit kroky, které jsou uvedeny v části </w:t>
      </w:r>
      <w:r w:rsidRPr="00F3127E">
        <w:rPr>
          <w:rFonts w:ascii="Arial" w:hAnsi="Arial" w:cs="Arial"/>
          <w:bCs/>
          <w:i/>
          <w:sz w:val="22"/>
          <w:szCs w:val="22"/>
        </w:rPr>
        <w:t>Podpora rozvoje a popularizace sportu pro</w:t>
      </w:r>
      <w:r>
        <w:rPr>
          <w:rFonts w:ascii="Arial" w:hAnsi="Arial" w:cs="Arial"/>
          <w:bCs/>
          <w:i/>
          <w:sz w:val="22"/>
          <w:szCs w:val="22"/>
        </w:rPr>
        <w:t> </w:t>
      </w:r>
      <w:r w:rsidRPr="00F3127E">
        <w:rPr>
          <w:rFonts w:ascii="Arial" w:hAnsi="Arial" w:cs="Arial"/>
          <w:bCs/>
          <w:i/>
          <w:sz w:val="22"/>
          <w:szCs w:val="22"/>
        </w:rPr>
        <w:t>všechny</w:t>
      </w:r>
      <w:r w:rsidRPr="00C47683">
        <w:rPr>
          <w:rFonts w:ascii="Arial" w:hAnsi="Arial" w:cs="Arial"/>
          <w:bCs/>
          <w:sz w:val="22"/>
          <w:szCs w:val="22"/>
        </w:rPr>
        <w:t>.</w:t>
      </w:r>
    </w:p>
    <w:p w:rsidR="00054C10" w:rsidRPr="00C47683" w:rsidRDefault="00054C10" w:rsidP="00054C10">
      <w:pPr>
        <w:pStyle w:val="Nadpis2"/>
        <w:rPr>
          <w:rFonts w:ascii="Arial" w:hAnsi="Arial" w:cs="Arial"/>
          <w:color w:val="auto"/>
          <w:sz w:val="28"/>
          <w:szCs w:val="28"/>
        </w:rPr>
      </w:pPr>
      <w:bookmarkStart w:id="3" w:name="_Toc428280751"/>
      <w:r w:rsidRPr="00C47683">
        <w:rPr>
          <w:rFonts w:ascii="Arial" w:hAnsi="Arial" w:cs="Arial"/>
          <w:color w:val="auto"/>
          <w:sz w:val="28"/>
          <w:szCs w:val="28"/>
        </w:rPr>
        <w:t>II. 2.</w:t>
      </w:r>
      <w:r w:rsidRPr="00C47683">
        <w:rPr>
          <w:rFonts w:ascii="Arial" w:hAnsi="Arial" w:cs="Arial"/>
          <w:color w:val="auto"/>
          <w:sz w:val="28"/>
          <w:szCs w:val="28"/>
        </w:rPr>
        <w:tab/>
        <w:t>Organizovanost občanů ČR ve sportovních organizacích</w:t>
      </w:r>
      <w:bookmarkEnd w:id="3"/>
    </w:p>
    <w:p w:rsidR="00054C10" w:rsidRPr="00C47683" w:rsidRDefault="00054C10" w:rsidP="00054C10"/>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 xml:space="preserve">Spolková činnost patří v České republice již od 19. století k významným fenoménům společenského života, a to </w:t>
      </w:r>
      <w:r>
        <w:rPr>
          <w:rFonts w:ascii="Arial" w:hAnsi="Arial" w:cs="Arial"/>
          <w:bCs/>
          <w:sz w:val="22"/>
          <w:szCs w:val="22"/>
        </w:rPr>
        <w:t>především</w:t>
      </w:r>
      <w:r w:rsidRPr="00C47683">
        <w:rPr>
          <w:rFonts w:ascii="Arial" w:hAnsi="Arial" w:cs="Arial"/>
          <w:bCs/>
          <w:sz w:val="22"/>
          <w:szCs w:val="22"/>
        </w:rPr>
        <w:t xml:space="preserve"> v oblasti sportu. Bohužel </w:t>
      </w:r>
      <w:r>
        <w:rPr>
          <w:rFonts w:ascii="Arial" w:hAnsi="Arial" w:cs="Arial"/>
          <w:bCs/>
          <w:sz w:val="22"/>
          <w:szCs w:val="22"/>
        </w:rPr>
        <w:t xml:space="preserve">zejména </w:t>
      </w:r>
      <w:r w:rsidRPr="00C47683">
        <w:rPr>
          <w:rFonts w:ascii="Arial" w:hAnsi="Arial" w:cs="Arial"/>
          <w:bCs/>
          <w:sz w:val="22"/>
          <w:szCs w:val="22"/>
        </w:rPr>
        <w:t>po roce 1989 a</w:t>
      </w:r>
      <w:r>
        <w:rPr>
          <w:rFonts w:ascii="Arial" w:hAnsi="Arial" w:cs="Arial"/>
          <w:bCs/>
          <w:sz w:val="22"/>
          <w:szCs w:val="22"/>
        </w:rPr>
        <w:t> </w:t>
      </w:r>
      <w:r w:rsidRPr="00C47683">
        <w:rPr>
          <w:rFonts w:ascii="Arial" w:hAnsi="Arial" w:cs="Arial"/>
          <w:bCs/>
          <w:sz w:val="22"/>
          <w:szCs w:val="22"/>
        </w:rPr>
        <w:t>obzvlášť v posledních deseti letech dochází k výraznému odlivu populace z oblasti organizovaného sportu, a to především v oblasti dětí a mládeže.</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Podle studie KPMG</w:t>
      </w:r>
      <w:r w:rsidRPr="00C47683">
        <w:rPr>
          <w:rStyle w:val="Znakapoznpodarou"/>
          <w:rFonts w:ascii="Arial" w:hAnsi="Arial" w:cs="Arial"/>
          <w:bCs/>
          <w:sz w:val="22"/>
          <w:szCs w:val="22"/>
        </w:rPr>
        <w:footnoteReference w:id="3"/>
      </w:r>
      <w:r w:rsidRPr="00C47683">
        <w:rPr>
          <w:rFonts w:ascii="Arial" w:hAnsi="Arial" w:cs="Arial"/>
          <w:bCs/>
          <w:sz w:val="22"/>
          <w:szCs w:val="22"/>
        </w:rPr>
        <w:t xml:space="preserve"> je ve srovnání s ostatními zeměmi EU v ČR vysoký podíl finanční spoluúčasti domácností na sport, který činí na financování základních článků sportu až 42 %. </w:t>
      </w:r>
      <w:r w:rsidRPr="00C47683">
        <w:rPr>
          <w:rFonts w:ascii="Arial" w:hAnsi="Arial" w:cs="Arial"/>
          <w:bCs/>
          <w:sz w:val="22"/>
          <w:szCs w:val="22"/>
        </w:rPr>
        <w:lastRenderedPageBreak/>
        <w:t>Podíl domácností na celkové spotřebě sportu činí dokonce až 80 %. V zemích EU se podíl domácností na financování sportu přitom pohybuje na hranici 50 %.</w:t>
      </w: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 xml:space="preserve">V důsledku toho vzniká v ČR finanční diskriminace v přístupu dětí ke sportu, protože až 23 % rodin (tj. cca 450 tis. dětí) není schopno uhradit dětem výdaje na sport. </w:t>
      </w:r>
    </w:p>
    <w:p w:rsidR="00054C10" w:rsidRPr="00C47683" w:rsidRDefault="00054C10" w:rsidP="00054C10">
      <w:pPr>
        <w:jc w:val="both"/>
        <w:rPr>
          <w:rFonts w:ascii="Arial" w:hAnsi="Arial" w:cs="Arial"/>
          <w:noProof/>
          <w:sz w:val="22"/>
          <w:szCs w:val="22"/>
        </w:rPr>
      </w:pPr>
      <w:r w:rsidRPr="00C47683">
        <w:rPr>
          <w:rFonts w:ascii="Arial" w:hAnsi="Arial" w:cs="Arial"/>
          <w:noProof/>
          <w:sz w:val="22"/>
          <w:szCs w:val="22"/>
        </w:rPr>
        <w:t>Graf č. 1: Porovnání organizovanosti občanů ve sportovních spolcích v zemích EU (%)</w:t>
      </w:r>
      <w:r w:rsidRPr="00C47683">
        <w:rPr>
          <w:rStyle w:val="Znakapoznpodarou"/>
          <w:rFonts w:ascii="Arial" w:hAnsi="Arial" w:cs="Arial"/>
          <w:noProof/>
          <w:sz w:val="22"/>
          <w:szCs w:val="22"/>
        </w:rPr>
        <w:footnoteReference w:id="4"/>
      </w:r>
    </w:p>
    <w:p w:rsidR="00054C10" w:rsidRPr="00C47683" w:rsidRDefault="00054C10" w:rsidP="00054C10">
      <w:pPr>
        <w:jc w:val="both"/>
        <w:rPr>
          <w:rFonts w:ascii="Arial" w:hAnsi="Arial" w:cs="Arial"/>
          <w:noProof/>
          <w:sz w:val="22"/>
          <w:szCs w:val="22"/>
        </w:rPr>
      </w:pPr>
    </w:p>
    <w:p w:rsidR="00054C10" w:rsidRPr="00C47683" w:rsidRDefault="00054C10" w:rsidP="00054C10">
      <w:pPr>
        <w:jc w:val="both"/>
        <w:rPr>
          <w:rFonts w:ascii="Arial" w:hAnsi="Arial" w:cs="Arial"/>
          <w:noProof/>
          <w:sz w:val="22"/>
          <w:szCs w:val="22"/>
        </w:rPr>
      </w:pPr>
      <w:r w:rsidRPr="00C47683">
        <w:rPr>
          <w:rFonts w:ascii="Arial" w:hAnsi="Arial" w:cs="Arial"/>
          <w:noProof/>
          <w:sz w:val="22"/>
          <w:szCs w:val="22"/>
        </w:rPr>
        <w:t xml:space="preserve">                          </w:t>
      </w:r>
      <w:r w:rsidRPr="00C47683">
        <w:rPr>
          <w:rFonts w:ascii="Arial" w:hAnsi="Arial" w:cs="Arial"/>
          <w:noProof/>
          <w:sz w:val="22"/>
          <w:szCs w:val="22"/>
        </w:rPr>
        <w:drawing>
          <wp:inline distT="0" distB="0" distL="0" distR="0" wp14:anchorId="33A03E1C" wp14:editId="257B8F04">
            <wp:extent cx="3813544" cy="181359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20" cy="1820952"/>
                    </a:xfrm>
                    <a:prstGeom prst="rect">
                      <a:avLst/>
                    </a:prstGeom>
                    <a:noFill/>
                    <a:ln>
                      <a:noFill/>
                    </a:ln>
                  </pic:spPr>
                </pic:pic>
              </a:graphicData>
            </a:graphic>
          </wp:inline>
        </w:drawing>
      </w:r>
    </w:p>
    <w:p w:rsidR="00054C10" w:rsidRPr="00C47683" w:rsidRDefault="00054C10" w:rsidP="00054C10">
      <w:pPr>
        <w:jc w:val="both"/>
        <w:rPr>
          <w:rFonts w:ascii="Arial" w:hAnsi="Arial" w:cs="Arial"/>
          <w:noProof/>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Z grafu č. 1 jasně vyplývá, že organizovanost občanů v České republice výrazně zaostává za</w:t>
      </w:r>
      <w:r>
        <w:rPr>
          <w:rFonts w:ascii="Arial" w:hAnsi="Arial" w:cs="Arial"/>
          <w:sz w:val="22"/>
          <w:szCs w:val="22"/>
        </w:rPr>
        <w:t> </w:t>
      </w:r>
      <w:r w:rsidRPr="00C47683">
        <w:rPr>
          <w:rFonts w:ascii="Arial" w:hAnsi="Arial" w:cs="Arial"/>
          <w:sz w:val="22"/>
          <w:szCs w:val="22"/>
        </w:rPr>
        <w:t>jednotlivými zeměmi EU, stejně jako za průměrem EU, který je cca 35%. Podle statistiky České unie sportu (dále jen „ČUS“) počet organizovaných vykazuje v posledních letech poměrně výrazný pokles v celé populaci, zejména však v kategorii dětí a mládeže. Tento pokles poměrně úzce koreluje se snižováním objemu finančních prostředků na podporu sportu ze státního rozpočtu po roce 2006, a to především do základních článků sportu, tedy do tělovýchovných jednot a sportovních klubů.</w:t>
      </w:r>
    </w:p>
    <w:p w:rsidR="00054C10" w:rsidRPr="00C47683" w:rsidRDefault="00054C10" w:rsidP="00054C10">
      <w:pPr>
        <w:jc w:val="both"/>
        <w:rPr>
          <w:rFonts w:ascii="Arial" w:hAnsi="Arial" w:cs="Arial"/>
          <w:sz w:val="22"/>
          <w:szCs w:val="22"/>
        </w:rPr>
      </w:pPr>
    </w:p>
    <w:p w:rsidR="00054C10" w:rsidRPr="00C47683" w:rsidRDefault="00054C10" w:rsidP="00054C10">
      <w:pPr>
        <w:tabs>
          <w:tab w:val="left" w:pos="1418"/>
        </w:tabs>
        <w:ind w:left="1418" w:hanging="1418"/>
        <w:jc w:val="both"/>
        <w:rPr>
          <w:rFonts w:ascii="Arial" w:hAnsi="Arial" w:cs="Arial"/>
          <w:bCs/>
          <w:sz w:val="22"/>
          <w:szCs w:val="22"/>
        </w:rPr>
      </w:pPr>
      <w:r w:rsidRPr="00C47683">
        <w:rPr>
          <w:rFonts w:ascii="Arial" w:hAnsi="Arial" w:cs="Arial"/>
          <w:b/>
          <w:bCs/>
          <w:sz w:val="22"/>
          <w:szCs w:val="22"/>
        </w:rPr>
        <w:t>Dílčí závěr:</w:t>
      </w:r>
      <w:r w:rsidR="00001332">
        <w:rPr>
          <w:rFonts w:ascii="Arial" w:hAnsi="Arial" w:cs="Arial"/>
          <w:bCs/>
          <w:sz w:val="22"/>
          <w:szCs w:val="22"/>
        </w:rPr>
        <w:t xml:space="preserve"> </w:t>
      </w:r>
      <w:r w:rsidR="00001332">
        <w:rPr>
          <w:rFonts w:ascii="Arial" w:hAnsi="Arial" w:cs="Arial"/>
          <w:bCs/>
          <w:sz w:val="22"/>
          <w:szCs w:val="22"/>
        </w:rPr>
        <w:tab/>
        <w:t>P</w:t>
      </w:r>
      <w:r w:rsidRPr="00C47683">
        <w:rPr>
          <w:rFonts w:ascii="Arial" w:hAnsi="Arial" w:cs="Arial"/>
          <w:bCs/>
          <w:sz w:val="22"/>
          <w:szCs w:val="22"/>
        </w:rPr>
        <w:t xml:space="preserve">lán si klade za cíl změnit současnou klesající tendenci organizovanosti, pohybové gramotnosti a pohybové aktivity populace.  Kroky ke zlepšení současného stavu jsou uvedeny blíže v části </w:t>
      </w:r>
      <w:r w:rsidRPr="00F3127E">
        <w:rPr>
          <w:rFonts w:ascii="Arial" w:hAnsi="Arial" w:cs="Arial"/>
          <w:bCs/>
          <w:i/>
          <w:sz w:val="22"/>
          <w:szCs w:val="22"/>
        </w:rPr>
        <w:t>Optimalizace objemu a struktury financování podpory rozvoje sportu</w:t>
      </w:r>
      <w:r w:rsidRPr="00C47683">
        <w:rPr>
          <w:rFonts w:ascii="Arial" w:hAnsi="Arial" w:cs="Arial"/>
          <w:bCs/>
          <w:i/>
          <w:sz w:val="22"/>
          <w:szCs w:val="22"/>
        </w:rPr>
        <w:t>.</w:t>
      </w:r>
      <w:r w:rsidRPr="00C47683">
        <w:rPr>
          <w:rFonts w:ascii="Arial" w:hAnsi="Arial" w:cs="Arial"/>
          <w:bCs/>
          <w:sz w:val="22"/>
          <w:szCs w:val="22"/>
        </w:rPr>
        <w:t xml:space="preserve">  </w:t>
      </w:r>
    </w:p>
    <w:p w:rsidR="00054C10" w:rsidRPr="00C47683" w:rsidRDefault="00054C10" w:rsidP="00054C10">
      <w:pPr>
        <w:tabs>
          <w:tab w:val="left" w:pos="1418"/>
        </w:tabs>
        <w:ind w:left="1418" w:hanging="1418"/>
        <w:jc w:val="both"/>
        <w:rPr>
          <w:rFonts w:ascii="Arial" w:hAnsi="Arial" w:cs="Arial"/>
          <w:bCs/>
          <w:sz w:val="22"/>
          <w:szCs w:val="22"/>
        </w:rPr>
      </w:pPr>
    </w:p>
    <w:p w:rsidR="00054C10" w:rsidRPr="00C47683" w:rsidRDefault="00054C10" w:rsidP="00054C10">
      <w:pPr>
        <w:pStyle w:val="Nadpis2"/>
        <w:rPr>
          <w:rFonts w:ascii="Arial" w:hAnsi="Arial" w:cs="Arial"/>
          <w:color w:val="auto"/>
          <w:sz w:val="28"/>
          <w:szCs w:val="28"/>
        </w:rPr>
      </w:pPr>
      <w:bookmarkStart w:id="4" w:name="_Toc428280752"/>
      <w:r w:rsidRPr="00C47683">
        <w:rPr>
          <w:rFonts w:ascii="Arial" w:hAnsi="Arial" w:cs="Arial"/>
          <w:color w:val="auto"/>
          <w:sz w:val="28"/>
          <w:szCs w:val="28"/>
        </w:rPr>
        <w:t>II. 3.</w:t>
      </w:r>
      <w:r w:rsidRPr="00C47683">
        <w:rPr>
          <w:rFonts w:ascii="Arial" w:hAnsi="Arial" w:cs="Arial"/>
          <w:color w:val="auto"/>
          <w:sz w:val="28"/>
          <w:szCs w:val="28"/>
        </w:rPr>
        <w:tab/>
        <w:t>Současné financování sportu</w:t>
      </w:r>
      <w:bookmarkEnd w:id="4"/>
    </w:p>
    <w:p w:rsidR="00054C10" w:rsidRPr="00C47683" w:rsidRDefault="00054C10" w:rsidP="00054C10"/>
    <w:p w:rsidR="00054C10" w:rsidRPr="00C47683" w:rsidRDefault="00054C10" w:rsidP="00054C10">
      <w:pPr>
        <w:pStyle w:val="Nadpis3"/>
        <w:rPr>
          <w:rFonts w:ascii="Arial" w:hAnsi="Arial" w:cs="Arial"/>
          <w:color w:val="auto"/>
          <w:sz w:val="22"/>
          <w:szCs w:val="22"/>
        </w:rPr>
      </w:pPr>
      <w:bookmarkStart w:id="5" w:name="_Toc428280753"/>
      <w:r w:rsidRPr="00C47683">
        <w:rPr>
          <w:rFonts w:ascii="Arial" w:hAnsi="Arial" w:cs="Arial"/>
          <w:color w:val="auto"/>
          <w:sz w:val="22"/>
          <w:szCs w:val="22"/>
        </w:rPr>
        <w:t xml:space="preserve">II. </w:t>
      </w:r>
      <w:proofErr w:type="gramStart"/>
      <w:r w:rsidRPr="00C47683">
        <w:rPr>
          <w:rFonts w:ascii="Arial" w:hAnsi="Arial" w:cs="Arial"/>
          <w:color w:val="auto"/>
          <w:sz w:val="22"/>
          <w:szCs w:val="22"/>
        </w:rPr>
        <w:t>3.1</w:t>
      </w:r>
      <w:proofErr w:type="gramEnd"/>
      <w:r w:rsidRPr="00C47683">
        <w:rPr>
          <w:rFonts w:ascii="Arial" w:hAnsi="Arial" w:cs="Arial"/>
          <w:color w:val="auto"/>
          <w:sz w:val="22"/>
          <w:szCs w:val="22"/>
        </w:rPr>
        <w:t>.</w:t>
      </w:r>
      <w:r w:rsidRPr="00C47683">
        <w:rPr>
          <w:rFonts w:ascii="Arial" w:hAnsi="Arial" w:cs="Arial"/>
          <w:color w:val="auto"/>
          <w:sz w:val="22"/>
          <w:szCs w:val="22"/>
        </w:rPr>
        <w:tab/>
        <w:t>Financování sportu ze státního rozpočtu</w:t>
      </w:r>
      <w:bookmarkEnd w:id="5"/>
    </w:p>
    <w:p w:rsidR="00054C10" w:rsidRPr="00C47683" w:rsidRDefault="00054C10" w:rsidP="00054C10"/>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Sport je v současné době velmi důležité průmyslové odvětví, které vytváří výrazné ekonomické přínosy nejen pro veřejné rozpočty, ale přináší i významné úspory v oblasti sociálních a zdravotnických výdajů státu.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Mezi výší podílu sportovního průmyslu na HDP a počtem obyvatel, kteří se věnují aktivně pohybovým aktivitám, existuje silná korelace a přímá úměra. Čím více stát podporuje sportování lidí, tím více lidí v dané zemí sportuje, čím více lidí sportuje, tím vyšší je podíl sportu na tvorbě HDP, čím je vyšší podíl sportu na HDP, tím více zdrojů inkasují veřejné rozpočty.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Je tedy zřejmé, že výdaje státu do sportu nejsou výdaje do spotřeby, ale investice do dalšího ekonomického růstu. V podmínkách ČR se odhaduje, že 1 Kč vydaná ze státního rozpočtu na spor</w:t>
      </w:r>
      <w:r>
        <w:rPr>
          <w:rFonts w:ascii="Arial" w:hAnsi="Arial" w:cs="Arial"/>
          <w:sz w:val="22"/>
          <w:szCs w:val="22"/>
        </w:rPr>
        <w:t>t generuje až 3,</w:t>
      </w:r>
      <w:r w:rsidRPr="00C47683">
        <w:rPr>
          <w:rFonts w:ascii="Arial" w:hAnsi="Arial" w:cs="Arial"/>
          <w:sz w:val="22"/>
          <w:szCs w:val="22"/>
        </w:rPr>
        <w:t xml:space="preserve">55 Kč příjmů do veřejných rozpočtů.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lastRenderedPageBreak/>
        <w:t>Ve světové či evropské ekonomice se uvádí, že 1 americký dolar státních výdajů na sport přinese do příjmů veřejných rozpočtů až 4 dolary zpět v podobě úspor ve zdravotnictví. V ČR se uvádí, že zhruba 100 Kč výdajů na sport šetří až 253 Kč na léčbu chorob spojených s</w:t>
      </w:r>
      <w:r>
        <w:rPr>
          <w:rFonts w:ascii="Arial" w:hAnsi="Arial" w:cs="Arial"/>
          <w:sz w:val="22"/>
          <w:szCs w:val="22"/>
        </w:rPr>
        <w:t> </w:t>
      </w:r>
      <w:r w:rsidRPr="00C47683">
        <w:rPr>
          <w:rFonts w:ascii="Arial" w:hAnsi="Arial" w:cs="Arial"/>
          <w:sz w:val="22"/>
          <w:szCs w:val="22"/>
        </w:rPr>
        <w:t xml:space="preserve">metabolickým syndromem.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Významným zdrojem příjmů veřejných rozpočtů jsou také odvody z výnosů loterií a jiných podobných her, které jsou definovány příslušným zákonem a které jsou vytvářeny ve značné míře v souvislosti se sportem a sportovní činností.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Graf č. 2: Podíl hrubých příjmů z hazardu na HDP (%) v rámci EU</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noProof/>
          <w:sz w:val="22"/>
          <w:szCs w:val="22"/>
        </w:rPr>
        <w:drawing>
          <wp:anchor distT="0" distB="0" distL="114300" distR="114300" simplePos="0" relativeHeight="251659264" behindDoc="0" locked="0" layoutInCell="1" allowOverlap="1" wp14:anchorId="102A53F0" wp14:editId="42E2DC9A">
            <wp:simplePos x="0" y="0"/>
            <wp:positionH relativeFrom="column">
              <wp:posOffset>195580</wp:posOffset>
            </wp:positionH>
            <wp:positionV relativeFrom="paragraph">
              <wp:posOffset>181610</wp:posOffset>
            </wp:positionV>
            <wp:extent cx="5200650" cy="316230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0650" cy="3162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Podle dosud platné právní úpravy dílčí odvod z výherních hracích přístrojů a jiných technických herních zařízení je z 80 % příjmem rozpočtu obcí a z 20 % příjmem státního rozpočtu a odvod z loterií a jiných podobných her bez dílčího odvodu z automatů a her je z</w:t>
      </w:r>
      <w:r>
        <w:rPr>
          <w:rFonts w:ascii="Arial" w:hAnsi="Arial" w:cs="Arial"/>
          <w:sz w:val="22"/>
          <w:szCs w:val="22"/>
        </w:rPr>
        <w:t> </w:t>
      </w:r>
      <w:r w:rsidRPr="00C47683">
        <w:rPr>
          <w:rFonts w:ascii="Arial" w:hAnsi="Arial" w:cs="Arial"/>
          <w:sz w:val="22"/>
          <w:szCs w:val="22"/>
        </w:rPr>
        <w:t xml:space="preserve">30 % příjmem rozpočtu obcí a ze 70 % příjmem státního rozpočtu.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Financování sportu ze státního rozpočtu od roku 1989 stále klesá, s výjimkou období 1998-2006, tedy období vlád ČSSD. Z grafu č. 3 je zřetelně patrné kolísání výdajů na sport v</w:t>
      </w:r>
      <w:r>
        <w:rPr>
          <w:rFonts w:ascii="Arial" w:hAnsi="Arial" w:cs="Arial"/>
          <w:sz w:val="22"/>
          <w:szCs w:val="22"/>
        </w:rPr>
        <w:t> </w:t>
      </w:r>
      <w:r w:rsidRPr="00C47683">
        <w:rPr>
          <w:rFonts w:ascii="Arial" w:hAnsi="Arial" w:cs="Arial"/>
          <w:sz w:val="22"/>
          <w:szCs w:val="22"/>
        </w:rPr>
        <w:t xml:space="preserve">uplynulých 25 letech s tím, že zatímco v roce 1989 činil podíl výdajů na sport vůči celkovým výdajům </w:t>
      </w:r>
      <w:r>
        <w:rPr>
          <w:rFonts w:ascii="Arial" w:hAnsi="Arial" w:cs="Arial"/>
          <w:sz w:val="22"/>
          <w:szCs w:val="22"/>
        </w:rPr>
        <w:t>státního rozpočtu (dále jen „SR“)</w:t>
      </w:r>
      <w:r w:rsidRPr="00C47683">
        <w:rPr>
          <w:rFonts w:ascii="Arial" w:hAnsi="Arial" w:cs="Arial"/>
          <w:sz w:val="22"/>
          <w:szCs w:val="22"/>
        </w:rPr>
        <w:t xml:space="preserve"> cca 0,68% (v cenách a metodice 2015 cca 8,3</w:t>
      </w:r>
      <w:r>
        <w:rPr>
          <w:rFonts w:ascii="Arial" w:hAnsi="Arial" w:cs="Arial"/>
          <w:sz w:val="22"/>
          <w:szCs w:val="22"/>
        </w:rPr>
        <w:t> </w:t>
      </w:r>
      <w:r w:rsidRPr="00C47683">
        <w:rPr>
          <w:rFonts w:ascii="Arial" w:hAnsi="Arial" w:cs="Arial"/>
          <w:sz w:val="22"/>
          <w:szCs w:val="22"/>
        </w:rPr>
        <w:t>mld. Kč), v roce 2006 cca 0,58% (v cenách a metodice 2015 cca 7,1 mld. Kč), ve státním rozpočtu na rok 2015 tvoří výdaje na sport cca 0,24% celkových výdajů, což tvoří necelé 3</w:t>
      </w:r>
      <w:r>
        <w:rPr>
          <w:rFonts w:ascii="Arial" w:hAnsi="Arial" w:cs="Arial"/>
          <w:sz w:val="22"/>
          <w:szCs w:val="22"/>
        </w:rPr>
        <w:t> </w:t>
      </w:r>
      <w:r w:rsidRPr="00C47683">
        <w:rPr>
          <w:rFonts w:ascii="Arial" w:hAnsi="Arial" w:cs="Arial"/>
          <w:sz w:val="22"/>
          <w:szCs w:val="22"/>
        </w:rPr>
        <w:t>mld. Kč.</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lastRenderedPageBreak/>
        <w:t>Graf č. 3: Podíl výdajů na sport (SR + loterie) na celkových výdajích SR (%)</w:t>
      </w:r>
      <w:r w:rsidRPr="00C47683">
        <w:rPr>
          <w:rFonts w:ascii="Arial" w:hAnsi="Arial" w:cs="Arial"/>
          <w:noProof/>
          <w:sz w:val="22"/>
          <w:szCs w:val="22"/>
        </w:rPr>
        <w:drawing>
          <wp:inline distT="0" distB="0" distL="0" distR="0" wp14:anchorId="1435E58D" wp14:editId="72B41162">
            <wp:extent cx="5198234" cy="3171190"/>
            <wp:effectExtent l="0" t="0" r="254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1785" cy="3173356"/>
                    </a:xfrm>
                    <a:prstGeom prst="rect">
                      <a:avLst/>
                    </a:prstGeom>
                    <a:noFill/>
                    <a:ln>
                      <a:noFill/>
                    </a:ln>
                  </pic:spPr>
                </pic:pic>
              </a:graphicData>
            </a:graphic>
          </wp:inline>
        </w:drawing>
      </w: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Graf č. 4: porovnání výdajů státu na sport v EU (v % HDP 2009)</w:t>
      </w:r>
      <w:r w:rsidRPr="00C47683">
        <w:rPr>
          <w:rStyle w:val="Znakapoznpodarou"/>
          <w:rFonts w:ascii="Arial" w:hAnsi="Arial" w:cs="Arial"/>
          <w:sz w:val="22"/>
          <w:szCs w:val="22"/>
        </w:rPr>
        <w:footnoteReference w:id="5"/>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                    </w:t>
      </w:r>
      <w:r w:rsidRPr="00C47683">
        <w:rPr>
          <w:rFonts w:ascii="Arial" w:hAnsi="Arial" w:cs="Arial"/>
          <w:noProof/>
          <w:sz w:val="22"/>
          <w:szCs w:val="22"/>
        </w:rPr>
        <w:drawing>
          <wp:inline distT="0" distB="0" distL="0" distR="0" wp14:anchorId="010BE187" wp14:editId="3FD7B45C">
            <wp:extent cx="4215862" cy="2516429"/>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5516" cy="2522191"/>
                    </a:xfrm>
                    <a:prstGeom prst="rect">
                      <a:avLst/>
                    </a:prstGeom>
                    <a:noFill/>
                    <a:ln>
                      <a:noFill/>
                    </a:ln>
                  </pic:spPr>
                </pic:pic>
              </a:graphicData>
            </a:graphic>
          </wp:inline>
        </w:drawing>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Ve srovnání s výdajů na sport států EU je zřejmé, že sport je v ČR z úrovně státu výrazně podfinancován a navíc vývoj výdajů na sport je zcela opačný </w:t>
      </w:r>
      <w:r>
        <w:rPr>
          <w:rFonts w:ascii="Arial" w:hAnsi="Arial" w:cs="Arial"/>
          <w:sz w:val="22"/>
          <w:szCs w:val="22"/>
        </w:rPr>
        <w:t>proti vývoji výdajům na sport v </w:t>
      </w:r>
      <w:r w:rsidRPr="00C47683">
        <w:rPr>
          <w:rFonts w:ascii="Arial" w:hAnsi="Arial" w:cs="Arial"/>
          <w:sz w:val="22"/>
          <w:szCs w:val="22"/>
        </w:rPr>
        <w:t xml:space="preserve">rámci EU, ale např. i na Slovensku. </w:t>
      </w:r>
    </w:p>
    <w:p w:rsidR="00054C10" w:rsidRPr="00C47683" w:rsidRDefault="00054C10" w:rsidP="00054C10">
      <w:pPr>
        <w:jc w:val="both"/>
        <w:rPr>
          <w:rFonts w:ascii="Arial" w:hAnsi="Arial" w:cs="Arial"/>
          <w:sz w:val="22"/>
          <w:szCs w:val="22"/>
        </w:rPr>
      </w:pPr>
    </w:p>
    <w:p w:rsidR="00054C10" w:rsidRPr="00C47683" w:rsidRDefault="00054C10" w:rsidP="00054C10">
      <w:pPr>
        <w:pStyle w:val="Nadpis3"/>
        <w:spacing w:before="0"/>
        <w:rPr>
          <w:rFonts w:ascii="Arial" w:hAnsi="Arial" w:cs="Arial"/>
          <w:color w:val="auto"/>
          <w:sz w:val="22"/>
          <w:szCs w:val="22"/>
        </w:rPr>
      </w:pPr>
      <w:bookmarkStart w:id="6" w:name="_Toc428280754"/>
      <w:r w:rsidRPr="00C47683">
        <w:rPr>
          <w:rFonts w:ascii="Arial" w:hAnsi="Arial" w:cs="Arial"/>
          <w:color w:val="auto"/>
          <w:sz w:val="22"/>
          <w:szCs w:val="22"/>
        </w:rPr>
        <w:t xml:space="preserve">II. </w:t>
      </w:r>
      <w:proofErr w:type="gramStart"/>
      <w:r w:rsidRPr="00C47683">
        <w:rPr>
          <w:rFonts w:ascii="Arial" w:hAnsi="Arial" w:cs="Arial"/>
          <w:color w:val="auto"/>
          <w:sz w:val="22"/>
          <w:szCs w:val="22"/>
        </w:rPr>
        <w:t>3.2</w:t>
      </w:r>
      <w:proofErr w:type="gramEnd"/>
      <w:r w:rsidRPr="00C47683">
        <w:rPr>
          <w:rFonts w:ascii="Arial" w:hAnsi="Arial" w:cs="Arial"/>
          <w:color w:val="auto"/>
          <w:sz w:val="22"/>
          <w:szCs w:val="22"/>
        </w:rPr>
        <w:t>.</w:t>
      </w:r>
      <w:r w:rsidRPr="00C47683">
        <w:rPr>
          <w:rFonts w:ascii="Arial" w:hAnsi="Arial" w:cs="Arial"/>
          <w:color w:val="auto"/>
          <w:sz w:val="22"/>
          <w:szCs w:val="22"/>
        </w:rPr>
        <w:tab/>
        <w:t>Financování sportu z rozpočtu krajů</w:t>
      </w:r>
      <w:bookmarkEnd w:id="6"/>
    </w:p>
    <w:p w:rsidR="00054C10" w:rsidRPr="00C47683" w:rsidRDefault="00054C10" w:rsidP="00054C10"/>
    <w:p w:rsidR="00054C10" w:rsidRPr="00C47683" w:rsidRDefault="00054C10" w:rsidP="00054C10">
      <w:pPr>
        <w:jc w:val="both"/>
        <w:rPr>
          <w:rFonts w:ascii="Arial" w:hAnsi="Arial" w:cs="Arial"/>
          <w:sz w:val="22"/>
          <w:szCs w:val="22"/>
        </w:rPr>
      </w:pPr>
      <w:r w:rsidRPr="00C47683">
        <w:rPr>
          <w:rFonts w:ascii="Arial" w:hAnsi="Arial" w:cs="Arial"/>
          <w:sz w:val="22"/>
          <w:szCs w:val="22"/>
        </w:rPr>
        <w:t>Kraje se na celkovém financování sportu podílejí v průměru 1,5 % (průměr EU cca 5 %), na financování podpory sportu ze státních a veřejných zdrojů s</w:t>
      </w:r>
      <w:r>
        <w:rPr>
          <w:rFonts w:ascii="Arial" w:hAnsi="Arial" w:cs="Arial"/>
          <w:sz w:val="22"/>
          <w:szCs w:val="22"/>
        </w:rPr>
        <w:t>e kraje podílejí z 15 % (Ø 2009 </w:t>
      </w:r>
      <w:r w:rsidRPr="00C47683">
        <w:rPr>
          <w:rFonts w:ascii="Arial" w:hAnsi="Arial" w:cs="Arial"/>
          <w:sz w:val="22"/>
          <w:szCs w:val="22"/>
        </w:rPr>
        <w:t>–</w:t>
      </w:r>
      <w:r>
        <w:rPr>
          <w:rFonts w:ascii="Arial" w:hAnsi="Arial" w:cs="Arial"/>
          <w:sz w:val="22"/>
          <w:szCs w:val="22"/>
        </w:rPr>
        <w:t> </w:t>
      </w:r>
      <w:r w:rsidRPr="00C47683">
        <w:rPr>
          <w:rFonts w:ascii="Arial" w:hAnsi="Arial" w:cs="Arial"/>
          <w:sz w:val="22"/>
          <w:szCs w:val="22"/>
        </w:rPr>
        <w:t>2011 = 1 284 mil. Kč).</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lastRenderedPageBreak/>
        <w:t>Pouze zhruba 28% z celkových výdajů krajů na sport jde na podporu činnosti tělovýchovných jednot a sportov</w:t>
      </w:r>
      <w:r>
        <w:rPr>
          <w:rFonts w:ascii="Arial" w:hAnsi="Arial" w:cs="Arial"/>
          <w:sz w:val="22"/>
          <w:szCs w:val="22"/>
        </w:rPr>
        <w:t xml:space="preserve">ních klubů (dále jen „TJ a </w:t>
      </w:r>
      <w:proofErr w:type="gramStart"/>
      <w:r>
        <w:rPr>
          <w:rFonts w:ascii="Arial" w:hAnsi="Arial" w:cs="Arial"/>
          <w:sz w:val="22"/>
          <w:szCs w:val="22"/>
        </w:rPr>
        <w:t xml:space="preserve">SK“) </w:t>
      </w:r>
      <w:r w:rsidRPr="00C47683">
        <w:rPr>
          <w:rFonts w:ascii="Arial" w:hAnsi="Arial" w:cs="Arial"/>
          <w:sz w:val="22"/>
          <w:szCs w:val="22"/>
        </w:rPr>
        <w:t>(Ø 2009</w:t>
      </w:r>
      <w:proofErr w:type="gramEnd"/>
      <w:r w:rsidRPr="00C47683">
        <w:rPr>
          <w:rFonts w:ascii="Arial" w:hAnsi="Arial" w:cs="Arial"/>
          <w:sz w:val="22"/>
          <w:szCs w:val="22"/>
        </w:rPr>
        <w:t xml:space="preserve"> </w:t>
      </w:r>
      <w:r>
        <w:rPr>
          <w:rFonts w:ascii="Arial" w:hAnsi="Arial" w:cs="Arial"/>
          <w:sz w:val="22"/>
          <w:szCs w:val="22"/>
        </w:rPr>
        <w:t>– 2011 = 366 mil. Kč), rok 2012 </w:t>
      </w:r>
      <w:r w:rsidRPr="00C47683">
        <w:rPr>
          <w:rFonts w:ascii="Arial" w:hAnsi="Arial" w:cs="Arial"/>
          <w:sz w:val="22"/>
          <w:szCs w:val="22"/>
        </w:rPr>
        <w:t>=</w:t>
      </w:r>
      <w:r>
        <w:rPr>
          <w:rFonts w:ascii="Arial" w:hAnsi="Arial" w:cs="Arial"/>
          <w:sz w:val="22"/>
          <w:szCs w:val="22"/>
        </w:rPr>
        <w:t> </w:t>
      </w:r>
      <w:r w:rsidRPr="00C47683">
        <w:rPr>
          <w:rFonts w:ascii="Arial" w:hAnsi="Arial" w:cs="Arial"/>
          <w:sz w:val="22"/>
          <w:szCs w:val="22"/>
        </w:rPr>
        <w:t xml:space="preserve">376 mil. Kč, část těchto prostředků jde </w:t>
      </w:r>
      <w:r>
        <w:rPr>
          <w:rFonts w:ascii="Arial" w:hAnsi="Arial" w:cs="Arial"/>
          <w:sz w:val="22"/>
          <w:szCs w:val="22"/>
        </w:rPr>
        <w:t>na podporu vrcholového sportu a </w:t>
      </w:r>
      <w:r w:rsidRPr="00C47683">
        <w:rPr>
          <w:rFonts w:ascii="Arial" w:hAnsi="Arial" w:cs="Arial"/>
          <w:sz w:val="22"/>
          <w:szCs w:val="22"/>
        </w:rPr>
        <w:t>sportovní reprezentace kraje.</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Kraje sice zpracovávají koncepce rozvoje sportu v daném regionu, mají však zpravidla deklaratorní charakter bez jasných a konkrétních opatření, která se navíc nedaří v praxi naplnit z důvodu nedostatku financí.</w:t>
      </w:r>
    </w:p>
    <w:p w:rsidR="00054C10" w:rsidRPr="00C47683" w:rsidRDefault="00054C10" w:rsidP="00054C10">
      <w:pPr>
        <w:pStyle w:val="Nadpis3"/>
        <w:rPr>
          <w:rFonts w:ascii="Arial" w:hAnsi="Arial" w:cs="Arial"/>
          <w:color w:val="auto"/>
          <w:sz w:val="22"/>
          <w:szCs w:val="22"/>
        </w:rPr>
      </w:pPr>
      <w:bookmarkStart w:id="7" w:name="_Toc428280755"/>
      <w:r w:rsidRPr="00C47683">
        <w:rPr>
          <w:rFonts w:ascii="Arial" w:hAnsi="Arial" w:cs="Arial"/>
          <w:color w:val="auto"/>
          <w:sz w:val="22"/>
          <w:szCs w:val="22"/>
        </w:rPr>
        <w:t xml:space="preserve">II. </w:t>
      </w:r>
      <w:proofErr w:type="gramStart"/>
      <w:r w:rsidRPr="00C47683">
        <w:rPr>
          <w:rFonts w:ascii="Arial" w:hAnsi="Arial" w:cs="Arial"/>
          <w:color w:val="auto"/>
          <w:sz w:val="22"/>
          <w:szCs w:val="22"/>
        </w:rPr>
        <w:t>3.3</w:t>
      </w:r>
      <w:proofErr w:type="gramEnd"/>
      <w:r w:rsidRPr="00C47683">
        <w:rPr>
          <w:rFonts w:ascii="Arial" w:hAnsi="Arial" w:cs="Arial"/>
          <w:color w:val="auto"/>
          <w:sz w:val="22"/>
          <w:szCs w:val="22"/>
        </w:rPr>
        <w:t>.</w:t>
      </w:r>
      <w:r w:rsidRPr="00C47683">
        <w:rPr>
          <w:rFonts w:ascii="Arial" w:hAnsi="Arial" w:cs="Arial"/>
          <w:color w:val="auto"/>
          <w:sz w:val="22"/>
          <w:szCs w:val="22"/>
        </w:rPr>
        <w:tab/>
        <w:t>Financování sportu z rozpočtu měst a obcí</w:t>
      </w:r>
      <w:bookmarkEnd w:id="7"/>
    </w:p>
    <w:p w:rsidR="00054C10" w:rsidRPr="00C47683" w:rsidRDefault="00054C10" w:rsidP="00054C10"/>
    <w:p w:rsidR="00054C10" w:rsidRPr="00C47683" w:rsidRDefault="00054C10" w:rsidP="00054C10">
      <w:pPr>
        <w:jc w:val="both"/>
        <w:rPr>
          <w:rFonts w:ascii="Arial" w:hAnsi="Arial" w:cs="Arial"/>
          <w:sz w:val="22"/>
          <w:szCs w:val="22"/>
        </w:rPr>
      </w:pPr>
      <w:r w:rsidRPr="00C47683">
        <w:rPr>
          <w:rFonts w:ascii="Arial" w:hAnsi="Arial" w:cs="Arial"/>
          <w:sz w:val="22"/>
          <w:szCs w:val="22"/>
        </w:rPr>
        <w:t>Obce se na celkovém financování sportu podílejí v průměru 14% (průměr EU cca 20%), na</w:t>
      </w:r>
      <w:r>
        <w:rPr>
          <w:rFonts w:ascii="Arial" w:hAnsi="Arial" w:cs="Arial"/>
          <w:sz w:val="22"/>
          <w:szCs w:val="22"/>
        </w:rPr>
        <w:t> </w:t>
      </w:r>
      <w:r w:rsidRPr="00C47683">
        <w:rPr>
          <w:rFonts w:ascii="Arial" w:hAnsi="Arial" w:cs="Arial"/>
          <w:sz w:val="22"/>
          <w:szCs w:val="22"/>
        </w:rPr>
        <w:t xml:space="preserve">financování ze státních a veřejných zdrojů v průměru 69% (Ø 2009 – 2011 = 12 114 mil. Kč). Avšak pouze 9 -10% výdajů obcí na sport jde na přímou podporu činnosti TJ či SK </w:t>
      </w:r>
      <w:r>
        <w:rPr>
          <w:rFonts w:ascii="Arial" w:hAnsi="Arial" w:cs="Arial"/>
          <w:sz w:val="22"/>
          <w:szCs w:val="22"/>
        </w:rPr>
        <w:t> </w:t>
      </w:r>
      <w:r w:rsidRPr="00C47683">
        <w:rPr>
          <w:rFonts w:ascii="Arial" w:hAnsi="Arial" w:cs="Arial"/>
          <w:sz w:val="22"/>
          <w:szCs w:val="22"/>
        </w:rPr>
        <w:t>v</w:t>
      </w:r>
      <w:r>
        <w:rPr>
          <w:rFonts w:ascii="Arial" w:hAnsi="Arial" w:cs="Arial"/>
          <w:sz w:val="22"/>
          <w:szCs w:val="22"/>
        </w:rPr>
        <w:t> </w:t>
      </w:r>
      <w:r w:rsidRPr="00C47683">
        <w:rPr>
          <w:rFonts w:ascii="Arial" w:hAnsi="Arial" w:cs="Arial"/>
          <w:sz w:val="22"/>
          <w:szCs w:val="22"/>
        </w:rPr>
        <w:t>obci (Ø 2009- 2011 = 1 132 mil. Kč),</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Jak vyplývá z grafu č. 5, objem prostředků do sportu z rozpočtu obcí po roce 2010 poklesl až o 20% proti skutečnosti roku 2010, takže výdaje v roce 2012 a 2013 byly nižší než tříletý průměr předchozích let. Zásadním způsobem také poklesl objem výdajů na sport, které obce kryjí ze svých vlastních prostředků.</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bCs/>
          <w:sz w:val="22"/>
          <w:szCs w:val="22"/>
        </w:rPr>
      </w:pPr>
    </w:p>
    <w:p w:rsidR="00054C10" w:rsidRPr="00C47683" w:rsidRDefault="00054C10" w:rsidP="00054C10">
      <w:pPr>
        <w:jc w:val="both"/>
        <w:rPr>
          <w:rFonts w:ascii="Arial" w:hAnsi="Arial" w:cs="Arial"/>
          <w:sz w:val="22"/>
          <w:szCs w:val="22"/>
        </w:rPr>
      </w:pPr>
      <w:r w:rsidRPr="00C47683">
        <w:rPr>
          <w:rFonts w:ascii="Arial" w:hAnsi="Arial" w:cs="Arial"/>
          <w:bCs/>
          <w:sz w:val="22"/>
          <w:szCs w:val="22"/>
        </w:rPr>
        <w:t>Graf č. 5: Výdaje obcí a měst na podporu sportu v letech 2010 - 2013</w:t>
      </w:r>
      <w:r w:rsidRPr="00C47683">
        <w:rPr>
          <w:rStyle w:val="Znakapoznpodarou"/>
          <w:rFonts w:ascii="Arial" w:hAnsi="Arial" w:cs="Arial"/>
          <w:bCs/>
          <w:sz w:val="22"/>
          <w:szCs w:val="22"/>
        </w:rPr>
        <w:footnoteReference w:id="6"/>
      </w:r>
    </w:p>
    <w:p w:rsidR="00054C10" w:rsidRPr="00C47683" w:rsidRDefault="00054C10" w:rsidP="00054C10">
      <w:pPr>
        <w:jc w:val="both"/>
        <w:rPr>
          <w:rFonts w:ascii="Arial" w:hAnsi="Arial" w:cs="Arial"/>
          <w:sz w:val="22"/>
          <w:szCs w:val="22"/>
        </w:rPr>
      </w:pPr>
    </w:p>
    <w:p w:rsidR="00054C10" w:rsidRDefault="00054C10" w:rsidP="00054C10">
      <w:pPr>
        <w:jc w:val="both"/>
        <w:rPr>
          <w:rFonts w:ascii="Arial" w:hAnsi="Arial" w:cs="Arial"/>
          <w:sz w:val="22"/>
          <w:szCs w:val="22"/>
        </w:rPr>
      </w:pPr>
      <w:r w:rsidRPr="00C47683">
        <w:rPr>
          <w:rFonts w:ascii="Arial" w:hAnsi="Arial" w:cs="Arial"/>
          <w:noProof/>
          <w:sz w:val="22"/>
          <w:szCs w:val="22"/>
        </w:rPr>
        <w:drawing>
          <wp:inline distT="0" distB="0" distL="0" distR="0" wp14:anchorId="512F0FBA" wp14:editId="157B43DD">
            <wp:extent cx="5495836" cy="21539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4575" cy="2157345"/>
                    </a:xfrm>
                    <a:prstGeom prst="rect">
                      <a:avLst/>
                    </a:prstGeom>
                    <a:noFill/>
                    <a:ln>
                      <a:noFill/>
                    </a:ln>
                  </pic:spPr>
                </pic:pic>
              </a:graphicData>
            </a:graphic>
          </wp:inline>
        </w:drawing>
      </w:r>
    </w:p>
    <w:p w:rsidR="00054C10" w:rsidRPr="00C47683" w:rsidRDefault="00054C10" w:rsidP="00054C10">
      <w:pPr>
        <w:jc w:val="both"/>
        <w:rPr>
          <w:rFonts w:ascii="Arial" w:hAnsi="Arial" w:cs="Arial"/>
          <w:sz w:val="22"/>
          <w:szCs w:val="22"/>
        </w:rPr>
      </w:pPr>
    </w:p>
    <w:p w:rsidR="00054C10" w:rsidRPr="00C47683" w:rsidRDefault="00054C10" w:rsidP="00054C10">
      <w:pPr>
        <w:pStyle w:val="Nadpis3"/>
        <w:spacing w:before="0"/>
        <w:rPr>
          <w:rFonts w:ascii="Arial" w:hAnsi="Arial" w:cs="Arial"/>
          <w:color w:val="auto"/>
          <w:sz w:val="22"/>
          <w:szCs w:val="22"/>
        </w:rPr>
      </w:pPr>
      <w:bookmarkStart w:id="8" w:name="_Toc428280756"/>
      <w:r w:rsidRPr="00C47683">
        <w:rPr>
          <w:rFonts w:ascii="Arial" w:hAnsi="Arial" w:cs="Arial"/>
          <w:color w:val="auto"/>
          <w:sz w:val="22"/>
          <w:szCs w:val="22"/>
        </w:rPr>
        <w:t>II. 3. 4.</w:t>
      </w:r>
      <w:r w:rsidRPr="00C47683">
        <w:rPr>
          <w:rFonts w:ascii="Arial" w:hAnsi="Arial" w:cs="Arial"/>
          <w:color w:val="auto"/>
          <w:sz w:val="22"/>
          <w:szCs w:val="22"/>
        </w:rPr>
        <w:tab/>
        <w:t>Financování sportu z prostředků podnikatelských subjektů</w:t>
      </w:r>
      <w:bookmarkEnd w:id="8"/>
      <w:r w:rsidRPr="00C47683">
        <w:rPr>
          <w:rFonts w:ascii="Arial" w:hAnsi="Arial" w:cs="Arial"/>
          <w:color w:val="auto"/>
          <w:sz w:val="22"/>
          <w:szCs w:val="22"/>
        </w:rPr>
        <w:t xml:space="preserve"> </w:t>
      </w:r>
    </w:p>
    <w:p w:rsidR="00054C10" w:rsidRPr="00C47683" w:rsidRDefault="00054C10" w:rsidP="00054C10"/>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bCs/>
          <w:sz w:val="22"/>
          <w:szCs w:val="22"/>
        </w:rPr>
        <w:t>Zatímco v zemích EU tvoří výdaje na sport prostředků podnikatelských subjektů kolem 14%, v ČR se tento ukazatel pohybuje na hranici 6,5 %, resp. ve výši cca 8 mld. Kč ročně</w:t>
      </w:r>
      <w:r w:rsidRPr="00C47683">
        <w:rPr>
          <w:rFonts w:ascii="Arial" w:hAnsi="Arial" w:cs="Arial"/>
          <w:sz w:val="22"/>
          <w:szCs w:val="22"/>
        </w:rPr>
        <w:t xml:space="preserve">.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bCs/>
          <w:sz w:val="22"/>
          <w:szCs w:val="22"/>
        </w:rPr>
      </w:pPr>
      <w:r w:rsidRPr="00C47683">
        <w:rPr>
          <w:rFonts w:ascii="Arial" w:hAnsi="Arial" w:cs="Arial"/>
          <w:bCs/>
          <w:sz w:val="22"/>
          <w:szCs w:val="22"/>
        </w:rPr>
        <w:t>Nedostatečný je zejména sponzoring státních firem či firem se státní účastí, a to zejména na centrální úrovni</w:t>
      </w:r>
      <w:r w:rsidRPr="00C47683">
        <w:rPr>
          <w:rFonts w:ascii="Arial" w:hAnsi="Arial" w:cs="Arial"/>
          <w:sz w:val="22"/>
          <w:szCs w:val="22"/>
        </w:rPr>
        <w:t xml:space="preserve">. Lokální sponzorování se zaměřuje v převážné míře na jednotlivce a týmy, které se pohybují na úrovni vrcholového sportu, takže i v této oblasti výdajů na sport </w:t>
      </w:r>
      <w:r w:rsidRPr="00C47683">
        <w:rPr>
          <w:rFonts w:ascii="Arial" w:hAnsi="Arial" w:cs="Arial"/>
          <w:bCs/>
          <w:sz w:val="22"/>
          <w:szCs w:val="22"/>
        </w:rPr>
        <w:t xml:space="preserve">se sponzorské prostředky na úrovni základních článků sportu objevují jen velmi sporadicky. </w:t>
      </w:r>
    </w:p>
    <w:p w:rsidR="00054C10" w:rsidRPr="00C47683" w:rsidRDefault="00054C10" w:rsidP="00054C10">
      <w:pPr>
        <w:jc w:val="both"/>
        <w:rPr>
          <w:rFonts w:ascii="Arial" w:hAnsi="Arial" w:cs="Arial"/>
          <w:bCs/>
          <w:sz w:val="22"/>
          <w:szCs w:val="22"/>
        </w:rPr>
      </w:pPr>
    </w:p>
    <w:p w:rsidR="00054C10" w:rsidRPr="00C47683" w:rsidRDefault="00054C10" w:rsidP="00054C10">
      <w:pPr>
        <w:jc w:val="both"/>
        <w:rPr>
          <w:rFonts w:ascii="Arial" w:hAnsi="Arial" w:cs="Arial"/>
          <w:sz w:val="22"/>
          <w:szCs w:val="22"/>
        </w:rPr>
      </w:pPr>
      <w:r w:rsidRPr="00C47683">
        <w:rPr>
          <w:rFonts w:ascii="Arial" w:hAnsi="Arial" w:cs="Arial"/>
          <w:bCs/>
          <w:sz w:val="22"/>
          <w:szCs w:val="22"/>
        </w:rPr>
        <w:t xml:space="preserve">Pro komplexnost je ještě nezbytné doplnit, že v současné době je sport mimo jiné financován i v důsledku úpravy v § 41da zákona č. 202/1990 Sb., o loteriích a jiných podobných hrách, </w:t>
      </w:r>
      <w:r w:rsidRPr="00C47683">
        <w:rPr>
          <w:rFonts w:ascii="Arial" w:hAnsi="Arial" w:cs="Arial"/>
          <w:bCs/>
          <w:sz w:val="22"/>
          <w:szCs w:val="22"/>
        </w:rPr>
        <w:lastRenderedPageBreak/>
        <w:t>podle nějž si může poplatník odvodu z loterií a jiných podobných her uplatnit slevu na dílčím odvodu a to do výše hodnoty peněžitých darů poskytnutých poplatníkem v odvodovém období Českému olympijskému výboru na účely tělovýchovné a sportovní, pokud poplatník jejich hodnotu a den předání zveřejní způsobem umožňujícím dálkový přístup. Tyto finanční prostředky dále distribuuje Český olympijský výbor v souladu s Pravidly pro čerpání finančních příspěvků z prostředků darovaných Českému olympijskému výboru ze strany loterijních společností vydávanými Českým olympijským výborem. Za rok 2014 bylo v rámci slevy na dílčím odvodu, podle údajů ČOV</w:t>
      </w:r>
      <w:r w:rsidRPr="00C47683">
        <w:rPr>
          <w:rStyle w:val="Znakapoznpodarou"/>
          <w:rFonts w:ascii="Arial" w:hAnsi="Arial" w:cs="Arial"/>
          <w:bCs/>
          <w:sz w:val="22"/>
          <w:szCs w:val="22"/>
        </w:rPr>
        <w:footnoteReference w:id="7"/>
      </w:r>
      <w:r w:rsidRPr="00C47683">
        <w:rPr>
          <w:rFonts w:ascii="Arial" w:hAnsi="Arial" w:cs="Arial"/>
          <w:bCs/>
          <w:sz w:val="22"/>
          <w:szCs w:val="22"/>
        </w:rPr>
        <w:t>, získáno ve prospěch českého sportu 443,5 mil. Kč. Loterie a kursové sázky jsou tradičně spojeny se sportem, přičemž sportovní klání jsou základem fungování oboru kursových sázek. Z okolních států lze poukázat na úpravu v Rakousku, kde je sport mimo jiné financován z příjmů z</w:t>
      </w:r>
      <w:r>
        <w:rPr>
          <w:rFonts w:ascii="Arial" w:hAnsi="Arial" w:cs="Arial"/>
          <w:bCs/>
          <w:sz w:val="22"/>
          <w:szCs w:val="22"/>
        </w:rPr>
        <w:t> loterií</w:t>
      </w:r>
      <w:r w:rsidRPr="00C47683">
        <w:rPr>
          <w:rFonts w:ascii="Arial" w:hAnsi="Arial" w:cs="Arial"/>
          <w:bCs/>
          <w:sz w:val="22"/>
          <w:szCs w:val="22"/>
        </w:rPr>
        <w:t>. Ročně se tak do sportu ze</w:t>
      </w:r>
      <w:r>
        <w:rPr>
          <w:rFonts w:ascii="Arial" w:hAnsi="Arial" w:cs="Arial"/>
          <w:bCs/>
          <w:sz w:val="22"/>
          <w:szCs w:val="22"/>
        </w:rPr>
        <w:t> </w:t>
      </w:r>
      <w:r w:rsidRPr="00C47683">
        <w:rPr>
          <w:rFonts w:ascii="Arial" w:hAnsi="Arial" w:cs="Arial"/>
          <w:bCs/>
          <w:sz w:val="22"/>
          <w:szCs w:val="22"/>
        </w:rPr>
        <w:t>zisku z loterií převádí nejméně 80 mil. EUR. Loterie či jiné hazardní hry jsou také prostředkem financování sportu na Slovensku (viz dále).</w:t>
      </w:r>
    </w:p>
    <w:p w:rsidR="00054C10" w:rsidRPr="00C47683" w:rsidRDefault="00054C10" w:rsidP="00054C10">
      <w:pPr>
        <w:jc w:val="both"/>
        <w:rPr>
          <w:rFonts w:ascii="Arial" w:hAnsi="Arial" w:cs="Arial"/>
          <w:sz w:val="22"/>
          <w:szCs w:val="22"/>
        </w:rPr>
      </w:pPr>
    </w:p>
    <w:p w:rsidR="00054C10" w:rsidRPr="00C47683" w:rsidRDefault="00054C10" w:rsidP="00054C10">
      <w:pPr>
        <w:ind w:left="1276" w:hanging="1276"/>
        <w:jc w:val="both"/>
        <w:rPr>
          <w:rFonts w:ascii="Arial" w:hAnsi="Arial" w:cs="Arial"/>
          <w:bCs/>
          <w:i/>
          <w:sz w:val="22"/>
          <w:szCs w:val="22"/>
        </w:rPr>
      </w:pPr>
      <w:r w:rsidRPr="00C47683">
        <w:rPr>
          <w:rFonts w:ascii="Arial" w:hAnsi="Arial" w:cs="Arial"/>
          <w:b/>
          <w:bCs/>
          <w:sz w:val="22"/>
          <w:szCs w:val="22"/>
        </w:rPr>
        <w:t xml:space="preserve">Dílčí závěr: </w:t>
      </w:r>
      <w:r w:rsidRPr="009829CF">
        <w:rPr>
          <w:rFonts w:ascii="Arial" w:hAnsi="Arial" w:cs="Arial"/>
          <w:bCs/>
          <w:sz w:val="22"/>
          <w:szCs w:val="22"/>
        </w:rPr>
        <w:t>Z</w:t>
      </w:r>
      <w:r w:rsidRPr="00C47683">
        <w:rPr>
          <w:rFonts w:ascii="Arial" w:hAnsi="Arial" w:cs="Arial"/>
          <w:bCs/>
          <w:sz w:val="22"/>
          <w:szCs w:val="22"/>
        </w:rPr>
        <w:t>výšení objemu financováni podpory spor</w:t>
      </w:r>
      <w:r w:rsidR="00001332">
        <w:rPr>
          <w:rFonts w:ascii="Arial" w:hAnsi="Arial" w:cs="Arial"/>
          <w:bCs/>
          <w:sz w:val="22"/>
          <w:szCs w:val="22"/>
        </w:rPr>
        <w:t>tu je stěžejním pilířem celého P</w:t>
      </w:r>
      <w:r>
        <w:rPr>
          <w:rFonts w:ascii="Arial" w:hAnsi="Arial" w:cs="Arial"/>
          <w:bCs/>
          <w:sz w:val="22"/>
          <w:szCs w:val="22"/>
        </w:rPr>
        <w:t>lánu sportu 2015-2017. Současně j</w:t>
      </w:r>
      <w:r w:rsidRPr="00C47683">
        <w:rPr>
          <w:rFonts w:ascii="Arial" w:hAnsi="Arial" w:cs="Arial"/>
          <w:bCs/>
          <w:sz w:val="22"/>
          <w:szCs w:val="22"/>
        </w:rPr>
        <w:t>en s efektivním a správně nastaveným financováním v dostatečném objemu odpovídající</w:t>
      </w:r>
      <w:r>
        <w:rPr>
          <w:rFonts w:ascii="Arial" w:hAnsi="Arial" w:cs="Arial"/>
          <w:bCs/>
          <w:sz w:val="22"/>
          <w:szCs w:val="22"/>
        </w:rPr>
        <w:t>m</w:t>
      </w:r>
      <w:r w:rsidRPr="00C47683">
        <w:rPr>
          <w:rFonts w:ascii="Arial" w:hAnsi="Arial" w:cs="Arial"/>
          <w:bCs/>
          <w:sz w:val="22"/>
          <w:szCs w:val="22"/>
        </w:rPr>
        <w:t xml:space="preserve"> potřebám současného českého sportu, totiž lze plnit cíle vytyčené v tomto plánu. Tét</w:t>
      </w:r>
      <w:r w:rsidR="00001332">
        <w:rPr>
          <w:rFonts w:ascii="Arial" w:hAnsi="Arial" w:cs="Arial"/>
          <w:bCs/>
          <w:sz w:val="22"/>
          <w:szCs w:val="22"/>
        </w:rPr>
        <w:t>o problematice se věnuje P</w:t>
      </w:r>
      <w:r w:rsidRPr="00C47683">
        <w:rPr>
          <w:rFonts w:ascii="Arial" w:hAnsi="Arial" w:cs="Arial"/>
          <w:bCs/>
          <w:sz w:val="22"/>
          <w:szCs w:val="22"/>
        </w:rPr>
        <w:t xml:space="preserve">lán v části </w:t>
      </w:r>
      <w:r w:rsidRPr="009829CF">
        <w:rPr>
          <w:rFonts w:ascii="Arial" w:hAnsi="Arial" w:cs="Arial"/>
          <w:bCs/>
          <w:i/>
          <w:sz w:val="22"/>
          <w:szCs w:val="22"/>
        </w:rPr>
        <w:t>Optimalizace objemu a struktury financování podpory rozvoje sportu</w:t>
      </w:r>
      <w:r w:rsidRPr="00C47683">
        <w:rPr>
          <w:rFonts w:ascii="Arial" w:hAnsi="Arial" w:cs="Arial"/>
          <w:bCs/>
          <w:i/>
          <w:sz w:val="22"/>
          <w:szCs w:val="22"/>
        </w:rPr>
        <w:t xml:space="preserve">. </w:t>
      </w:r>
    </w:p>
    <w:p w:rsidR="00054C10" w:rsidRPr="00C47683" w:rsidRDefault="00054C10" w:rsidP="00054C10">
      <w:pPr>
        <w:tabs>
          <w:tab w:val="left" w:pos="851"/>
        </w:tabs>
        <w:ind w:left="851" w:hanging="851"/>
        <w:jc w:val="both"/>
        <w:rPr>
          <w:rFonts w:ascii="Arial" w:hAnsi="Arial" w:cs="Arial"/>
          <w:bCs/>
          <w:sz w:val="22"/>
          <w:szCs w:val="22"/>
        </w:rPr>
      </w:pPr>
    </w:p>
    <w:p w:rsidR="00054C10" w:rsidRPr="00C47683" w:rsidRDefault="00054C10" w:rsidP="00054C10">
      <w:pPr>
        <w:tabs>
          <w:tab w:val="left" w:pos="851"/>
        </w:tabs>
        <w:ind w:left="851" w:hanging="851"/>
        <w:jc w:val="both"/>
        <w:rPr>
          <w:rFonts w:ascii="Arial" w:hAnsi="Arial" w:cs="Arial"/>
          <w:bCs/>
          <w:sz w:val="22"/>
          <w:szCs w:val="22"/>
        </w:rPr>
      </w:pPr>
      <w:r w:rsidRPr="00C47683">
        <w:rPr>
          <w:rFonts w:ascii="Arial" w:hAnsi="Arial" w:cs="Arial"/>
          <w:bCs/>
          <w:sz w:val="22"/>
          <w:szCs w:val="22"/>
        </w:rPr>
        <w:tab/>
      </w:r>
    </w:p>
    <w:p w:rsidR="00054C10" w:rsidRPr="00C47683" w:rsidRDefault="00054C10" w:rsidP="00054C10">
      <w:pPr>
        <w:spacing w:after="200" w:line="276" w:lineRule="auto"/>
        <w:rPr>
          <w:rFonts w:ascii="Arial" w:hAnsi="Arial" w:cs="Arial"/>
          <w:bCs/>
          <w:sz w:val="22"/>
          <w:szCs w:val="22"/>
        </w:rPr>
      </w:pPr>
      <w:r w:rsidRPr="00C47683">
        <w:rPr>
          <w:rFonts w:ascii="Arial" w:hAnsi="Arial" w:cs="Arial"/>
          <w:bCs/>
          <w:sz w:val="22"/>
          <w:szCs w:val="22"/>
        </w:rPr>
        <w:br w:type="page"/>
      </w:r>
    </w:p>
    <w:p w:rsidR="00054C10" w:rsidRPr="00C47683" w:rsidRDefault="00054C10" w:rsidP="00054C10">
      <w:pPr>
        <w:pStyle w:val="Nadpis1"/>
        <w:tabs>
          <w:tab w:val="left" w:pos="993"/>
        </w:tabs>
        <w:ind w:left="851" w:hanging="491"/>
      </w:pPr>
      <w:r w:rsidRPr="00C47683">
        <w:lastRenderedPageBreak/>
        <w:t xml:space="preserve"> </w:t>
      </w:r>
      <w:bookmarkStart w:id="9" w:name="_Toc428280757"/>
      <w:r w:rsidR="00001332">
        <w:t>Prioritní cíle P</w:t>
      </w:r>
      <w:r w:rsidRPr="00C47683">
        <w:t>lánu podpory rozvoje sportu</w:t>
      </w:r>
      <w:r w:rsidRPr="00C47683">
        <w:tab/>
        <w:t>2015-2017</w:t>
      </w:r>
      <w:bookmarkEnd w:id="9"/>
    </w:p>
    <w:p w:rsidR="00054C10" w:rsidRPr="00C47683" w:rsidRDefault="00054C10" w:rsidP="00054C10">
      <w:pPr>
        <w:jc w:val="both"/>
        <w:rPr>
          <w:rFonts w:ascii="Arial" w:hAnsi="Arial" w:cs="Arial"/>
          <w:sz w:val="22"/>
          <w:szCs w:val="22"/>
        </w:rPr>
      </w:pPr>
      <w:r w:rsidRPr="00C47683">
        <w:rPr>
          <w:rFonts w:ascii="Arial" w:hAnsi="Arial" w:cs="Arial"/>
          <w:sz w:val="22"/>
          <w:szCs w:val="22"/>
        </w:rPr>
        <w:t>V návaznosti na výše uvedenou analýzu nejzásadnějších problematických okruhů současného stavu podpory sporu lze definovat prioritní cíle, které si Ministerstvo školství, mládeže a tělovýchovy vymezilo pro roky 2015 až 2017.</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u w:val="single"/>
        </w:rPr>
      </w:pPr>
      <w:r w:rsidRPr="00C47683">
        <w:rPr>
          <w:rFonts w:ascii="Arial" w:hAnsi="Arial" w:cs="Arial"/>
          <w:sz w:val="22"/>
          <w:szCs w:val="22"/>
          <w:u w:val="single"/>
        </w:rPr>
        <w:t xml:space="preserve">Prioritní cíle </w:t>
      </w:r>
      <w:r w:rsidR="00001332">
        <w:rPr>
          <w:rFonts w:ascii="Arial" w:hAnsi="Arial" w:cs="Arial"/>
          <w:sz w:val="22"/>
          <w:szCs w:val="22"/>
          <w:u w:val="single"/>
        </w:rPr>
        <w:t>Plánu</w:t>
      </w:r>
      <w:r w:rsidRPr="00C47683">
        <w:rPr>
          <w:rFonts w:ascii="Arial" w:hAnsi="Arial" w:cs="Arial"/>
          <w:sz w:val="22"/>
          <w:szCs w:val="22"/>
          <w:u w:val="single"/>
        </w:rPr>
        <w:t xml:space="preserve"> podpory rozvoje sportu 2015-2017 jsou následující: </w:t>
      </w:r>
    </w:p>
    <w:p w:rsidR="00054C10" w:rsidRPr="00C47683" w:rsidRDefault="00054C10" w:rsidP="00054C10">
      <w:pPr>
        <w:jc w:val="both"/>
        <w:rPr>
          <w:rFonts w:ascii="Arial" w:hAnsi="Arial" w:cs="Arial"/>
          <w:b/>
          <w:sz w:val="22"/>
          <w:szCs w:val="22"/>
        </w:rPr>
      </w:pPr>
    </w:p>
    <w:p w:rsidR="00054C10" w:rsidRPr="00C47683" w:rsidRDefault="00054C10" w:rsidP="00054C10">
      <w:pPr>
        <w:pStyle w:val="Odstavecseseznamem"/>
        <w:numPr>
          <w:ilvl w:val="0"/>
          <w:numId w:val="2"/>
        </w:numPr>
        <w:tabs>
          <w:tab w:val="left" w:pos="426"/>
        </w:tabs>
        <w:ind w:left="426" w:hanging="426"/>
        <w:jc w:val="both"/>
        <w:rPr>
          <w:rFonts w:ascii="Arial" w:hAnsi="Arial" w:cs="Arial"/>
          <w:sz w:val="22"/>
          <w:szCs w:val="22"/>
        </w:rPr>
      </w:pPr>
      <w:r w:rsidRPr="00C47683">
        <w:rPr>
          <w:rFonts w:ascii="Arial" w:hAnsi="Arial" w:cs="Arial"/>
          <w:sz w:val="22"/>
          <w:szCs w:val="22"/>
        </w:rPr>
        <w:t>podpora rozvoje a popularizace sportu pro všechny,</w:t>
      </w:r>
    </w:p>
    <w:p w:rsidR="00054C10" w:rsidRPr="00C47683" w:rsidRDefault="00054C10" w:rsidP="00054C10">
      <w:pPr>
        <w:pStyle w:val="Odstavecseseznamem"/>
        <w:tabs>
          <w:tab w:val="left" w:pos="426"/>
        </w:tabs>
        <w:ind w:left="426"/>
        <w:jc w:val="both"/>
        <w:rPr>
          <w:rFonts w:ascii="Arial" w:hAnsi="Arial" w:cs="Arial"/>
          <w:sz w:val="22"/>
          <w:szCs w:val="22"/>
        </w:rPr>
      </w:pPr>
    </w:p>
    <w:p w:rsidR="00054C10" w:rsidRPr="00C47683" w:rsidRDefault="00054C10" w:rsidP="00054C10">
      <w:pPr>
        <w:pStyle w:val="Odstavecseseznamem"/>
        <w:numPr>
          <w:ilvl w:val="0"/>
          <w:numId w:val="2"/>
        </w:numPr>
        <w:tabs>
          <w:tab w:val="left" w:pos="426"/>
        </w:tabs>
        <w:ind w:left="426" w:hanging="426"/>
        <w:jc w:val="both"/>
        <w:rPr>
          <w:rFonts w:ascii="Arial" w:hAnsi="Arial" w:cs="Arial"/>
          <w:sz w:val="22"/>
          <w:szCs w:val="22"/>
        </w:rPr>
      </w:pPr>
      <w:r w:rsidRPr="00C47683">
        <w:rPr>
          <w:rFonts w:ascii="Arial" w:hAnsi="Arial" w:cs="Arial"/>
          <w:sz w:val="22"/>
          <w:szCs w:val="22"/>
        </w:rPr>
        <w:t xml:space="preserve">rozvoj sportovně-rekreační infrastruktury, </w:t>
      </w:r>
    </w:p>
    <w:p w:rsidR="00054C10" w:rsidRPr="00C47683" w:rsidRDefault="00054C10" w:rsidP="00054C10">
      <w:pPr>
        <w:pStyle w:val="Odstavecseseznamem"/>
        <w:tabs>
          <w:tab w:val="left" w:pos="426"/>
        </w:tabs>
        <w:ind w:left="426"/>
        <w:jc w:val="both"/>
        <w:rPr>
          <w:rFonts w:ascii="Arial" w:hAnsi="Arial" w:cs="Arial"/>
          <w:sz w:val="22"/>
          <w:szCs w:val="22"/>
        </w:rPr>
      </w:pPr>
    </w:p>
    <w:p w:rsidR="00054C10" w:rsidRPr="00C47683" w:rsidRDefault="00054C10" w:rsidP="00054C10">
      <w:pPr>
        <w:pStyle w:val="Odstavecseseznamem"/>
        <w:numPr>
          <w:ilvl w:val="0"/>
          <w:numId w:val="2"/>
        </w:numPr>
        <w:tabs>
          <w:tab w:val="left" w:pos="426"/>
        </w:tabs>
        <w:ind w:left="426" w:hanging="426"/>
        <w:jc w:val="both"/>
        <w:rPr>
          <w:rFonts w:ascii="Arial" w:hAnsi="Arial" w:cs="Arial"/>
          <w:sz w:val="22"/>
          <w:szCs w:val="22"/>
        </w:rPr>
      </w:pPr>
      <w:r w:rsidRPr="00C47683">
        <w:rPr>
          <w:rFonts w:ascii="Arial" w:hAnsi="Arial" w:cs="Arial"/>
          <w:sz w:val="22"/>
          <w:szCs w:val="22"/>
        </w:rPr>
        <w:t>optimalizace objemu a struktury financování podpory rozvoje sportu,</w:t>
      </w:r>
      <w:r w:rsidRPr="00C47683">
        <w:rPr>
          <w:rFonts w:ascii="Arial" w:hAnsi="Arial" w:cs="Arial"/>
          <w:b/>
          <w:sz w:val="22"/>
          <w:szCs w:val="22"/>
        </w:rPr>
        <w:t xml:space="preserve"> </w:t>
      </w:r>
    </w:p>
    <w:p w:rsidR="00054C10" w:rsidRPr="00C47683" w:rsidRDefault="00054C10" w:rsidP="00054C10">
      <w:pPr>
        <w:pStyle w:val="Odstavecseseznamem"/>
        <w:tabs>
          <w:tab w:val="left" w:pos="426"/>
        </w:tabs>
        <w:ind w:left="426"/>
        <w:jc w:val="both"/>
        <w:rPr>
          <w:rFonts w:ascii="Arial" w:hAnsi="Arial" w:cs="Arial"/>
          <w:sz w:val="22"/>
          <w:szCs w:val="22"/>
        </w:rPr>
      </w:pPr>
    </w:p>
    <w:p w:rsidR="00054C10" w:rsidRPr="00C47683" w:rsidRDefault="00054C10" w:rsidP="00054C10">
      <w:pPr>
        <w:pStyle w:val="Odstavecseseznamem"/>
        <w:numPr>
          <w:ilvl w:val="0"/>
          <w:numId w:val="2"/>
        </w:numPr>
        <w:ind w:left="426" w:hanging="426"/>
        <w:jc w:val="both"/>
        <w:rPr>
          <w:rFonts w:ascii="Arial" w:hAnsi="Arial" w:cs="Arial"/>
          <w:sz w:val="22"/>
          <w:szCs w:val="22"/>
        </w:rPr>
      </w:pPr>
      <w:r w:rsidRPr="00C47683">
        <w:rPr>
          <w:rFonts w:ascii="Arial" w:hAnsi="Arial" w:cs="Arial"/>
          <w:sz w:val="22"/>
          <w:szCs w:val="22"/>
        </w:rPr>
        <w:t xml:space="preserve">podpora sportovní reprezentace a </w:t>
      </w:r>
    </w:p>
    <w:p w:rsidR="00054C10" w:rsidRPr="00C47683" w:rsidRDefault="00054C10" w:rsidP="00054C10">
      <w:pPr>
        <w:pStyle w:val="Odstavecseseznamem"/>
        <w:tabs>
          <w:tab w:val="left" w:pos="426"/>
        </w:tabs>
        <w:ind w:left="426"/>
        <w:jc w:val="both"/>
        <w:rPr>
          <w:rFonts w:ascii="Arial" w:hAnsi="Arial" w:cs="Arial"/>
          <w:color w:val="FF0000"/>
          <w:sz w:val="22"/>
          <w:szCs w:val="22"/>
        </w:rPr>
      </w:pPr>
    </w:p>
    <w:p w:rsidR="00054C10" w:rsidRPr="00C47683" w:rsidRDefault="00054C10" w:rsidP="00054C10">
      <w:pPr>
        <w:pStyle w:val="Odstavecseseznamem"/>
        <w:numPr>
          <w:ilvl w:val="0"/>
          <w:numId w:val="2"/>
        </w:numPr>
        <w:tabs>
          <w:tab w:val="left" w:pos="426"/>
        </w:tabs>
        <w:ind w:left="426" w:hanging="426"/>
        <w:jc w:val="both"/>
        <w:rPr>
          <w:rFonts w:ascii="Arial" w:hAnsi="Arial" w:cs="Arial"/>
          <w:sz w:val="22"/>
          <w:szCs w:val="22"/>
        </w:rPr>
      </w:pPr>
      <w:r w:rsidRPr="00C47683">
        <w:rPr>
          <w:rFonts w:ascii="Arial" w:hAnsi="Arial" w:cs="Arial"/>
          <w:sz w:val="22"/>
          <w:szCs w:val="22"/>
        </w:rPr>
        <w:t xml:space="preserve">nový legislativní rámec podpory rozvoje sportu. </w:t>
      </w:r>
    </w:p>
    <w:p w:rsidR="00054C10" w:rsidRPr="00C47683" w:rsidRDefault="00054C10" w:rsidP="00054C10">
      <w:pPr>
        <w:pStyle w:val="Odstavecseseznamem"/>
        <w:rPr>
          <w:rFonts w:ascii="Arial" w:hAnsi="Arial" w:cs="Arial"/>
          <w:sz w:val="22"/>
          <w:szCs w:val="22"/>
        </w:rPr>
      </w:pPr>
    </w:p>
    <w:p w:rsidR="00054C10" w:rsidRPr="00C47683" w:rsidRDefault="00054C10" w:rsidP="00054C10">
      <w:pPr>
        <w:rPr>
          <w:rFonts w:ascii="Arial" w:hAnsi="Arial" w:cs="Arial"/>
          <w:sz w:val="22"/>
          <w:szCs w:val="22"/>
        </w:rPr>
      </w:pPr>
    </w:p>
    <w:p w:rsidR="00054C10" w:rsidRPr="00C47683" w:rsidRDefault="00054C10" w:rsidP="00054C10">
      <w:pPr>
        <w:rPr>
          <w:rFonts w:ascii="Arial" w:hAnsi="Arial" w:cs="Arial"/>
          <w:b/>
          <w:sz w:val="22"/>
          <w:szCs w:val="22"/>
          <w:u w:val="single"/>
        </w:rPr>
      </w:pPr>
      <w:r w:rsidRPr="00C47683">
        <w:rPr>
          <w:rFonts w:ascii="Arial" w:hAnsi="Arial" w:cs="Arial"/>
          <w:sz w:val="22"/>
          <w:szCs w:val="22"/>
          <w:u w:val="single"/>
        </w:rPr>
        <w:t>Způsob plnění cílů:</w:t>
      </w:r>
    </w:p>
    <w:p w:rsidR="00054C10" w:rsidRPr="00C47683" w:rsidRDefault="00054C10" w:rsidP="00054C10"/>
    <w:p w:rsidR="00054C10" w:rsidRPr="00C47683" w:rsidRDefault="00054C10" w:rsidP="00054C10">
      <w:pPr>
        <w:pStyle w:val="Nadpis2"/>
        <w:jc w:val="both"/>
        <w:rPr>
          <w:rFonts w:ascii="Arial" w:hAnsi="Arial" w:cs="Arial"/>
          <w:color w:val="auto"/>
          <w:sz w:val="28"/>
          <w:szCs w:val="28"/>
        </w:rPr>
      </w:pPr>
      <w:bookmarkStart w:id="10" w:name="_Toc428280758"/>
      <w:r w:rsidRPr="00C47683">
        <w:rPr>
          <w:rFonts w:ascii="Arial" w:hAnsi="Arial" w:cs="Arial"/>
          <w:color w:val="auto"/>
          <w:sz w:val="28"/>
          <w:szCs w:val="28"/>
        </w:rPr>
        <w:t>III. 1.</w:t>
      </w:r>
      <w:r w:rsidRPr="00C47683">
        <w:rPr>
          <w:rFonts w:ascii="Arial" w:hAnsi="Arial" w:cs="Arial"/>
          <w:color w:val="auto"/>
          <w:sz w:val="28"/>
          <w:szCs w:val="28"/>
        </w:rPr>
        <w:tab/>
        <w:t>Podpora rozvoje a popularizace sportu pro všechny</w:t>
      </w:r>
      <w:bookmarkEnd w:id="10"/>
      <w:r w:rsidRPr="00C47683">
        <w:rPr>
          <w:rFonts w:ascii="Arial" w:hAnsi="Arial" w:cs="Arial"/>
          <w:color w:val="auto"/>
          <w:sz w:val="28"/>
          <w:szCs w:val="28"/>
        </w:rPr>
        <w:t xml:space="preserve"> </w:t>
      </w:r>
    </w:p>
    <w:p w:rsidR="00054C10" w:rsidRPr="00C47683" w:rsidRDefault="00054C10" w:rsidP="00054C10"/>
    <w:p w:rsidR="00054C10" w:rsidRDefault="00054C10" w:rsidP="00054C10">
      <w:pPr>
        <w:pStyle w:val="Nadpis3"/>
        <w:rPr>
          <w:rFonts w:ascii="Arial" w:eastAsia="Times New Roman" w:hAnsi="Arial" w:cs="Arial"/>
          <w:b w:val="0"/>
          <w:color w:val="auto"/>
          <w:sz w:val="22"/>
          <w:szCs w:val="22"/>
        </w:rPr>
      </w:pPr>
      <w:bookmarkStart w:id="11" w:name="_Toc428280759"/>
      <w:r w:rsidRPr="00C47683">
        <w:rPr>
          <w:rFonts w:ascii="Arial" w:eastAsia="Times New Roman" w:hAnsi="Arial" w:cs="Arial"/>
          <w:b w:val="0"/>
          <w:color w:val="auto"/>
          <w:sz w:val="22"/>
          <w:szCs w:val="22"/>
        </w:rPr>
        <w:t>III. 1.1. Popularizace sportu pro děti a mládež</w:t>
      </w:r>
      <w:bookmarkEnd w:id="11"/>
    </w:p>
    <w:p w:rsidR="00054C10" w:rsidRPr="00C47683" w:rsidRDefault="00054C10" w:rsidP="00054C10">
      <w:pPr>
        <w:pStyle w:val="Nadpis3"/>
        <w:rPr>
          <w:rFonts w:ascii="Arial" w:eastAsia="Times New Roman" w:hAnsi="Arial" w:cs="Arial"/>
          <w:b w:val="0"/>
          <w:color w:val="auto"/>
          <w:sz w:val="22"/>
          <w:szCs w:val="22"/>
        </w:rPr>
      </w:pPr>
      <w:bookmarkStart w:id="12" w:name="_Toc428280760"/>
      <w:r w:rsidRPr="00C47683">
        <w:rPr>
          <w:rFonts w:ascii="Arial" w:eastAsia="Times New Roman" w:hAnsi="Arial" w:cs="Arial"/>
          <w:b w:val="0"/>
          <w:color w:val="auto"/>
          <w:sz w:val="22"/>
          <w:szCs w:val="22"/>
        </w:rPr>
        <w:t>III. 1.2. Popularizace sportu pro ostatní věkové kategorie</w:t>
      </w:r>
      <w:bookmarkEnd w:id="12"/>
    </w:p>
    <w:p w:rsidR="00054C10" w:rsidRPr="00C47683" w:rsidRDefault="00054C10" w:rsidP="00054C10">
      <w:pPr>
        <w:spacing w:after="240"/>
        <w:jc w:val="both"/>
        <w:rPr>
          <w:rFonts w:ascii="Arial" w:hAnsi="Arial" w:cs="Arial"/>
          <w:bCs/>
          <w:sz w:val="22"/>
          <w:szCs w:val="22"/>
        </w:rPr>
      </w:pPr>
    </w:p>
    <w:p w:rsidR="00054C10" w:rsidRPr="00C47683" w:rsidRDefault="00054C10" w:rsidP="00054C10">
      <w:pPr>
        <w:pStyle w:val="Textkomente"/>
        <w:jc w:val="both"/>
        <w:rPr>
          <w:rFonts w:ascii="Arial" w:hAnsi="Arial" w:cs="Arial"/>
          <w:sz w:val="22"/>
          <w:szCs w:val="22"/>
        </w:rPr>
      </w:pPr>
      <w:r w:rsidRPr="00C47683">
        <w:rPr>
          <w:rFonts w:ascii="Arial" w:hAnsi="Arial" w:cs="Arial"/>
          <w:sz w:val="22"/>
          <w:szCs w:val="22"/>
        </w:rPr>
        <w:t>Realizace tohoto základního cíle státní politiky v oblasti podpory rozvoje pohybové gramotnosti, volnočasových pohybových aktivit všech věkových skupin obyvatelstva se zvláštním zřetelem na děti a mládež je možná pouze při nárůstu finančních neinvestičních i</w:t>
      </w:r>
      <w:r>
        <w:rPr>
          <w:rFonts w:ascii="Arial" w:hAnsi="Arial" w:cs="Arial"/>
          <w:sz w:val="22"/>
          <w:szCs w:val="22"/>
        </w:rPr>
        <w:t> </w:t>
      </w:r>
      <w:r w:rsidRPr="00C47683">
        <w:rPr>
          <w:rFonts w:ascii="Arial" w:hAnsi="Arial" w:cs="Arial"/>
          <w:sz w:val="22"/>
          <w:szCs w:val="22"/>
        </w:rPr>
        <w:t xml:space="preserve">investičních dotačních prostředků do </w:t>
      </w:r>
      <w:r w:rsidRPr="00C47683">
        <w:rPr>
          <w:rFonts w:ascii="Arial" w:hAnsi="Arial" w:cs="Arial"/>
          <w:b/>
          <w:sz w:val="22"/>
          <w:szCs w:val="22"/>
        </w:rPr>
        <w:t>základních článků českého sportu</w:t>
      </w:r>
      <w:r w:rsidRPr="00C47683">
        <w:rPr>
          <w:rFonts w:ascii="Arial" w:hAnsi="Arial" w:cs="Arial"/>
          <w:sz w:val="22"/>
          <w:szCs w:val="22"/>
        </w:rPr>
        <w:t xml:space="preserve">, a to částečnou restrukturalizací neinvestičních dotačních programů III a IV a </w:t>
      </w:r>
      <w:r>
        <w:rPr>
          <w:rFonts w:ascii="Arial" w:hAnsi="Arial" w:cs="Arial"/>
          <w:sz w:val="22"/>
          <w:szCs w:val="22"/>
        </w:rPr>
        <w:t>dále prostřednictvím nových, za </w:t>
      </w:r>
      <w:r w:rsidRPr="00C47683">
        <w:rPr>
          <w:rFonts w:ascii="Arial" w:hAnsi="Arial" w:cs="Arial"/>
          <w:sz w:val="22"/>
          <w:szCs w:val="22"/>
        </w:rPr>
        <w:t>tím účelem vytvořených dotačních programů v rámci kapitoly MŠMT v oblasti sportu.</w:t>
      </w:r>
    </w:p>
    <w:p w:rsidR="00054C10" w:rsidRPr="00C47683" w:rsidRDefault="00054C10" w:rsidP="00054C10">
      <w:pPr>
        <w:pStyle w:val="Textkomente"/>
        <w:jc w:val="both"/>
        <w:rPr>
          <w:rFonts w:ascii="Arial" w:hAnsi="Arial" w:cs="Arial"/>
          <w:sz w:val="22"/>
          <w:szCs w:val="22"/>
        </w:rPr>
      </w:pPr>
      <w:r w:rsidRPr="00C47683">
        <w:rPr>
          <w:rFonts w:ascii="Arial" w:hAnsi="Arial" w:cs="Arial"/>
          <w:sz w:val="22"/>
          <w:szCs w:val="22"/>
        </w:rPr>
        <w:t xml:space="preserve">   </w:t>
      </w:r>
    </w:p>
    <w:p w:rsidR="00054C10" w:rsidRPr="00084689" w:rsidRDefault="00054C10" w:rsidP="00054C10">
      <w:pPr>
        <w:pStyle w:val="Textkomente"/>
        <w:jc w:val="both"/>
        <w:rPr>
          <w:rFonts w:ascii="Arial" w:hAnsi="Arial" w:cs="Arial"/>
          <w:sz w:val="22"/>
          <w:szCs w:val="22"/>
        </w:rPr>
      </w:pPr>
      <w:r w:rsidRPr="00C47683">
        <w:rPr>
          <w:rFonts w:ascii="Arial" w:hAnsi="Arial" w:cs="Arial"/>
          <w:sz w:val="22"/>
          <w:szCs w:val="22"/>
        </w:rPr>
        <w:t xml:space="preserve">Konkrétně by mělo dojít k navýšení poskytovaných peněžních prostředků Ministerstvu školství, mládeže a tělovýchovy, za účelem plnění cílů </w:t>
      </w:r>
      <w:r w:rsidRPr="00084689">
        <w:rPr>
          <w:rFonts w:ascii="Arial" w:hAnsi="Arial" w:cs="Arial"/>
          <w:sz w:val="22"/>
          <w:szCs w:val="22"/>
        </w:rPr>
        <w:t>vytyčených jak v koalič</w:t>
      </w:r>
      <w:r w:rsidR="00001332">
        <w:rPr>
          <w:rFonts w:ascii="Arial" w:hAnsi="Arial" w:cs="Arial"/>
          <w:sz w:val="22"/>
          <w:szCs w:val="22"/>
        </w:rPr>
        <w:t>ní smlouvě, tak v tomto P</w:t>
      </w:r>
      <w:r w:rsidRPr="00084689">
        <w:rPr>
          <w:rFonts w:ascii="Arial" w:hAnsi="Arial" w:cs="Arial"/>
          <w:sz w:val="22"/>
          <w:szCs w:val="22"/>
        </w:rPr>
        <w:t>lánu, ze státního rozpočtu, a to již ve státním rozpočtu na rok 2016 a</w:t>
      </w:r>
      <w:r>
        <w:rPr>
          <w:rFonts w:ascii="Arial" w:hAnsi="Arial" w:cs="Arial"/>
          <w:sz w:val="22"/>
          <w:szCs w:val="22"/>
        </w:rPr>
        <w:t> </w:t>
      </w:r>
      <w:r w:rsidRPr="00084689">
        <w:rPr>
          <w:rFonts w:ascii="Arial" w:hAnsi="Arial" w:cs="Arial"/>
          <w:sz w:val="22"/>
          <w:szCs w:val="22"/>
        </w:rPr>
        <w:t xml:space="preserve">další navyšování prostředků bude kontinuálně pokračovat v dalších letech. </w:t>
      </w:r>
    </w:p>
    <w:p w:rsidR="00054C10" w:rsidRPr="00084689" w:rsidRDefault="00054C10" w:rsidP="00054C10">
      <w:pPr>
        <w:pStyle w:val="Textkomente"/>
        <w:jc w:val="both"/>
        <w:rPr>
          <w:rFonts w:ascii="Arial" w:hAnsi="Arial" w:cs="Arial"/>
          <w:sz w:val="22"/>
          <w:szCs w:val="22"/>
        </w:rPr>
      </w:pPr>
      <w:r w:rsidRPr="00084689">
        <w:rPr>
          <w:rFonts w:ascii="Arial" w:hAnsi="Arial" w:cs="Arial"/>
          <w:sz w:val="22"/>
          <w:szCs w:val="22"/>
        </w:rPr>
        <w:t xml:space="preserve">   </w:t>
      </w:r>
    </w:p>
    <w:p w:rsidR="00054C10" w:rsidRPr="00C47683" w:rsidRDefault="00054C10" w:rsidP="00054C10">
      <w:pPr>
        <w:pStyle w:val="Textkomente"/>
        <w:jc w:val="both"/>
        <w:rPr>
          <w:rFonts w:ascii="Arial" w:hAnsi="Arial" w:cs="Arial"/>
          <w:sz w:val="22"/>
          <w:szCs w:val="22"/>
        </w:rPr>
      </w:pPr>
      <w:r w:rsidRPr="00084689">
        <w:rPr>
          <w:rFonts w:ascii="Arial" w:hAnsi="Arial" w:cs="Arial"/>
          <w:sz w:val="22"/>
          <w:szCs w:val="22"/>
        </w:rPr>
        <w:t xml:space="preserve">Zajištění plnění programů v rámci této priority v oblasti zdravých </w:t>
      </w:r>
      <w:r w:rsidRPr="00C47683">
        <w:rPr>
          <w:rFonts w:ascii="Arial" w:hAnsi="Arial" w:cs="Arial"/>
          <w:sz w:val="22"/>
          <w:szCs w:val="22"/>
        </w:rPr>
        <w:t>pohybových aktivit mládeže a programů pohybových nabídek společnosti musí být kromě finančních prostředků garantováno i formou legislativních opatření v podobě nových zákonů, případně novel zákonů stávajících, které umožní koordinovanou spolupráci na jejich financování a realizaci nejen z úrovně státu, jednotlivých ministerstev (ve vzájemné koordinaci), ale též z úrovně obcí a měst, krajů, zdravotních pojišťoven, podniků ve vlastnictví či spoluvlastnictví státu a</w:t>
      </w:r>
      <w:r>
        <w:rPr>
          <w:rFonts w:ascii="Arial" w:hAnsi="Arial" w:cs="Arial"/>
          <w:sz w:val="22"/>
          <w:szCs w:val="22"/>
        </w:rPr>
        <w:t> </w:t>
      </w:r>
      <w:r w:rsidRPr="00C47683">
        <w:rPr>
          <w:rFonts w:ascii="Arial" w:hAnsi="Arial" w:cs="Arial"/>
          <w:sz w:val="22"/>
          <w:szCs w:val="22"/>
        </w:rPr>
        <w:t>privátních podnikatelských subjektů i soukromých subjektů působících ve sportovním prostředí.</w:t>
      </w:r>
    </w:p>
    <w:p w:rsidR="00054C10" w:rsidRPr="00C47683" w:rsidRDefault="00054C10" w:rsidP="00054C10">
      <w:pPr>
        <w:pStyle w:val="Textkomente"/>
        <w:jc w:val="both"/>
        <w:rPr>
          <w:rFonts w:ascii="Arial" w:hAnsi="Arial" w:cs="Arial"/>
          <w:sz w:val="22"/>
          <w:szCs w:val="22"/>
        </w:rPr>
      </w:pPr>
    </w:p>
    <w:p w:rsidR="00054C10" w:rsidRPr="00C47683" w:rsidRDefault="00054C10" w:rsidP="00054C10">
      <w:pPr>
        <w:spacing w:after="240"/>
        <w:jc w:val="both"/>
        <w:rPr>
          <w:rFonts w:ascii="Arial" w:hAnsi="Arial" w:cs="Arial"/>
          <w:bCs/>
          <w:sz w:val="22"/>
          <w:szCs w:val="22"/>
        </w:rPr>
      </w:pPr>
      <w:r w:rsidRPr="00C47683">
        <w:rPr>
          <w:rFonts w:ascii="Arial" w:hAnsi="Arial" w:cs="Arial"/>
          <w:bCs/>
          <w:sz w:val="22"/>
          <w:szCs w:val="22"/>
        </w:rPr>
        <w:t xml:space="preserve">Při realizaci tohoto základního strategického cíle musí koordinovaně spolupracovat nejenom stát a jeho instituce, ministerstva, kraje i obce, ale i soukromé subjekty působící </w:t>
      </w:r>
      <w:r w:rsidRPr="00C47683">
        <w:rPr>
          <w:rFonts w:ascii="Arial" w:hAnsi="Arial" w:cs="Arial"/>
          <w:bCs/>
          <w:sz w:val="22"/>
          <w:szCs w:val="22"/>
        </w:rPr>
        <w:lastRenderedPageBreak/>
        <w:t>ve</w:t>
      </w:r>
      <w:r>
        <w:rPr>
          <w:rFonts w:ascii="Arial" w:hAnsi="Arial" w:cs="Arial"/>
          <w:bCs/>
          <w:sz w:val="22"/>
          <w:szCs w:val="22"/>
        </w:rPr>
        <w:t> </w:t>
      </w:r>
      <w:r w:rsidRPr="00C47683">
        <w:rPr>
          <w:rFonts w:ascii="Arial" w:hAnsi="Arial" w:cs="Arial"/>
          <w:bCs/>
          <w:sz w:val="22"/>
          <w:szCs w:val="22"/>
        </w:rPr>
        <w:t>sportovním prostředí, a to včetně státních či polostátních firem. Spolupráce by pak měla být na finanční bázi, kdy spojením a zacílením jednotlivých dílčích finančních toků dojde k synergii zajišťující efektivní využívání finančních prostředků ve sportu.</w:t>
      </w:r>
    </w:p>
    <w:p w:rsidR="00054C10" w:rsidRPr="00C47683" w:rsidRDefault="00054C10" w:rsidP="00054C10">
      <w:pPr>
        <w:jc w:val="both"/>
        <w:rPr>
          <w:rFonts w:ascii="Arial" w:hAnsi="Arial" w:cs="Arial"/>
          <w:bCs/>
          <w:sz w:val="22"/>
          <w:szCs w:val="22"/>
        </w:rPr>
      </w:pPr>
      <w:r w:rsidRPr="00C47683">
        <w:rPr>
          <w:rFonts w:ascii="Arial" w:hAnsi="Arial" w:cs="Arial"/>
          <w:bCs/>
          <w:sz w:val="22"/>
          <w:szCs w:val="22"/>
        </w:rPr>
        <w:t xml:space="preserve">Současně lze legislativní opatření doprovázet také nelegislativními, a to například spoluprací na nefinanční bázi, která předpokládá větší součinnost </w:t>
      </w:r>
      <w:r>
        <w:rPr>
          <w:rFonts w:ascii="Arial" w:hAnsi="Arial" w:cs="Arial"/>
          <w:bCs/>
          <w:sz w:val="22"/>
          <w:szCs w:val="22"/>
        </w:rPr>
        <w:t>mezi sportovními organizacemi a </w:t>
      </w:r>
      <w:r w:rsidRPr="00C47683">
        <w:rPr>
          <w:rFonts w:ascii="Arial" w:hAnsi="Arial" w:cs="Arial"/>
          <w:bCs/>
          <w:sz w:val="22"/>
          <w:szCs w:val="22"/>
        </w:rPr>
        <w:t>jednotlivými školami tak, aby prostředky vynaložené na sportovní infrastrukturu byly co nejefektivněji využívány. Současně větší spolupráce zajistí i větší informovanost dětí a</w:t>
      </w:r>
      <w:r>
        <w:rPr>
          <w:rFonts w:ascii="Arial" w:hAnsi="Arial" w:cs="Arial"/>
          <w:bCs/>
          <w:sz w:val="22"/>
          <w:szCs w:val="22"/>
        </w:rPr>
        <w:t> </w:t>
      </w:r>
      <w:r w:rsidRPr="00C47683">
        <w:rPr>
          <w:rFonts w:ascii="Arial" w:hAnsi="Arial" w:cs="Arial"/>
          <w:bCs/>
          <w:sz w:val="22"/>
          <w:szCs w:val="22"/>
        </w:rPr>
        <w:t xml:space="preserve">mládeže o prospěšnosti sportovních aktivit a možnostech využívání volného času. A to například i v souvislosti s netradičními sporty, které se v České republice teprve rozvíjejí. Cílem by mělo být i zaujetí dětí pro sport či jiné tělesné aktivity. </w:t>
      </w:r>
      <w:r w:rsidRPr="00C47683">
        <w:rPr>
          <w:rFonts w:ascii="Arial" w:hAnsi="Arial" w:cs="Arial"/>
          <w:sz w:val="22"/>
          <w:szCs w:val="22"/>
        </w:rPr>
        <w:t>Obce jako zřizovatelé škol a</w:t>
      </w:r>
      <w:r>
        <w:rPr>
          <w:rFonts w:ascii="Arial" w:hAnsi="Arial" w:cs="Arial"/>
          <w:sz w:val="22"/>
          <w:szCs w:val="22"/>
        </w:rPr>
        <w:t> </w:t>
      </w:r>
      <w:r w:rsidRPr="00C47683">
        <w:rPr>
          <w:rFonts w:ascii="Arial" w:hAnsi="Arial" w:cs="Arial"/>
          <w:sz w:val="22"/>
          <w:szCs w:val="22"/>
        </w:rPr>
        <w:t>školských sportovních zařízení, jakož i dalších zařízení pro sport a rekreaci, v případě, že jsou příjemci dotací, musí také garantovat nekomerční využívání těchto sportovních zařízení ve prospěch sportu pro všechny za zákonem stanovených podmínek.</w:t>
      </w:r>
    </w:p>
    <w:p w:rsidR="00054C10" w:rsidRPr="00C47683" w:rsidRDefault="00054C10" w:rsidP="00054C10">
      <w:pPr>
        <w:jc w:val="both"/>
        <w:rPr>
          <w:rFonts w:ascii="Arial" w:hAnsi="Arial" w:cs="Arial"/>
          <w:bCs/>
          <w:sz w:val="22"/>
          <w:szCs w:val="22"/>
        </w:rPr>
      </w:pPr>
    </w:p>
    <w:p w:rsidR="00054C10" w:rsidRPr="00C47683" w:rsidRDefault="00054C10" w:rsidP="00054C10">
      <w:pPr>
        <w:jc w:val="both"/>
        <w:rPr>
          <w:rFonts w:ascii="Arial" w:hAnsi="Arial" w:cs="Arial"/>
          <w:sz w:val="22"/>
          <w:szCs w:val="22"/>
          <w:u w:val="single"/>
        </w:rPr>
      </w:pPr>
      <w:r w:rsidRPr="00C47683">
        <w:rPr>
          <w:rFonts w:ascii="Arial" w:hAnsi="Arial" w:cs="Arial"/>
          <w:sz w:val="22"/>
          <w:szCs w:val="22"/>
          <w:u w:val="single"/>
        </w:rPr>
        <w:t xml:space="preserve">Opatření ke splnění: </w:t>
      </w:r>
    </w:p>
    <w:p w:rsidR="00054C10" w:rsidRDefault="00054C10" w:rsidP="00054C10">
      <w:pPr>
        <w:jc w:val="both"/>
        <w:rPr>
          <w:u w:val="single"/>
        </w:rPr>
      </w:pPr>
    </w:p>
    <w:p w:rsidR="00054C10" w:rsidRPr="00F511CF" w:rsidRDefault="00054C10" w:rsidP="00054C10">
      <w:pPr>
        <w:numPr>
          <w:ilvl w:val="0"/>
          <w:numId w:val="4"/>
        </w:numPr>
        <w:ind w:left="426" w:hanging="426"/>
        <w:jc w:val="both"/>
        <w:rPr>
          <w:rFonts w:ascii="Arial" w:hAnsi="Arial" w:cs="Arial"/>
          <w:sz w:val="22"/>
          <w:szCs w:val="22"/>
        </w:rPr>
      </w:pPr>
      <w:r>
        <w:rPr>
          <w:rFonts w:ascii="Arial" w:hAnsi="Arial" w:cs="Arial"/>
          <w:sz w:val="22"/>
          <w:szCs w:val="22"/>
        </w:rPr>
        <w:t>Vytvořit pracovní skupinu se zástupci ostatních zainteresovaných subjektů a resortů s cílem koordinovat přístup ke sporu i k podpoře sportu.</w:t>
      </w:r>
    </w:p>
    <w:p w:rsidR="00054C10" w:rsidRDefault="00054C10" w:rsidP="00054C10">
      <w:pPr>
        <w:jc w:val="both"/>
        <w:rPr>
          <w:u w:val="single"/>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w:t>
      </w:r>
      <w:r w:rsidRPr="00C47683">
        <w:rPr>
          <w:rFonts w:ascii="Arial" w:hAnsi="Arial" w:cs="Arial"/>
          <w:sz w:val="22"/>
          <w:szCs w:val="22"/>
        </w:rPr>
        <w:tab/>
        <w:t>Ministerstvo školství, mládeže a tělovýchovy, Ministerstvo zdravotnictví</w:t>
      </w:r>
      <w:r>
        <w:rPr>
          <w:rFonts w:ascii="Arial" w:hAnsi="Arial" w:cs="Arial"/>
          <w:sz w:val="22"/>
          <w:szCs w:val="22"/>
        </w:rPr>
        <w:t xml:space="preserve"> (bod 6)</w:t>
      </w:r>
    </w:p>
    <w:p w:rsidR="00054C10" w:rsidRPr="00C47683" w:rsidRDefault="00054C10" w:rsidP="00054C10">
      <w:pPr>
        <w:tabs>
          <w:tab w:val="left" w:pos="993"/>
        </w:tabs>
        <w:jc w:val="both"/>
        <w:rPr>
          <w:rFonts w:ascii="Arial" w:hAnsi="Arial" w:cs="Arial"/>
          <w:sz w:val="22"/>
          <w:szCs w:val="22"/>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xml:space="preserve">: </w:t>
      </w:r>
      <w:r w:rsidRPr="00C47683">
        <w:rPr>
          <w:rFonts w:ascii="Arial" w:hAnsi="Arial" w:cs="Arial"/>
          <w:sz w:val="22"/>
          <w:szCs w:val="22"/>
        </w:rPr>
        <w:tab/>
        <w:t xml:space="preserve">do konce roku </w:t>
      </w:r>
      <w:r>
        <w:rPr>
          <w:rFonts w:ascii="Arial" w:hAnsi="Arial" w:cs="Arial"/>
          <w:sz w:val="22"/>
          <w:szCs w:val="22"/>
        </w:rPr>
        <w:t>2015</w:t>
      </w:r>
    </w:p>
    <w:p w:rsidR="00054C10" w:rsidRPr="00C47683" w:rsidRDefault="00054C10" w:rsidP="00054C10">
      <w:pPr>
        <w:jc w:val="both"/>
        <w:rPr>
          <w:u w:val="single"/>
        </w:rPr>
      </w:pPr>
    </w:p>
    <w:p w:rsidR="00054C10" w:rsidRPr="00F511CF" w:rsidRDefault="00054C10" w:rsidP="00054C10">
      <w:pPr>
        <w:numPr>
          <w:ilvl w:val="0"/>
          <w:numId w:val="4"/>
        </w:numPr>
        <w:ind w:left="426" w:hanging="426"/>
        <w:jc w:val="both"/>
        <w:rPr>
          <w:rFonts w:ascii="Arial" w:hAnsi="Arial" w:cs="Arial"/>
          <w:sz w:val="22"/>
          <w:szCs w:val="22"/>
        </w:rPr>
      </w:pPr>
      <w:r>
        <w:rPr>
          <w:rFonts w:ascii="Arial" w:hAnsi="Arial" w:cs="Arial"/>
          <w:sz w:val="22"/>
          <w:szCs w:val="22"/>
        </w:rPr>
        <w:t>Z</w:t>
      </w:r>
      <w:r w:rsidRPr="00F511CF">
        <w:rPr>
          <w:rFonts w:ascii="Arial" w:hAnsi="Arial" w:cs="Arial"/>
          <w:sz w:val="22"/>
          <w:szCs w:val="22"/>
        </w:rPr>
        <w:t>výšit finanční podporu základních článků sportu, jakožto organizátorů a provozovatelů sportu pro všechny se zvláštním zřetelem na získávání pohybové gramotnosti, realizace volnočasových pohybových aktivit a sportovní činnosti dětí a mládeže</w:t>
      </w:r>
      <w:r>
        <w:rPr>
          <w:rFonts w:ascii="Arial" w:hAnsi="Arial" w:cs="Arial"/>
          <w:sz w:val="22"/>
          <w:szCs w:val="22"/>
        </w:rPr>
        <w:t>.</w:t>
      </w:r>
    </w:p>
    <w:p w:rsidR="00054C10" w:rsidRPr="00F511CF" w:rsidRDefault="00054C10" w:rsidP="00054C10">
      <w:pPr>
        <w:ind w:left="426" w:hanging="426"/>
        <w:jc w:val="both"/>
        <w:rPr>
          <w:rFonts w:ascii="Arial" w:hAnsi="Arial" w:cs="Arial"/>
          <w:sz w:val="22"/>
          <w:szCs w:val="22"/>
        </w:rPr>
      </w:pPr>
    </w:p>
    <w:p w:rsidR="00054C10" w:rsidRPr="00F511CF" w:rsidRDefault="00054C10" w:rsidP="00054C10">
      <w:pPr>
        <w:numPr>
          <w:ilvl w:val="0"/>
          <w:numId w:val="4"/>
        </w:numPr>
        <w:ind w:left="426" w:hanging="426"/>
        <w:jc w:val="both"/>
        <w:rPr>
          <w:rFonts w:ascii="Arial" w:hAnsi="Arial" w:cs="Arial"/>
          <w:sz w:val="22"/>
          <w:szCs w:val="22"/>
        </w:rPr>
      </w:pPr>
      <w:r>
        <w:rPr>
          <w:rFonts w:ascii="Arial" w:hAnsi="Arial" w:cs="Arial"/>
          <w:sz w:val="22"/>
          <w:szCs w:val="22"/>
        </w:rPr>
        <w:t>Z</w:t>
      </w:r>
      <w:r w:rsidRPr="00F511CF">
        <w:rPr>
          <w:rFonts w:ascii="Arial" w:hAnsi="Arial" w:cs="Arial"/>
          <w:sz w:val="22"/>
          <w:szCs w:val="22"/>
        </w:rPr>
        <w:t xml:space="preserve">výšit spolupráci mezi </w:t>
      </w:r>
      <w:r w:rsidRPr="00D62B31">
        <w:rPr>
          <w:rFonts w:ascii="Arial" w:hAnsi="Arial" w:cs="Arial"/>
          <w:color w:val="000000" w:themeColor="text1"/>
          <w:sz w:val="22"/>
          <w:szCs w:val="22"/>
        </w:rPr>
        <w:t xml:space="preserve">školami a TJ a SK, které by mohly kromě vlastní organizované činnosti </w:t>
      </w:r>
      <w:r>
        <w:rPr>
          <w:rFonts w:ascii="Arial" w:hAnsi="Arial" w:cs="Arial"/>
          <w:color w:val="000000" w:themeColor="text1"/>
          <w:sz w:val="22"/>
          <w:szCs w:val="22"/>
        </w:rPr>
        <w:t>pomoci s realizací</w:t>
      </w:r>
      <w:r w:rsidRPr="00D62B31">
        <w:rPr>
          <w:rFonts w:ascii="Arial" w:hAnsi="Arial" w:cs="Arial"/>
          <w:color w:val="000000" w:themeColor="text1"/>
          <w:sz w:val="22"/>
          <w:szCs w:val="22"/>
        </w:rPr>
        <w:t xml:space="preserve"> pohybov</w:t>
      </w:r>
      <w:r>
        <w:rPr>
          <w:rFonts w:ascii="Arial" w:hAnsi="Arial" w:cs="Arial"/>
          <w:color w:val="000000" w:themeColor="text1"/>
          <w:sz w:val="22"/>
          <w:szCs w:val="22"/>
        </w:rPr>
        <w:t>ých</w:t>
      </w:r>
      <w:r w:rsidRPr="00D62B31">
        <w:rPr>
          <w:rFonts w:ascii="Arial" w:hAnsi="Arial" w:cs="Arial"/>
          <w:color w:val="000000" w:themeColor="text1"/>
          <w:sz w:val="22"/>
          <w:szCs w:val="22"/>
        </w:rPr>
        <w:t xml:space="preserve"> aktivit v rámci mimoškolní činnosti. </w:t>
      </w:r>
      <w:r w:rsidRPr="00F511CF">
        <w:rPr>
          <w:rFonts w:ascii="Arial" w:hAnsi="Arial" w:cs="Arial"/>
          <w:sz w:val="22"/>
          <w:szCs w:val="22"/>
        </w:rPr>
        <w:t>V této souvislosti by školy a</w:t>
      </w:r>
      <w:r>
        <w:rPr>
          <w:rFonts w:ascii="Arial" w:hAnsi="Arial" w:cs="Arial"/>
          <w:sz w:val="22"/>
          <w:szCs w:val="22"/>
        </w:rPr>
        <w:t> </w:t>
      </w:r>
      <w:r w:rsidRPr="00F511CF">
        <w:rPr>
          <w:rFonts w:ascii="Arial" w:hAnsi="Arial" w:cs="Arial"/>
          <w:sz w:val="22"/>
          <w:szCs w:val="22"/>
        </w:rPr>
        <w:t>TJ i SK měly po vzájemné dohodě optimalizovat využití vlastních sportovních zařízení</w:t>
      </w:r>
      <w:r>
        <w:rPr>
          <w:rFonts w:ascii="Arial" w:hAnsi="Arial" w:cs="Arial"/>
          <w:sz w:val="22"/>
          <w:szCs w:val="22"/>
        </w:rPr>
        <w:t>.</w:t>
      </w:r>
      <w:r w:rsidRPr="00F511CF">
        <w:rPr>
          <w:rFonts w:ascii="Arial" w:hAnsi="Arial" w:cs="Arial"/>
          <w:sz w:val="22"/>
          <w:szCs w:val="22"/>
        </w:rPr>
        <w:t xml:space="preserve"> </w:t>
      </w:r>
    </w:p>
    <w:p w:rsidR="00054C10" w:rsidRPr="00F511CF" w:rsidRDefault="00054C10" w:rsidP="00054C10">
      <w:pPr>
        <w:ind w:left="426" w:hanging="426"/>
        <w:jc w:val="both"/>
        <w:rPr>
          <w:rFonts w:ascii="Arial" w:hAnsi="Arial" w:cs="Arial"/>
          <w:sz w:val="22"/>
          <w:szCs w:val="22"/>
        </w:rPr>
      </w:pPr>
    </w:p>
    <w:p w:rsidR="00054C10" w:rsidRPr="00F511CF" w:rsidRDefault="00054C10" w:rsidP="00054C10">
      <w:pPr>
        <w:numPr>
          <w:ilvl w:val="0"/>
          <w:numId w:val="4"/>
        </w:numPr>
        <w:ind w:left="426" w:hanging="426"/>
        <w:jc w:val="both"/>
        <w:rPr>
          <w:rFonts w:ascii="Arial" w:hAnsi="Arial" w:cs="Arial"/>
          <w:sz w:val="22"/>
          <w:szCs w:val="22"/>
        </w:rPr>
      </w:pPr>
      <w:r>
        <w:rPr>
          <w:rFonts w:ascii="Arial" w:hAnsi="Arial" w:cs="Arial"/>
          <w:sz w:val="22"/>
          <w:szCs w:val="22"/>
        </w:rPr>
        <w:t>N</w:t>
      </w:r>
      <w:r w:rsidRPr="00F511CF">
        <w:rPr>
          <w:rFonts w:ascii="Arial" w:hAnsi="Arial" w:cs="Arial"/>
          <w:sz w:val="22"/>
          <w:szCs w:val="22"/>
        </w:rPr>
        <w:t>ově formulovat vzdělávací programy v oblasti tělesné výchovy, programy a tabulky tělesné zdatnosti dětí, zavádět zajímavé formy systému školních sportovních soutěží, realizovat jednotný program výuky plavání a dalších specifických dovedností (například lyžování) a definovat způsoby a metody systémové podpory sportovně-rekreačních programů ve sportovních zařízeních školy i mimo ně s využitím kvalifikovaných tělovýchovných pedagogů</w:t>
      </w:r>
      <w:r>
        <w:rPr>
          <w:rFonts w:ascii="Arial" w:hAnsi="Arial" w:cs="Arial"/>
          <w:sz w:val="22"/>
          <w:szCs w:val="22"/>
        </w:rPr>
        <w:t>.</w:t>
      </w:r>
    </w:p>
    <w:p w:rsidR="00054C10" w:rsidRPr="00F511CF" w:rsidRDefault="00054C10" w:rsidP="00054C10">
      <w:pPr>
        <w:ind w:left="426" w:hanging="426"/>
        <w:jc w:val="both"/>
        <w:rPr>
          <w:rFonts w:ascii="Arial" w:hAnsi="Arial" w:cs="Arial"/>
          <w:sz w:val="22"/>
          <w:szCs w:val="22"/>
        </w:rPr>
      </w:pPr>
    </w:p>
    <w:p w:rsidR="00054C10" w:rsidRPr="00F511CF" w:rsidRDefault="00054C10" w:rsidP="00054C10">
      <w:pPr>
        <w:numPr>
          <w:ilvl w:val="0"/>
          <w:numId w:val="4"/>
        </w:numPr>
        <w:ind w:left="426" w:hanging="426"/>
        <w:jc w:val="both"/>
        <w:rPr>
          <w:rFonts w:ascii="Arial" w:hAnsi="Arial" w:cs="Arial"/>
          <w:sz w:val="22"/>
          <w:szCs w:val="22"/>
        </w:rPr>
      </w:pPr>
      <w:r>
        <w:rPr>
          <w:rFonts w:ascii="Arial" w:hAnsi="Arial" w:cs="Arial"/>
          <w:sz w:val="22"/>
          <w:szCs w:val="22"/>
        </w:rPr>
        <w:t>Z</w:t>
      </w:r>
      <w:r w:rsidRPr="00F511CF">
        <w:rPr>
          <w:rFonts w:ascii="Arial" w:hAnsi="Arial" w:cs="Arial"/>
          <w:sz w:val="22"/>
          <w:szCs w:val="22"/>
        </w:rPr>
        <w:t xml:space="preserve">výšit atraktivitu tělesné výchovy na školách všech typů, včetně zvýšení kvalifikace učitelů </w:t>
      </w:r>
      <w:r>
        <w:rPr>
          <w:rFonts w:ascii="Arial" w:hAnsi="Arial" w:cs="Arial"/>
          <w:sz w:val="22"/>
          <w:szCs w:val="22"/>
        </w:rPr>
        <w:t>tělesné výchovy</w:t>
      </w:r>
      <w:r w:rsidRPr="00F511CF">
        <w:rPr>
          <w:rFonts w:ascii="Arial" w:hAnsi="Arial" w:cs="Arial"/>
          <w:sz w:val="22"/>
          <w:szCs w:val="22"/>
        </w:rPr>
        <w:t xml:space="preserve"> s cílem zvýšení </w:t>
      </w:r>
      <w:r>
        <w:rPr>
          <w:rFonts w:ascii="Arial" w:hAnsi="Arial" w:cs="Arial"/>
          <w:sz w:val="22"/>
          <w:szCs w:val="22"/>
        </w:rPr>
        <w:t xml:space="preserve">jejího </w:t>
      </w:r>
      <w:r w:rsidRPr="00F511CF">
        <w:rPr>
          <w:rFonts w:ascii="Arial" w:hAnsi="Arial" w:cs="Arial"/>
          <w:sz w:val="22"/>
          <w:szCs w:val="22"/>
        </w:rPr>
        <w:t xml:space="preserve">vlivu na zdravý vývoj jedince </w:t>
      </w:r>
      <w:r>
        <w:rPr>
          <w:rFonts w:ascii="Arial" w:hAnsi="Arial" w:cs="Arial"/>
          <w:sz w:val="22"/>
          <w:szCs w:val="22"/>
        </w:rPr>
        <w:br/>
      </w:r>
      <w:r w:rsidRPr="00F511CF">
        <w:rPr>
          <w:rFonts w:ascii="Arial" w:hAnsi="Arial" w:cs="Arial"/>
          <w:sz w:val="22"/>
          <w:szCs w:val="22"/>
        </w:rPr>
        <w:t xml:space="preserve">a vytvoření předpokladů pro budoucí kladný vztah dětí k pohybovým aktivitám a jejich ovlivnění v utváření hodnotové orientace prostřednictvím sportu a pohybových aktivit, </w:t>
      </w:r>
      <w:r>
        <w:rPr>
          <w:rFonts w:ascii="Arial" w:hAnsi="Arial" w:cs="Arial"/>
          <w:sz w:val="22"/>
          <w:szCs w:val="22"/>
        </w:rPr>
        <w:br/>
      </w:r>
      <w:r w:rsidRPr="00F511CF">
        <w:rPr>
          <w:rFonts w:ascii="Arial" w:hAnsi="Arial" w:cs="Arial"/>
          <w:sz w:val="22"/>
          <w:szCs w:val="22"/>
        </w:rPr>
        <w:t>a to zejména s využitím netradičních sportovních aktivit v rámci výuky i mimoškolní činnosti. V této souvislosti by měly školy a TJ i SK po vzájemné dohodě využívat odborné kapacity trenérů mládeže v TJ a SK</w:t>
      </w:r>
      <w:r>
        <w:rPr>
          <w:rFonts w:ascii="Arial" w:hAnsi="Arial" w:cs="Arial"/>
          <w:sz w:val="22"/>
          <w:szCs w:val="22"/>
        </w:rPr>
        <w:t>.</w:t>
      </w:r>
      <w:r w:rsidRPr="00F511CF">
        <w:rPr>
          <w:rFonts w:ascii="Arial" w:hAnsi="Arial" w:cs="Arial"/>
          <w:sz w:val="22"/>
          <w:szCs w:val="22"/>
        </w:rPr>
        <w:t xml:space="preserve"> </w:t>
      </w:r>
    </w:p>
    <w:p w:rsidR="00054C10" w:rsidRPr="00F511CF" w:rsidRDefault="00054C10" w:rsidP="00054C10">
      <w:pPr>
        <w:ind w:left="426" w:hanging="426"/>
        <w:jc w:val="both"/>
        <w:rPr>
          <w:rFonts w:ascii="Arial" w:hAnsi="Arial" w:cs="Arial"/>
          <w:sz w:val="22"/>
          <w:szCs w:val="22"/>
        </w:rPr>
      </w:pPr>
    </w:p>
    <w:p w:rsidR="00054C10" w:rsidRPr="00F511CF" w:rsidRDefault="00054C10" w:rsidP="00054C10">
      <w:pPr>
        <w:numPr>
          <w:ilvl w:val="0"/>
          <w:numId w:val="4"/>
        </w:numPr>
        <w:ind w:left="426" w:hanging="426"/>
        <w:jc w:val="both"/>
        <w:rPr>
          <w:rFonts w:ascii="Arial" w:hAnsi="Arial" w:cs="Arial"/>
          <w:sz w:val="22"/>
          <w:szCs w:val="22"/>
        </w:rPr>
      </w:pPr>
      <w:r>
        <w:rPr>
          <w:rFonts w:ascii="Arial" w:hAnsi="Arial" w:cs="Arial"/>
          <w:sz w:val="22"/>
          <w:szCs w:val="22"/>
        </w:rPr>
        <w:t>P</w:t>
      </w:r>
      <w:r w:rsidRPr="00F511CF">
        <w:rPr>
          <w:rFonts w:ascii="Arial" w:hAnsi="Arial" w:cs="Arial"/>
          <w:sz w:val="22"/>
          <w:szCs w:val="22"/>
        </w:rPr>
        <w:t>odporovat pohybové aktivity v rámci družin a zájmových kroužků a jejich činnosti využívat odborné kapacity trenérů mládeže v TJ a SK</w:t>
      </w:r>
      <w:r>
        <w:rPr>
          <w:rFonts w:ascii="Arial" w:hAnsi="Arial" w:cs="Arial"/>
          <w:sz w:val="22"/>
          <w:szCs w:val="22"/>
        </w:rPr>
        <w:t>.</w:t>
      </w:r>
      <w:r w:rsidRPr="00F511CF">
        <w:rPr>
          <w:rFonts w:ascii="Arial" w:hAnsi="Arial" w:cs="Arial"/>
          <w:sz w:val="22"/>
          <w:szCs w:val="22"/>
        </w:rPr>
        <w:t xml:space="preserve"> </w:t>
      </w:r>
    </w:p>
    <w:p w:rsidR="00054C10" w:rsidRPr="00B54911" w:rsidRDefault="00054C10" w:rsidP="00054C10">
      <w:pPr>
        <w:jc w:val="both"/>
        <w:rPr>
          <w:rFonts w:ascii="Arial" w:hAnsi="Arial" w:cs="Arial"/>
          <w:sz w:val="22"/>
          <w:szCs w:val="22"/>
        </w:rPr>
      </w:pPr>
    </w:p>
    <w:p w:rsidR="00054C10" w:rsidRPr="000156B9" w:rsidRDefault="00054C10" w:rsidP="00054C10">
      <w:pPr>
        <w:pStyle w:val="Odstavecseseznamem"/>
        <w:numPr>
          <w:ilvl w:val="0"/>
          <w:numId w:val="4"/>
        </w:numPr>
        <w:ind w:left="426" w:hanging="426"/>
        <w:jc w:val="both"/>
        <w:rPr>
          <w:rFonts w:ascii="Arial" w:hAnsi="Arial" w:cs="Arial"/>
          <w:sz w:val="22"/>
          <w:szCs w:val="22"/>
        </w:rPr>
      </w:pPr>
      <w:r>
        <w:rPr>
          <w:rFonts w:ascii="Arial" w:hAnsi="Arial" w:cs="Arial"/>
          <w:sz w:val="22"/>
          <w:szCs w:val="22"/>
        </w:rPr>
        <w:t>Z</w:t>
      </w:r>
      <w:r w:rsidRPr="000156B9">
        <w:rPr>
          <w:rFonts w:ascii="Arial" w:hAnsi="Arial" w:cs="Arial"/>
          <w:sz w:val="22"/>
          <w:szCs w:val="22"/>
        </w:rPr>
        <w:t>ajistit koordinaci Ministerstva školství, mládeže a tělovýchovy společně s Ministerstvem zdravotnictví, s ohledem na program Zdraví 2020 a na cíle vytyče</w:t>
      </w:r>
      <w:r w:rsidR="00001332">
        <w:rPr>
          <w:rFonts w:ascii="Arial" w:hAnsi="Arial" w:cs="Arial"/>
          <w:sz w:val="22"/>
          <w:szCs w:val="22"/>
        </w:rPr>
        <w:t>né v na něj navazujícím P</w:t>
      </w:r>
      <w:r w:rsidRPr="000156B9">
        <w:rPr>
          <w:rFonts w:ascii="Arial" w:hAnsi="Arial" w:cs="Arial"/>
          <w:sz w:val="22"/>
          <w:szCs w:val="22"/>
        </w:rPr>
        <w:t>lánu</w:t>
      </w:r>
      <w:r>
        <w:rPr>
          <w:rFonts w:ascii="Arial" w:hAnsi="Arial" w:cs="Arial"/>
          <w:sz w:val="22"/>
          <w:szCs w:val="22"/>
        </w:rPr>
        <w:t>.</w:t>
      </w:r>
      <w:r w:rsidRPr="000156B9">
        <w:rPr>
          <w:rFonts w:ascii="Arial" w:hAnsi="Arial" w:cs="Arial"/>
          <w:sz w:val="22"/>
          <w:szCs w:val="22"/>
        </w:rPr>
        <w:t xml:space="preserve"> </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w:t>
      </w:r>
      <w:r w:rsidRPr="00C47683">
        <w:rPr>
          <w:rFonts w:ascii="Arial" w:hAnsi="Arial" w:cs="Arial"/>
          <w:sz w:val="22"/>
          <w:szCs w:val="22"/>
        </w:rPr>
        <w:tab/>
        <w:t>Ministerstvo školství, mládeže a tělovýchovy, Ministerstvo zdravotnictví</w:t>
      </w:r>
      <w:r>
        <w:rPr>
          <w:rFonts w:ascii="Arial" w:hAnsi="Arial" w:cs="Arial"/>
          <w:sz w:val="22"/>
          <w:szCs w:val="22"/>
        </w:rPr>
        <w:t xml:space="preserve"> (bod 6)</w:t>
      </w:r>
    </w:p>
    <w:p w:rsidR="00054C10" w:rsidRPr="00C47683" w:rsidRDefault="00054C10" w:rsidP="00054C10">
      <w:pPr>
        <w:tabs>
          <w:tab w:val="left" w:pos="993"/>
        </w:tabs>
        <w:jc w:val="both"/>
        <w:rPr>
          <w:rFonts w:ascii="Arial" w:hAnsi="Arial" w:cs="Arial"/>
          <w:sz w:val="22"/>
          <w:szCs w:val="22"/>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xml:space="preserve">: </w:t>
      </w:r>
      <w:r w:rsidRPr="00C47683">
        <w:rPr>
          <w:rFonts w:ascii="Arial" w:hAnsi="Arial" w:cs="Arial"/>
          <w:sz w:val="22"/>
          <w:szCs w:val="22"/>
        </w:rPr>
        <w:tab/>
        <w:t>do konce roku 2017</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jc w:val="both"/>
        <w:rPr>
          <w:rFonts w:ascii="Arial" w:hAnsi="Arial" w:cs="Arial"/>
          <w:sz w:val="22"/>
          <w:szCs w:val="22"/>
        </w:rPr>
      </w:pPr>
    </w:p>
    <w:p w:rsidR="00054C10" w:rsidRPr="00C47683" w:rsidRDefault="00054C10" w:rsidP="00054C10">
      <w:pPr>
        <w:pStyle w:val="Nadpis2"/>
        <w:rPr>
          <w:rFonts w:ascii="Arial" w:hAnsi="Arial" w:cs="Arial"/>
          <w:color w:val="auto"/>
          <w:sz w:val="28"/>
          <w:szCs w:val="28"/>
        </w:rPr>
      </w:pPr>
      <w:bookmarkStart w:id="13" w:name="_Toc428280761"/>
      <w:r w:rsidRPr="00C47683">
        <w:rPr>
          <w:rFonts w:ascii="Arial" w:hAnsi="Arial" w:cs="Arial"/>
          <w:color w:val="auto"/>
          <w:sz w:val="28"/>
          <w:szCs w:val="28"/>
        </w:rPr>
        <w:t>III. 2. Rozvoj sportovně-rekreační infrastruktury</w:t>
      </w:r>
      <w:bookmarkEnd w:id="13"/>
      <w:r w:rsidRPr="00C47683">
        <w:rPr>
          <w:rFonts w:ascii="Arial" w:hAnsi="Arial" w:cs="Arial"/>
          <w:color w:val="auto"/>
          <w:sz w:val="28"/>
          <w:szCs w:val="28"/>
        </w:rPr>
        <w:t xml:space="preserve"> </w:t>
      </w:r>
    </w:p>
    <w:p w:rsidR="00054C10" w:rsidRPr="00C47683" w:rsidRDefault="00054C10" w:rsidP="00054C10"/>
    <w:p w:rsidR="00054C10" w:rsidRPr="00C47683" w:rsidRDefault="00054C10" w:rsidP="00054C10">
      <w:pPr>
        <w:jc w:val="both"/>
        <w:rPr>
          <w:rFonts w:ascii="Arial" w:hAnsi="Arial" w:cs="Arial"/>
          <w:sz w:val="22"/>
          <w:szCs w:val="22"/>
        </w:rPr>
      </w:pPr>
      <w:r w:rsidRPr="00C47683">
        <w:rPr>
          <w:rFonts w:ascii="Arial" w:hAnsi="Arial" w:cs="Arial"/>
          <w:sz w:val="22"/>
          <w:szCs w:val="22"/>
        </w:rPr>
        <w:t>Přestože v minulých obdobích byla řada programů v této oblasti priority již realizována, v</w:t>
      </w:r>
      <w:r>
        <w:rPr>
          <w:rFonts w:ascii="Arial" w:hAnsi="Arial" w:cs="Arial"/>
          <w:sz w:val="22"/>
          <w:szCs w:val="22"/>
        </w:rPr>
        <w:t> </w:t>
      </w:r>
      <w:r w:rsidRPr="00C47683">
        <w:rPr>
          <w:rFonts w:ascii="Arial" w:hAnsi="Arial" w:cs="Arial"/>
          <w:sz w:val="22"/>
          <w:szCs w:val="22"/>
        </w:rPr>
        <w:t xml:space="preserve">současné době stát, obce, kraje a sportovní spolky programové financování materiálně – technické základny sportu až na výjimky nijak nenaplňují.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Přitom rozvoj sportu pro všechny je závislý na rozsahu a kvalitě vybavení sportovních zařízení. Ekonomické možnosti vlastníků a dlouhodobých provozovatelů sportovních zařízení, zejména zapsaných spolků, zabývajících se sportem, a rozsah státní podpory na</w:t>
      </w:r>
      <w:r>
        <w:rPr>
          <w:rFonts w:ascii="Arial" w:hAnsi="Arial" w:cs="Arial"/>
          <w:sz w:val="22"/>
          <w:szCs w:val="22"/>
        </w:rPr>
        <w:t> </w:t>
      </w:r>
      <w:r w:rsidRPr="00C47683">
        <w:rPr>
          <w:rFonts w:ascii="Arial" w:hAnsi="Arial" w:cs="Arial"/>
          <w:sz w:val="22"/>
          <w:szCs w:val="22"/>
        </w:rPr>
        <w:t>jejich modernizaci, údržbu a provoz, neodpovídají reálným ani teoretickým potřebám.</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V důsledku toho je velká část sportovní infrastruktury v majetku sportovních spolků zastaralá, nevyhovující a celkově nedostatečná a velký počet sportovních zařízení je opotřebovaný, zchátralý a je vybaven starými provozně nákladnými technologiemi.</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Nedostatek prostředků na provoz a údržbu vlastních sportovních zařízení se promítá do</w:t>
      </w:r>
      <w:r>
        <w:rPr>
          <w:rFonts w:ascii="Arial" w:hAnsi="Arial" w:cs="Arial"/>
          <w:sz w:val="22"/>
          <w:szCs w:val="22"/>
        </w:rPr>
        <w:t> </w:t>
      </w:r>
      <w:r w:rsidRPr="00C47683">
        <w:rPr>
          <w:rFonts w:ascii="Arial" w:hAnsi="Arial" w:cs="Arial"/>
          <w:sz w:val="22"/>
          <w:szCs w:val="22"/>
        </w:rPr>
        <w:t>hledání cest komerčního využívání, což snižuje dostupnost pro organizovaný i</w:t>
      </w:r>
      <w:r>
        <w:rPr>
          <w:rFonts w:ascii="Arial" w:hAnsi="Arial" w:cs="Arial"/>
          <w:sz w:val="22"/>
          <w:szCs w:val="22"/>
        </w:rPr>
        <w:t> </w:t>
      </w:r>
      <w:r w:rsidRPr="00C47683">
        <w:rPr>
          <w:rFonts w:ascii="Arial" w:hAnsi="Arial" w:cs="Arial"/>
          <w:sz w:val="22"/>
          <w:szCs w:val="22"/>
        </w:rPr>
        <w:t>neorganizovaný sport.</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Výstavba nových sportovních zařízení není koordinovaná, nové investice jsou často realizovány bez konzultací se sportovním prostředím a prověření skutečných potřeb. Bude nezbytné zpracování podrobného přehledu všech sportovníc</w:t>
      </w:r>
      <w:r>
        <w:rPr>
          <w:rFonts w:ascii="Arial" w:hAnsi="Arial" w:cs="Arial"/>
          <w:sz w:val="22"/>
          <w:szCs w:val="22"/>
        </w:rPr>
        <w:t>h zařízení v oblasti sportu, se </w:t>
      </w:r>
      <w:r w:rsidRPr="00C47683">
        <w:rPr>
          <w:rFonts w:ascii="Arial" w:hAnsi="Arial" w:cs="Arial"/>
          <w:sz w:val="22"/>
          <w:szCs w:val="22"/>
        </w:rPr>
        <w:t>zaměřením i na jejich technický stav a využitelnost.</w:t>
      </w:r>
      <w:r>
        <w:rPr>
          <w:rFonts w:ascii="Arial" w:hAnsi="Arial" w:cs="Arial"/>
          <w:sz w:val="22"/>
          <w:szCs w:val="22"/>
        </w:rPr>
        <w:t xml:space="preserve"> </w:t>
      </w:r>
      <w:r w:rsidRPr="00C47683">
        <w:rPr>
          <w:rFonts w:ascii="Arial" w:hAnsi="Arial" w:cs="Arial"/>
          <w:sz w:val="22"/>
          <w:szCs w:val="22"/>
        </w:rPr>
        <w:t xml:space="preserve">V relativně lepší situaci jsou sportovní zařízení v majetku škol a privátních zařízení </w:t>
      </w:r>
      <w:r>
        <w:rPr>
          <w:rFonts w:ascii="Arial" w:hAnsi="Arial" w:cs="Arial"/>
          <w:sz w:val="22"/>
          <w:szCs w:val="22"/>
        </w:rPr>
        <w:t>č</w:t>
      </w:r>
      <w:r w:rsidRPr="00C47683">
        <w:rPr>
          <w:rFonts w:ascii="Arial" w:hAnsi="Arial" w:cs="Arial"/>
          <w:sz w:val="22"/>
          <w:szCs w:val="22"/>
        </w:rPr>
        <w:t>i</w:t>
      </w:r>
      <w:r>
        <w:rPr>
          <w:rFonts w:ascii="Arial" w:hAnsi="Arial" w:cs="Arial"/>
          <w:sz w:val="22"/>
          <w:szCs w:val="22"/>
        </w:rPr>
        <w:t> </w:t>
      </w:r>
      <w:r w:rsidRPr="00C47683">
        <w:rPr>
          <w:rFonts w:ascii="Arial" w:hAnsi="Arial" w:cs="Arial"/>
          <w:sz w:val="22"/>
          <w:szCs w:val="22"/>
        </w:rPr>
        <w:t xml:space="preserve">sportovní infrastruktura v majetku obcí. Chybí </w:t>
      </w:r>
      <w:r>
        <w:rPr>
          <w:rFonts w:ascii="Arial" w:hAnsi="Arial" w:cs="Arial"/>
          <w:sz w:val="22"/>
          <w:szCs w:val="22"/>
        </w:rPr>
        <w:t xml:space="preserve">však zcela </w:t>
      </w:r>
      <w:r w:rsidRPr="00C47683">
        <w:rPr>
          <w:rFonts w:ascii="Arial" w:hAnsi="Arial" w:cs="Arial"/>
          <w:sz w:val="22"/>
          <w:szCs w:val="22"/>
        </w:rPr>
        <w:t>systematický celostátní přehled o počtu a</w:t>
      </w:r>
      <w:r>
        <w:rPr>
          <w:rFonts w:ascii="Arial" w:hAnsi="Arial" w:cs="Arial"/>
          <w:sz w:val="22"/>
          <w:szCs w:val="22"/>
        </w:rPr>
        <w:t> </w:t>
      </w:r>
      <w:r w:rsidRPr="00C47683">
        <w:rPr>
          <w:rFonts w:ascii="Arial" w:hAnsi="Arial" w:cs="Arial"/>
          <w:sz w:val="22"/>
          <w:szCs w:val="22"/>
        </w:rPr>
        <w:t xml:space="preserve">kvalitě sportovních zařízení. </w:t>
      </w: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    </w:t>
      </w:r>
    </w:p>
    <w:p w:rsidR="00054C10" w:rsidRPr="00455A0A" w:rsidRDefault="00054C10" w:rsidP="00054C10">
      <w:pPr>
        <w:jc w:val="both"/>
        <w:rPr>
          <w:rFonts w:ascii="Arial" w:hAnsi="Arial" w:cs="Arial"/>
          <w:color w:val="000000" w:themeColor="text1"/>
          <w:sz w:val="22"/>
          <w:szCs w:val="22"/>
        </w:rPr>
      </w:pPr>
      <w:r>
        <w:rPr>
          <w:rFonts w:ascii="Arial" w:hAnsi="Arial" w:cs="Arial"/>
          <w:color w:val="000000" w:themeColor="text1"/>
          <w:sz w:val="22"/>
          <w:szCs w:val="22"/>
        </w:rPr>
        <w:t>Z pohledu sportovní infrastruktury</w:t>
      </w:r>
      <w:r w:rsidRPr="00455A0A">
        <w:rPr>
          <w:rFonts w:ascii="Arial" w:hAnsi="Arial" w:cs="Arial"/>
          <w:color w:val="000000" w:themeColor="text1"/>
          <w:sz w:val="22"/>
          <w:szCs w:val="22"/>
        </w:rPr>
        <w:t xml:space="preserve"> </w:t>
      </w:r>
      <w:r>
        <w:rPr>
          <w:rFonts w:ascii="Arial" w:hAnsi="Arial" w:cs="Arial"/>
          <w:color w:val="000000" w:themeColor="text1"/>
          <w:sz w:val="22"/>
          <w:szCs w:val="22"/>
        </w:rPr>
        <w:t xml:space="preserve">i s ohledem na množství finančních prostředků by měl </w:t>
      </w:r>
      <w:r w:rsidRPr="00455A0A">
        <w:rPr>
          <w:rFonts w:ascii="Arial" w:hAnsi="Arial" w:cs="Arial"/>
          <w:color w:val="000000" w:themeColor="text1"/>
          <w:sz w:val="22"/>
          <w:szCs w:val="22"/>
        </w:rPr>
        <w:t>být přepracován systém investičních dotačních programů z kapitoly MŠMT tak, aby investičními programy byly zaměřené také na tzv. „malé investice“. Cílem je podporovat nejen velké investiční akce, ale i investiční akce menší, které jsou zejména určeny na opravy a údržbu stávajících sportovních zařízení.</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Opatření ke splnění: </w:t>
      </w:r>
    </w:p>
    <w:p w:rsidR="00054C10" w:rsidRPr="00C47683" w:rsidRDefault="00054C10" w:rsidP="00054C10">
      <w:pPr>
        <w:jc w:val="both"/>
        <w:rPr>
          <w:rFonts w:ascii="Arial" w:hAnsi="Arial" w:cs="Arial"/>
          <w:sz w:val="22"/>
          <w:szCs w:val="22"/>
        </w:rPr>
      </w:pPr>
    </w:p>
    <w:p w:rsidR="00054C10" w:rsidRPr="000156B9" w:rsidRDefault="00054C10" w:rsidP="00054C10">
      <w:pPr>
        <w:pStyle w:val="Odstavecseseznamem"/>
        <w:numPr>
          <w:ilvl w:val="0"/>
          <w:numId w:val="6"/>
        </w:numPr>
        <w:ind w:left="426" w:hanging="426"/>
        <w:jc w:val="both"/>
        <w:rPr>
          <w:rFonts w:ascii="Arial" w:hAnsi="Arial" w:cs="Arial"/>
          <w:sz w:val="22"/>
          <w:szCs w:val="22"/>
        </w:rPr>
      </w:pPr>
      <w:r>
        <w:rPr>
          <w:rFonts w:ascii="Arial" w:hAnsi="Arial" w:cs="Arial"/>
          <w:sz w:val="22"/>
          <w:szCs w:val="22"/>
        </w:rPr>
        <w:t>V</w:t>
      </w:r>
      <w:r w:rsidRPr="000156B9">
        <w:rPr>
          <w:rFonts w:ascii="Arial" w:hAnsi="Arial" w:cs="Arial"/>
          <w:sz w:val="22"/>
          <w:szCs w:val="22"/>
        </w:rPr>
        <w:t>ytvořit systematický přehled o počtu a kvalitě sportovních zařízení</w:t>
      </w:r>
      <w:r>
        <w:rPr>
          <w:rFonts w:ascii="Arial" w:hAnsi="Arial" w:cs="Arial"/>
          <w:sz w:val="22"/>
          <w:szCs w:val="22"/>
        </w:rPr>
        <w:t>.</w:t>
      </w:r>
      <w:r w:rsidRPr="000156B9">
        <w:rPr>
          <w:rFonts w:ascii="Arial" w:hAnsi="Arial" w:cs="Arial"/>
          <w:sz w:val="22"/>
          <w:szCs w:val="22"/>
        </w:rPr>
        <w:t xml:space="preserve"> </w:t>
      </w:r>
    </w:p>
    <w:p w:rsidR="00054C10" w:rsidRPr="000156B9" w:rsidRDefault="00054C10" w:rsidP="00054C10">
      <w:pPr>
        <w:pStyle w:val="Odstavecseseznamem"/>
        <w:ind w:left="426"/>
        <w:jc w:val="both"/>
        <w:rPr>
          <w:rFonts w:ascii="Arial" w:hAnsi="Arial" w:cs="Arial"/>
          <w:sz w:val="22"/>
          <w:szCs w:val="22"/>
        </w:rPr>
      </w:pPr>
    </w:p>
    <w:p w:rsidR="00054C10" w:rsidRDefault="00054C10" w:rsidP="00054C10">
      <w:pPr>
        <w:pStyle w:val="Odstavecseseznamem"/>
        <w:numPr>
          <w:ilvl w:val="0"/>
          <w:numId w:val="6"/>
        </w:numPr>
        <w:ind w:left="426" w:hanging="426"/>
        <w:jc w:val="both"/>
        <w:rPr>
          <w:rFonts w:ascii="Arial" w:hAnsi="Arial" w:cs="Arial"/>
          <w:sz w:val="22"/>
          <w:szCs w:val="22"/>
        </w:rPr>
      </w:pPr>
      <w:r>
        <w:rPr>
          <w:rFonts w:ascii="Arial" w:hAnsi="Arial" w:cs="Arial"/>
          <w:sz w:val="22"/>
          <w:szCs w:val="22"/>
        </w:rPr>
        <w:t>Z</w:t>
      </w:r>
      <w:r w:rsidRPr="000156B9">
        <w:rPr>
          <w:rFonts w:ascii="Arial" w:hAnsi="Arial" w:cs="Arial"/>
          <w:sz w:val="22"/>
          <w:szCs w:val="22"/>
        </w:rPr>
        <w:t>ajistit nastavení poskytování investičních dotačních programů tak</w:t>
      </w:r>
      <w:r>
        <w:rPr>
          <w:rFonts w:ascii="Arial" w:hAnsi="Arial" w:cs="Arial"/>
          <w:sz w:val="22"/>
          <w:szCs w:val="22"/>
        </w:rPr>
        <w:t xml:space="preserve">, </w:t>
      </w:r>
      <w:r w:rsidRPr="000156B9">
        <w:rPr>
          <w:rFonts w:ascii="Arial" w:hAnsi="Arial" w:cs="Arial"/>
          <w:sz w:val="22"/>
          <w:szCs w:val="22"/>
        </w:rPr>
        <w:t xml:space="preserve">že z těchto dotačních prostředků vybudované či zhodnocené sportovní zařízení bude sloužit </w:t>
      </w:r>
      <w:r>
        <w:rPr>
          <w:rFonts w:ascii="Arial" w:hAnsi="Arial" w:cs="Arial"/>
          <w:sz w:val="22"/>
          <w:szCs w:val="22"/>
        </w:rPr>
        <w:t>minimálně z 55 %</w:t>
      </w:r>
      <w:r w:rsidRPr="000156B9">
        <w:rPr>
          <w:rFonts w:ascii="Arial" w:hAnsi="Arial" w:cs="Arial"/>
          <w:sz w:val="22"/>
          <w:szCs w:val="22"/>
        </w:rPr>
        <w:t xml:space="preserve"> nekomerčním pohybovým aktivitám škol, dětí a mládeže, TJ a SK, které nevlastní své sportovní zařízení</w:t>
      </w:r>
      <w:r>
        <w:rPr>
          <w:rFonts w:ascii="Arial" w:hAnsi="Arial" w:cs="Arial"/>
          <w:sz w:val="22"/>
          <w:szCs w:val="22"/>
        </w:rPr>
        <w:t>,</w:t>
      </w:r>
      <w:r w:rsidRPr="000156B9">
        <w:rPr>
          <w:rFonts w:ascii="Arial" w:hAnsi="Arial" w:cs="Arial"/>
          <w:sz w:val="22"/>
          <w:szCs w:val="22"/>
        </w:rPr>
        <w:t xml:space="preserve"> i neorganizované sportovní veřejnosti</w:t>
      </w:r>
      <w:r>
        <w:rPr>
          <w:rFonts w:ascii="Arial" w:hAnsi="Arial" w:cs="Arial"/>
          <w:sz w:val="22"/>
          <w:szCs w:val="22"/>
        </w:rPr>
        <w:t>.</w:t>
      </w:r>
    </w:p>
    <w:p w:rsidR="00054C10" w:rsidRPr="000156B9" w:rsidRDefault="00054C10" w:rsidP="00054C10">
      <w:pPr>
        <w:jc w:val="both"/>
        <w:rPr>
          <w:rFonts w:ascii="Arial" w:hAnsi="Arial" w:cs="Arial"/>
          <w:sz w:val="22"/>
          <w:szCs w:val="22"/>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w:t>
      </w:r>
      <w:r w:rsidRPr="00C47683">
        <w:rPr>
          <w:rFonts w:ascii="Arial" w:hAnsi="Arial" w:cs="Arial"/>
          <w:sz w:val="22"/>
          <w:szCs w:val="22"/>
        </w:rPr>
        <w:tab/>
        <w:t>Ministerstvo školství</w:t>
      </w:r>
      <w:r>
        <w:rPr>
          <w:rFonts w:ascii="Arial" w:hAnsi="Arial" w:cs="Arial"/>
          <w:sz w:val="22"/>
          <w:szCs w:val="22"/>
        </w:rPr>
        <w:t>, mládeže a tělovýchovy,</w:t>
      </w:r>
    </w:p>
    <w:p w:rsidR="00054C10" w:rsidRPr="00C47683" w:rsidRDefault="00054C10" w:rsidP="00054C10">
      <w:pPr>
        <w:tabs>
          <w:tab w:val="left" w:pos="993"/>
        </w:tabs>
        <w:jc w:val="both"/>
        <w:rPr>
          <w:rFonts w:ascii="Arial" w:hAnsi="Arial" w:cs="Arial"/>
          <w:sz w:val="22"/>
          <w:szCs w:val="22"/>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xml:space="preserve">: </w:t>
      </w:r>
      <w:r w:rsidRPr="00C47683">
        <w:rPr>
          <w:rFonts w:ascii="Arial" w:hAnsi="Arial" w:cs="Arial"/>
          <w:sz w:val="22"/>
          <w:szCs w:val="22"/>
        </w:rPr>
        <w:tab/>
        <w:t>do konce roku 2017</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pStyle w:val="Nadpis2"/>
        <w:rPr>
          <w:rFonts w:ascii="Arial" w:hAnsi="Arial" w:cs="Arial"/>
          <w:sz w:val="28"/>
          <w:szCs w:val="28"/>
        </w:rPr>
      </w:pPr>
      <w:bookmarkStart w:id="14" w:name="_Toc428280762"/>
      <w:r>
        <w:rPr>
          <w:rFonts w:ascii="Arial" w:hAnsi="Arial" w:cs="Arial"/>
          <w:color w:val="auto"/>
          <w:sz w:val="28"/>
          <w:szCs w:val="28"/>
        </w:rPr>
        <w:lastRenderedPageBreak/>
        <w:t>III. 3. Optimalizace obje</w:t>
      </w:r>
      <w:r w:rsidRPr="00C47683">
        <w:rPr>
          <w:rFonts w:ascii="Arial" w:hAnsi="Arial" w:cs="Arial"/>
          <w:color w:val="auto"/>
          <w:sz w:val="28"/>
          <w:szCs w:val="28"/>
        </w:rPr>
        <w:t>mu a struktury financování podpory rozvoje sportu</w:t>
      </w:r>
      <w:bookmarkEnd w:id="14"/>
      <w:r w:rsidRPr="00C47683">
        <w:rPr>
          <w:rFonts w:ascii="Arial" w:hAnsi="Arial" w:cs="Arial"/>
          <w:color w:val="auto"/>
          <w:sz w:val="28"/>
          <w:szCs w:val="28"/>
        </w:rPr>
        <w:t xml:space="preserve"> </w:t>
      </w:r>
    </w:p>
    <w:p w:rsidR="00054C10" w:rsidRPr="00C47683" w:rsidRDefault="00054C10" w:rsidP="00054C10"/>
    <w:p w:rsidR="00054C10" w:rsidRPr="00C47683" w:rsidRDefault="00054C10" w:rsidP="00054C10">
      <w:pPr>
        <w:jc w:val="both"/>
        <w:rPr>
          <w:rFonts w:ascii="Arial" w:hAnsi="Arial" w:cs="Arial"/>
          <w:bCs/>
          <w:sz w:val="22"/>
          <w:szCs w:val="22"/>
        </w:rPr>
      </w:pPr>
      <w:r w:rsidRPr="00C47683">
        <w:rPr>
          <w:rFonts w:ascii="Arial" w:hAnsi="Arial" w:cs="Arial"/>
          <w:bCs/>
          <w:sz w:val="22"/>
          <w:szCs w:val="22"/>
        </w:rPr>
        <w:t>Rozvoj sportu je sice závislý na příspěvcích státu a samospráv, loteriích</w:t>
      </w:r>
      <w:r>
        <w:rPr>
          <w:rFonts w:ascii="Arial" w:hAnsi="Arial" w:cs="Arial"/>
          <w:bCs/>
          <w:sz w:val="22"/>
          <w:szCs w:val="22"/>
        </w:rPr>
        <w:t xml:space="preserve"> a</w:t>
      </w:r>
      <w:r w:rsidRPr="00C47683">
        <w:rPr>
          <w:rFonts w:ascii="Arial" w:hAnsi="Arial" w:cs="Arial"/>
          <w:bCs/>
          <w:sz w:val="22"/>
          <w:szCs w:val="22"/>
        </w:rPr>
        <w:t xml:space="preserve"> soukromých zdrojích, ale současně sportovní prostředí značnou měrou významně přispívá k tvorbě HDP a podílí se na výběru přímých a nepřímých daní. Rozvoj sportu vede k podpoře investic do infrastruktury a je katalyzátorem cestovního ruchu.</w:t>
      </w:r>
    </w:p>
    <w:p w:rsidR="00054C10" w:rsidRPr="00C47683" w:rsidRDefault="00054C10" w:rsidP="00054C10">
      <w:pPr>
        <w:jc w:val="both"/>
        <w:rPr>
          <w:rFonts w:ascii="Arial" w:hAnsi="Arial" w:cs="Arial"/>
          <w:bCs/>
          <w:sz w:val="22"/>
          <w:szCs w:val="22"/>
        </w:rPr>
      </w:pPr>
    </w:p>
    <w:p w:rsidR="00054C10" w:rsidRPr="00C47683" w:rsidRDefault="00054C10" w:rsidP="00054C10">
      <w:pPr>
        <w:jc w:val="both"/>
        <w:rPr>
          <w:rFonts w:ascii="Arial" w:hAnsi="Arial" w:cs="Arial"/>
          <w:bCs/>
          <w:sz w:val="22"/>
          <w:szCs w:val="22"/>
        </w:rPr>
      </w:pPr>
      <w:r w:rsidRPr="00C47683">
        <w:rPr>
          <w:rFonts w:ascii="Arial" w:hAnsi="Arial" w:cs="Arial"/>
          <w:bCs/>
          <w:sz w:val="22"/>
          <w:szCs w:val="22"/>
        </w:rPr>
        <w:t>V našich podmínkách je sportovní prostředí jednak čistým plátcem do státního i veřejných rozpočtů a jednak je financování podpory a rozvoje spo</w:t>
      </w:r>
      <w:r>
        <w:rPr>
          <w:rFonts w:ascii="Arial" w:hAnsi="Arial" w:cs="Arial"/>
          <w:bCs/>
          <w:sz w:val="22"/>
          <w:szCs w:val="22"/>
        </w:rPr>
        <w:t>rtu ze státního rozpočtu, ale i </w:t>
      </w:r>
      <w:r w:rsidRPr="00C47683">
        <w:rPr>
          <w:rFonts w:ascii="Arial" w:hAnsi="Arial" w:cs="Arial"/>
          <w:bCs/>
          <w:sz w:val="22"/>
          <w:szCs w:val="22"/>
        </w:rPr>
        <w:t>z</w:t>
      </w:r>
      <w:r>
        <w:rPr>
          <w:rFonts w:ascii="Arial" w:hAnsi="Arial" w:cs="Arial"/>
          <w:bCs/>
          <w:sz w:val="22"/>
          <w:szCs w:val="22"/>
        </w:rPr>
        <w:t> </w:t>
      </w:r>
      <w:r w:rsidRPr="00C47683">
        <w:rPr>
          <w:rFonts w:ascii="Arial" w:hAnsi="Arial" w:cs="Arial"/>
          <w:bCs/>
          <w:sz w:val="22"/>
          <w:szCs w:val="22"/>
        </w:rPr>
        <w:t>rozpočtů krajů, měst a obcí naprosto nedost</w:t>
      </w:r>
      <w:r>
        <w:rPr>
          <w:rFonts w:ascii="Arial" w:hAnsi="Arial" w:cs="Arial"/>
          <w:bCs/>
          <w:sz w:val="22"/>
          <w:szCs w:val="22"/>
        </w:rPr>
        <w:t>atečné, v některých aspektech i </w:t>
      </w:r>
      <w:r w:rsidRPr="00C47683">
        <w:rPr>
          <w:rFonts w:ascii="Arial" w:hAnsi="Arial" w:cs="Arial"/>
          <w:bCs/>
          <w:sz w:val="22"/>
          <w:szCs w:val="22"/>
        </w:rPr>
        <w:t>nepřehledné, neadresné a nesystémové.</w:t>
      </w:r>
    </w:p>
    <w:p w:rsidR="00054C10" w:rsidRPr="00C47683" w:rsidRDefault="00054C10" w:rsidP="00054C10">
      <w:pPr>
        <w:jc w:val="both"/>
        <w:rPr>
          <w:rFonts w:ascii="Arial" w:hAnsi="Arial" w:cs="Arial"/>
          <w:bCs/>
          <w:sz w:val="22"/>
          <w:szCs w:val="22"/>
        </w:rPr>
      </w:pPr>
    </w:p>
    <w:p w:rsidR="00054C10" w:rsidRPr="0034213B" w:rsidRDefault="00054C10" w:rsidP="00054C10">
      <w:pPr>
        <w:jc w:val="both"/>
        <w:rPr>
          <w:rFonts w:ascii="Arial" w:hAnsi="Arial" w:cs="Arial"/>
          <w:bCs/>
          <w:sz w:val="22"/>
          <w:szCs w:val="22"/>
        </w:rPr>
      </w:pPr>
      <w:r w:rsidRPr="00C47683">
        <w:rPr>
          <w:rFonts w:ascii="Arial" w:hAnsi="Arial" w:cs="Arial"/>
          <w:bCs/>
          <w:sz w:val="22"/>
          <w:szCs w:val="22"/>
        </w:rPr>
        <w:t xml:space="preserve">Podstatným krokem k efektivní podpoře sportu je zejména zajištění nárůstu dotační podpory rozvoje sportu prostřednictvím synergie finančních toků, a to jak ze zdrojů státního rozpočtu, rozpočtů krajů a obcí, tak i ze soukromých zdrojů, společně se stabilizací těchto zdrojů příjmů a předpokladem dalšího růstu výdajů na sport v dalších letech. </w:t>
      </w:r>
      <w:r>
        <w:rPr>
          <w:rFonts w:ascii="Arial" w:hAnsi="Arial" w:cs="Arial"/>
          <w:bCs/>
          <w:color w:val="000000" w:themeColor="text1"/>
          <w:sz w:val="22"/>
          <w:szCs w:val="22"/>
        </w:rPr>
        <w:t xml:space="preserve">Cílem by pak měla být </w:t>
      </w:r>
      <w:r w:rsidRPr="0034213B">
        <w:rPr>
          <w:rFonts w:ascii="Arial" w:hAnsi="Arial" w:cs="Arial"/>
          <w:bCs/>
          <w:color w:val="000000" w:themeColor="text1"/>
          <w:sz w:val="22"/>
          <w:szCs w:val="22"/>
        </w:rPr>
        <w:t>podpora směřující i ke snížení nákladů, které v současné době vynakládají domácnosti na sportovní vyžití. Prostředky, které nyní sportovní vyžití zejména dětí vyžaduje, jsou nemalé a  v řadě případů by mohly být limitem v přístupu ke sportu pro rodiny sociálně slabé.</w:t>
      </w:r>
    </w:p>
    <w:p w:rsidR="00054C10" w:rsidRPr="0034213B" w:rsidRDefault="00054C10" w:rsidP="00054C10">
      <w:pPr>
        <w:jc w:val="both"/>
        <w:rPr>
          <w:rFonts w:ascii="Arial" w:hAnsi="Arial" w:cs="Arial"/>
          <w:bCs/>
          <w:sz w:val="22"/>
          <w:szCs w:val="22"/>
        </w:rPr>
      </w:pPr>
    </w:p>
    <w:p w:rsidR="00054C10" w:rsidRPr="00C47683" w:rsidRDefault="00001332" w:rsidP="00054C10">
      <w:pPr>
        <w:jc w:val="both"/>
        <w:rPr>
          <w:rFonts w:ascii="Arial" w:hAnsi="Arial" w:cs="Arial"/>
          <w:bCs/>
          <w:sz w:val="22"/>
          <w:szCs w:val="22"/>
        </w:rPr>
      </w:pPr>
      <w:r>
        <w:rPr>
          <w:rFonts w:ascii="Arial" w:hAnsi="Arial" w:cs="Arial"/>
          <w:bCs/>
          <w:sz w:val="22"/>
          <w:szCs w:val="22"/>
        </w:rPr>
        <w:t>Současně s tím podpoří P</w:t>
      </w:r>
      <w:r w:rsidR="00054C10" w:rsidRPr="0034213B">
        <w:rPr>
          <w:rFonts w:ascii="Arial" w:hAnsi="Arial" w:cs="Arial"/>
          <w:bCs/>
          <w:sz w:val="22"/>
          <w:szCs w:val="22"/>
        </w:rPr>
        <w:t>lán zejména rozvoj činnosti základních článků sportu, a to především zvýšením objemu neinvestičních dotačních prostředků na činnost TJ a SK a</w:t>
      </w:r>
      <w:r w:rsidR="00054C10">
        <w:rPr>
          <w:rFonts w:ascii="Arial" w:hAnsi="Arial" w:cs="Arial"/>
          <w:bCs/>
          <w:sz w:val="22"/>
          <w:szCs w:val="22"/>
        </w:rPr>
        <w:t> </w:t>
      </w:r>
      <w:r w:rsidR="00054C10" w:rsidRPr="0034213B">
        <w:rPr>
          <w:rFonts w:ascii="Arial" w:hAnsi="Arial" w:cs="Arial"/>
          <w:bCs/>
          <w:sz w:val="22"/>
          <w:szCs w:val="22"/>
        </w:rPr>
        <w:t>na provoz a údržbu sportovních zařízení v majetku TJ a SK a zvýšením objemu investičních prostředků pro TJ a SK na investiční údržbu, inovaci, modernizaci stávajících sportovních zařízení, případně budování nových tam, kde nejsou dostatečné kapacity na zajištění volnočasových pohybových a sportovních aktivit obyvatel, zejména dětí a mládeže. Navýšení</w:t>
      </w:r>
      <w:r w:rsidR="00054C10" w:rsidRPr="00C47683">
        <w:rPr>
          <w:rFonts w:ascii="Arial" w:hAnsi="Arial" w:cs="Arial"/>
          <w:bCs/>
          <w:sz w:val="22"/>
          <w:szCs w:val="22"/>
        </w:rPr>
        <w:t xml:space="preserve"> finančních prostředků bude realizováno </w:t>
      </w:r>
      <w:r w:rsidR="00054C10">
        <w:rPr>
          <w:rFonts w:ascii="Arial" w:hAnsi="Arial" w:cs="Arial"/>
          <w:bCs/>
          <w:sz w:val="22"/>
          <w:szCs w:val="22"/>
        </w:rPr>
        <w:t xml:space="preserve">zejména </w:t>
      </w:r>
      <w:r w:rsidR="00054C10" w:rsidRPr="00C47683">
        <w:rPr>
          <w:rFonts w:ascii="Arial" w:hAnsi="Arial" w:cs="Arial"/>
          <w:bCs/>
          <w:sz w:val="22"/>
          <w:szCs w:val="22"/>
        </w:rPr>
        <w:t xml:space="preserve">za tím účelem zřízených </w:t>
      </w:r>
      <w:r w:rsidR="00054C10">
        <w:rPr>
          <w:rFonts w:ascii="Arial" w:hAnsi="Arial" w:cs="Arial"/>
          <w:bCs/>
          <w:sz w:val="22"/>
          <w:szCs w:val="22"/>
        </w:rPr>
        <w:t>nových</w:t>
      </w:r>
      <w:r w:rsidR="00054C10" w:rsidRPr="00C47683">
        <w:rPr>
          <w:rFonts w:ascii="Arial" w:hAnsi="Arial" w:cs="Arial"/>
          <w:bCs/>
          <w:sz w:val="22"/>
          <w:szCs w:val="22"/>
        </w:rPr>
        <w:t xml:space="preserve"> investičních dotačních programů. Prostředky z těchto programů budou základním článkům sportu rozdělovány transparentně dle jednotných podmínek.</w:t>
      </w:r>
      <w:r w:rsidR="00054C10">
        <w:rPr>
          <w:rFonts w:ascii="Arial" w:hAnsi="Arial" w:cs="Arial"/>
          <w:bCs/>
          <w:color w:val="000000" w:themeColor="text1"/>
          <w:sz w:val="22"/>
          <w:szCs w:val="22"/>
        </w:rPr>
        <w:t xml:space="preserve"> </w:t>
      </w:r>
      <w:r w:rsidR="00054C10" w:rsidRPr="003E27D2">
        <w:rPr>
          <w:rFonts w:ascii="Arial" w:hAnsi="Arial" w:cs="Arial"/>
          <w:bCs/>
          <w:color w:val="000000" w:themeColor="text1"/>
          <w:sz w:val="22"/>
          <w:szCs w:val="22"/>
        </w:rPr>
        <w:t xml:space="preserve"> </w:t>
      </w:r>
    </w:p>
    <w:p w:rsidR="00054C10" w:rsidRDefault="00054C10" w:rsidP="00054C10">
      <w:pPr>
        <w:spacing w:after="240"/>
        <w:jc w:val="both"/>
        <w:rPr>
          <w:rFonts w:ascii="Arial" w:hAnsi="Arial" w:cs="Arial"/>
          <w:bCs/>
          <w:sz w:val="22"/>
          <w:szCs w:val="22"/>
        </w:rPr>
      </w:pPr>
      <w:r w:rsidRPr="00C47683">
        <w:rPr>
          <w:rFonts w:ascii="Arial" w:hAnsi="Arial" w:cs="Arial"/>
          <w:bCs/>
          <w:sz w:val="22"/>
          <w:szCs w:val="22"/>
        </w:rPr>
        <w:br/>
      </w:r>
      <w:r>
        <w:rPr>
          <w:rFonts w:ascii="Arial" w:hAnsi="Arial" w:cs="Arial"/>
          <w:bCs/>
          <w:sz w:val="22"/>
          <w:szCs w:val="22"/>
        </w:rPr>
        <w:t xml:space="preserve">V souvislosti s výše uvedeným se ukázalo jako problematické, že MŠMT nemá vlastní přehled o sportovcích či sportovních organizacích. Efektivnost dotací je však závislá na množství informací a analýze o struktuře sportovního prostředí. MŠMT nedisponuje vlastním rejstříkem, na jehož základě by mohlo vyhodnocovat současný stav, vývoj, trendy ve sportovním prostředí ČR či připravovat strategické dokumenty v oblasti sportu. Z výše uvedeného tedy vyplývá, že rejstřík sportovců a sportovních organizací bude nezbytným nástrojem pro efektivní a koncepční rozdělování dotačních prostředků. Rejstřík však nebude pouze zdrojem informací pro MŠMT, ale bude také přínosným pro jeho uživatele, resp. osoby v něm zapsané, kterým bude umožněn přístup k informacím. Tyto osoby pak získají možnost sledovat procesy v reálném čase, což nepochybně přispěje k jejich transparentnosti. </w:t>
      </w:r>
    </w:p>
    <w:p w:rsidR="00054C10" w:rsidRPr="00C47683" w:rsidRDefault="00054C10" w:rsidP="00054C10">
      <w:pPr>
        <w:spacing w:after="240"/>
        <w:jc w:val="both"/>
        <w:rPr>
          <w:rFonts w:ascii="Arial" w:hAnsi="Arial" w:cs="Arial"/>
          <w:bCs/>
          <w:sz w:val="22"/>
          <w:szCs w:val="22"/>
        </w:rPr>
      </w:pPr>
      <w:r>
        <w:rPr>
          <w:rFonts w:ascii="Arial" w:hAnsi="Arial" w:cs="Arial"/>
          <w:bCs/>
          <w:sz w:val="22"/>
          <w:szCs w:val="22"/>
        </w:rPr>
        <w:t xml:space="preserve">Navíc také rejstřík sportovních organizací a sportovců přispěje k zajištění </w:t>
      </w:r>
      <w:r w:rsidRPr="00C47683">
        <w:rPr>
          <w:rFonts w:ascii="Arial" w:hAnsi="Arial" w:cs="Arial"/>
          <w:bCs/>
          <w:sz w:val="22"/>
          <w:szCs w:val="22"/>
        </w:rPr>
        <w:t xml:space="preserve">lepšího </w:t>
      </w:r>
      <w:r w:rsidRPr="00C47683">
        <w:rPr>
          <w:rFonts w:ascii="Arial" w:hAnsi="Arial" w:cs="Arial"/>
          <w:b/>
          <w:bCs/>
          <w:sz w:val="22"/>
          <w:szCs w:val="22"/>
        </w:rPr>
        <w:t>cílení na</w:t>
      </w:r>
      <w:r>
        <w:rPr>
          <w:rFonts w:ascii="Arial" w:hAnsi="Arial" w:cs="Arial"/>
          <w:b/>
          <w:bCs/>
          <w:sz w:val="22"/>
          <w:szCs w:val="22"/>
        </w:rPr>
        <w:t> </w:t>
      </w:r>
      <w:r w:rsidRPr="00C47683">
        <w:rPr>
          <w:rFonts w:ascii="Arial" w:hAnsi="Arial" w:cs="Arial"/>
          <w:b/>
          <w:bCs/>
          <w:sz w:val="22"/>
          <w:szCs w:val="22"/>
        </w:rPr>
        <w:t>konečného příjemce</w:t>
      </w:r>
      <w:r w:rsidRPr="00C47683">
        <w:rPr>
          <w:rFonts w:ascii="Arial" w:hAnsi="Arial" w:cs="Arial"/>
          <w:bCs/>
          <w:sz w:val="22"/>
          <w:szCs w:val="22"/>
        </w:rPr>
        <w:t xml:space="preserve">. </w:t>
      </w:r>
      <w:r>
        <w:rPr>
          <w:rFonts w:ascii="Arial" w:hAnsi="Arial" w:cs="Arial"/>
          <w:bCs/>
          <w:sz w:val="22"/>
          <w:szCs w:val="22"/>
        </w:rPr>
        <w:t>S</w:t>
      </w:r>
      <w:r w:rsidRPr="00C47683">
        <w:rPr>
          <w:rFonts w:ascii="Arial" w:hAnsi="Arial" w:cs="Arial"/>
          <w:bCs/>
          <w:sz w:val="22"/>
          <w:szCs w:val="22"/>
        </w:rPr>
        <w:t>nahou M</w:t>
      </w:r>
      <w:r>
        <w:rPr>
          <w:rFonts w:ascii="Arial" w:hAnsi="Arial" w:cs="Arial"/>
          <w:bCs/>
          <w:sz w:val="22"/>
          <w:szCs w:val="22"/>
        </w:rPr>
        <w:t>inisterstva školství, mládeže a </w:t>
      </w:r>
      <w:r w:rsidRPr="00C47683">
        <w:rPr>
          <w:rFonts w:ascii="Arial" w:hAnsi="Arial" w:cs="Arial"/>
          <w:bCs/>
          <w:sz w:val="22"/>
          <w:szCs w:val="22"/>
        </w:rPr>
        <w:t xml:space="preserve">tělovýchovy </w:t>
      </w:r>
      <w:r>
        <w:rPr>
          <w:rFonts w:ascii="Arial" w:hAnsi="Arial" w:cs="Arial"/>
          <w:bCs/>
          <w:sz w:val="22"/>
          <w:szCs w:val="22"/>
        </w:rPr>
        <w:t xml:space="preserve">je však </w:t>
      </w:r>
      <w:r w:rsidRPr="00C47683">
        <w:rPr>
          <w:rFonts w:ascii="Arial" w:hAnsi="Arial" w:cs="Arial"/>
          <w:bCs/>
          <w:sz w:val="22"/>
          <w:szCs w:val="22"/>
        </w:rPr>
        <w:t>také větší transparentnosti celého sportovního prostředí, čímž dojde i</w:t>
      </w:r>
      <w:r>
        <w:rPr>
          <w:rFonts w:ascii="Arial" w:hAnsi="Arial" w:cs="Arial"/>
          <w:bCs/>
          <w:sz w:val="22"/>
          <w:szCs w:val="22"/>
        </w:rPr>
        <w:t> </w:t>
      </w:r>
      <w:r w:rsidRPr="00C47683">
        <w:rPr>
          <w:rFonts w:ascii="Arial" w:hAnsi="Arial" w:cs="Arial"/>
          <w:bCs/>
          <w:sz w:val="22"/>
          <w:szCs w:val="22"/>
        </w:rPr>
        <w:t>ke</w:t>
      </w:r>
      <w:r>
        <w:rPr>
          <w:rFonts w:ascii="Arial" w:hAnsi="Arial" w:cs="Arial"/>
          <w:bCs/>
          <w:sz w:val="22"/>
          <w:szCs w:val="22"/>
        </w:rPr>
        <w:t> </w:t>
      </w:r>
      <w:r w:rsidRPr="00C47683">
        <w:rPr>
          <w:rFonts w:ascii="Arial" w:hAnsi="Arial" w:cs="Arial"/>
          <w:bCs/>
          <w:sz w:val="22"/>
          <w:szCs w:val="22"/>
        </w:rPr>
        <w:t xml:space="preserve">zpřehlednění dotační politiky, neboť sportovní organizace, nezapsané do předmětného </w:t>
      </w:r>
      <w:r>
        <w:rPr>
          <w:rFonts w:ascii="Arial" w:hAnsi="Arial" w:cs="Arial"/>
          <w:bCs/>
          <w:sz w:val="22"/>
          <w:szCs w:val="22"/>
        </w:rPr>
        <w:t>rejstříku</w:t>
      </w:r>
      <w:r w:rsidRPr="00C47683">
        <w:rPr>
          <w:rFonts w:ascii="Arial" w:hAnsi="Arial" w:cs="Arial"/>
          <w:bCs/>
          <w:sz w:val="22"/>
          <w:szCs w:val="22"/>
        </w:rPr>
        <w:t xml:space="preserve"> nebudou moct čerpat dotace z příslušných dotačních programů. V současné době je vládě předložena novela zákona č.</w:t>
      </w:r>
      <w:r>
        <w:rPr>
          <w:rFonts w:ascii="Arial" w:hAnsi="Arial" w:cs="Arial"/>
          <w:bCs/>
          <w:sz w:val="22"/>
          <w:szCs w:val="22"/>
        </w:rPr>
        <w:t> </w:t>
      </w:r>
      <w:r w:rsidRPr="00C47683">
        <w:rPr>
          <w:rFonts w:ascii="Arial" w:hAnsi="Arial" w:cs="Arial"/>
          <w:bCs/>
          <w:sz w:val="22"/>
          <w:szCs w:val="22"/>
        </w:rPr>
        <w:t xml:space="preserve">115/2001 Sb., o podpoře sportu, které zavádí </w:t>
      </w:r>
      <w:r>
        <w:rPr>
          <w:rFonts w:ascii="Arial" w:hAnsi="Arial" w:cs="Arial"/>
          <w:bCs/>
          <w:sz w:val="22"/>
          <w:szCs w:val="22"/>
        </w:rPr>
        <w:t>rejstřík sportovních organizací</w:t>
      </w:r>
      <w:r w:rsidRPr="00C47683">
        <w:rPr>
          <w:rFonts w:ascii="Arial" w:hAnsi="Arial" w:cs="Arial"/>
          <w:bCs/>
          <w:sz w:val="22"/>
          <w:szCs w:val="22"/>
        </w:rPr>
        <w:t xml:space="preserve"> </w:t>
      </w:r>
      <w:r>
        <w:rPr>
          <w:rFonts w:ascii="Arial" w:hAnsi="Arial" w:cs="Arial"/>
          <w:bCs/>
          <w:sz w:val="22"/>
          <w:szCs w:val="22"/>
        </w:rPr>
        <w:t xml:space="preserve">a sportovců </w:t>
      </w:r>
      <w:r w:rsidRPr="00C47683">
        <w:rPr>
          <w:rFonts w:ascii="Arial" w:hAnsi="Arial" w:cs="Arial"/>
          <w:bCs/>
          <w:sz w:val="22"/>
          <w:szCs w:val="22"/>
        </w:rPr>
        <w:t>(dále jen „</w:t>
      </w:r>
      <w:r>
        <w:rPr>
          <w:rFonts w:ascii="Arial" w:hAnsi="Arial" w:cs="Arial"/>
          <w:bCs/>
          <w:sz w:val="22"/>
          <w:szCs w:val="22"/>
        </w:rPr>
        <w:t>rejstřík</w:t>
      </w:r>
      <w:r w:rsidRPr="00C47683">
        <w:rPr>
          <w:rFonts w:ascii="Arial" w:hAnsi="Arial" w:cs="Arial"/>
          <w:bCs/>
          <w:sz w:val="22"/>
          <w:szCs w:val="22"/>
        </w:rPr>
        <w:t xml:space="preserve">“). Dle této novely zákona o podpoře sportu by se do výše uvedeného </w:t>
      </w:r>
      <w:r>
        <w:rPr>
          <w:rFonts w:ascii="Arial" w:hAnsi="Arial" w:cs="Arial"/>
          <w:bCs/>
          <w:sz w:val="22"/>
          <w:szCs w:val="22"/>
        </w:rPr>
        <w:t>rejstříku</w:t>
      </w:r>
      <w:r w:rsidRPr="00C47683">
        <w:rPr>
          <w:rFonts w:ascii="Arial" w:hAnsi="Arial" w:cs="Arial"/>
          <w:bCs/>
          <w:sz w:val="22"/>
          <w:szCs w:val="22"/>
        </w:rPr>
        <w:t xml:space="preserve"> měli zapisovat nejen sportovci</w:t>
      </w:r>
      <w:r>
        <w:rPr>
          <w:rFonts w:ascii="Arial" w:hAnsi="Arial" w:cs="Arial"/>
          <w:bCs/>
          <w:sz w:val="22"/>
          <w:szCs w:val="22"/>
        </w:rPr>
        <w:t>, trenéři a rozhodčí</w:t>
      </w:r>
      <w:r w:rsidRPr="00C47683">
        <w:rPr>
          <w:rFonts w:ascii="Arial" w:hAnsi="Arial" w:cs="Arial"/>
          <w:bCs/>
          <w:sz w:val="22"/>
          <w:szCs w:val="22"/>
        </w:rPr>
        <w:t xml:space="preserve">, ale také sportovní organizace. Příkladem výše uvedené úpravy může být např. právní úprava Slovenska, která upravuje </w:t>
      </w:r>
      <w:proofErr w:type="spellStart"/>
      <w:r w:rsidRPr="00C47683">
        <w:rPr>
          <w:rFonts w:ascii="Arial" w:hAnsi="Arial" w:cs="Arial"/>
          <w:bCs/>
          <w:sz w:val="22"/>
          <w:szCs w:val="22"/>
        </w:rPr>
        <w:t>Športový</w:t>
      </w:r>
      <w:proofErr w:type="spellEnd"/>
      <w:r w:rsidRPr="00C47683">
        <w:rPr>
          <w:rFonts w:ascii="Arial" w:hAnsi="Arial" w:cs="Arial"/>
          <w:bCs/>
          <w:sz w:val="22"/>
          <w:szCs w:val="22"/>
        </w:rPr>
        <w:t xml:space="preserve"> </w:t>
      </w:r>
      <w:proofErr w:type="spellStart"/>
      <w:r w:rsidRPr="00C47683">
        <w:rPr>
          <w:rFonts w:ascii="Arial" w:hAnsi="Arial" w:cs="Arial"/>
          <w:bCs/>
          <w:sz w:val="22"/>
          <w:szCs w:val="22"/>
        </w:rPr>
        <w:t>register</w:t>
      </w:r>
      <w:proofErr w:type="spellEnd"/>
      <w:r w:rsidRPr="00C47683">
        <w:rPr>
          <w:rFonts w:ascii="Arial" w:hAnsi="Arial" w:cs="Arial"/>
          <w:bCs/>
          <w:sz w:val="22"/>
          <w:szCs w:val="22"/>
        </w:rPr>
        <w:t xml:space="preserve"> v ustanoveních § 28 až 31 zákona č. </w:t>
      </w:r>
      <w:proofErr w:type="gramStart"/>
      <w:r w:rsidRPr="00C47683">
        <w:rPr>
          <w:rFonts w:ascii="Arial" w:hAnsi="Arial" w:cs="Arial"/>
          <w:bCs/>
          <w:sz w:val="22"/>
          <w:szCs w:val="22"/>
        </w:rPr>
        <w:t xml:space="preserve">300/2007 Z. z., o </w:t>
      </w:r>
      <w:proofErr w:type="spellStart"/>
      <w:r w:rsidRPr="00C47683">
        <w:rPr>
          <w:rFonts w:ascii="Arial" w:hAnsi="Arial" w:cs="Arial"/>
          <w:bCs/>
          <w:sz w:val="22"/>
          <w:szCs w:val="22"/>
        </w:rPr>
        <w:t>organizácii</w:t>
      </w:r>
      <w:proofErr w:type="spellEnd"/>
      <w:proofErr w:type="gramEnd"/>
      <w:r w:rsidRPr="00C47683">
        <w:rPr>
          <w:rFonts w:ascii="Arial" w:hAnsi="Arial" w:cs="Arial"/>
          <w:bCs/>
          <w:sz w:val="22"/>
          <w:szCs w:val="22"/>
        </w:rPr>
        <w:t xml:space="preserve"> a podpore </w:t>
      </w:r>
      <w:proofErr w:type="spellStart"/>
      <w:r w:rsidRPr="00C47683">
        <w:rPr>
          <w:rFonts w:ascii="Arial" w:hAnsi="Arial" w:cs="Arial"/>
          <w:bCs/>
          <w:sz w:val="22"/>
          <w:szCs w:val="22"/>
        </w:rPr>
        <w:t>športu</w:t>
      </w:r>
      <w:proofErr w:type="spellEnd"/>
      <w:r w:rsidRPr="00C47683">
        <w:rPr>
          <w:rFonts w:ascii="Arial" w:hAnsi="Arial" w:cs="Arial"/>
          <w:bCs/>
          <w:sz w:val="22"/>
          <w:szCs w:val="22"/>
        </w:rPr>
        <w:t xml:space="preserve"> a o </w:t>
      </w:r>
      <w:proofErr w:type="spellStart"/>
      <w:r w:rsidRPr="00C47683">
        <w:rPr>
          <w:rFonts w:ascii="Arial" w:hAnsi="Arial" w:cs="Arial"/>
          <w:bCs/>
          <w:sz w:val="22"/>
          <w:szCs w:val="22"/>
        </w:rPr>
        <w:t>zmene</w:t>
      </w:r>
      <w:proofErr w:type="spellEnd"/>
      <w:r w:rsidRPr="00C47683">
        <w:rPr>
          <w:rFonts w:ascii="Arial" w:hAnsi="Arial" w:cs="Arial"/>
          <w:bCs/>
          <w:sz w:val="22"/>
          <w:szCs w:val="22"/>
        </w:rPr>
        <w:t xml:space="preserve"> a </w:t>
      </w:r>
      <w:proofErr w:type="spellStart"/>
      <w:r w:rsidRPr="00C47683">
        <w:rPr>
          <w:rFonts w:ascii="Arial" w:hAnsi="Arial" w:cs="Arial"/>
          <w:bCs/>
          <w:sz w:val="22"/>
          <w:szCs w:val="22"/>
        </w:rPr>
        <w:t>doplnení</w:t>
      </w:r>
      <w:proofErr w:type="spellEnd"/>
      <w:r w:rsidRPr="00C47683">
        <w:rPr>
          <w:rFonts w:ascii="Arial" w:hAnsi="Arial" w:cs="Arial"/>
          <w:bCs/>
          <w:sz w:val="22"/>
          <w:szCs w:val="22"/>
        </w:rPr>
        <w:t xml:space="preserve"> </w:t>
      </w:r>
      <w:proofErr w:type="spellStart"/>
      <w:r w:rsidRPr="00C47683">
        <w:rPr>
          <w:rFonts w:ascii="Arial" w:hAnsi="Arial" w:cs="Arial"/>
          <w:bCs/>
          <w:sz w:val="22"/>
          <w:szCs w:val="22"/>
        </w:rPr>
        <w:t>niektorých</w:t>
      </w:r>
      <w:proofErr w:type="spellEnd"/>
      <w:r w:rsidRPr="00C47683">
        <w:rPr>
          <w:rFonts w:ascii="Arial" w:hAnsi="Arial" w:cs="Arial"/>
          <w:bCs/>
          <w:sz w:val="22"/>
          <w:szCs w:val="22"/>
        </w:rPr>
        <w:t xml:space="preserve"> </w:t>
      </w:r>
      <w:proofErr w:type="spellStart"/>
      <w:r w:rsidRPr="00C47683">
        <w:rPr>
          <w:rFonts w:ascii="Arial" w:hAnsi="Arial" w:cs="Arial"/>
          <w:bCs/>
          <w:sz w:val="22"/>
          <w:szCs w:val="22"/>
        </w:rPr>
        <w:t>zákonov</w:t>
      </w:r>
      <w:proofErr w:type="spellEnd"/>
      <w:r w:rsidRPr="00C47683">
        <w:rPr>
          <w:rFonts w:ascii="Arial" w:hAnsi="Arial" w:cs="Arial"/>
          <w:bCs/>
          <w:sz w:val="22"/>
          <w:szCs w:val="22"/>
        </w:rPr>
        <w:t>.</w:t>
      </w:r>
      <w:r>
        <w:rPr>
          <w:rFonts w:ascii="Arial" w:hAnsi="Arial" w:cs="Arial"/>
          <w:bCs/>
          <w:sz w:val="22"/>
          <w:szCs w:val="22"/>
        </w:rPr>
        <w:t xml:space="preserve"> </w:t>
      </w:r>
    </w:p>
    <w:p w:rsidR="00054C10" w:rsidRPr="00C47683" w:rsidRDefault="00054C10" w:rsidP="00054C10">
      <w:pPr>
        <w:spacing w:after="240"/>
        <w:jc w:val="both"/>
        <w:rPr>
          <w:rFonts w:ascii="Arial" w:hAnsi="Arial" w:cs="Arial"/>
          <w:sz w:val="22"/>
          <w:szCs w:val="22"/>
        </w:rPr>
      </w:pPr>
      <w:r w:rsidRPr="00C47683">
        <w:rPr>
          <w:rFonts w:ascii="Arial" w:hAnsi="Arial" w:cs="Arial"/>
          <w:sz w:val="22"/>
          <w:szCs w:val="22"/>
        </w:rPr>
        <w:lastRenderedPageBreak/>
        <w:t xml:space="preserve">Realizace prioritního cíle </w:t>
      </w:r>
      <w:proofErr w:type="gramStart"/>
      <w:r w:rsidRPr="00C47683">
        <w:rPr>
          <w:rFonts w:ascii="Arial" w:hAnsi="Arial" w:cs="Arial"/>
          <w:sz w:val="22"/>
          <w:szCs w:val="22"/>
        </w:rPr>
        <w:t>III.1</w:t>
      </w:r>
      <w:r>
        <w:rPr>
          <w:rFonts w:ascii="Arial" w:hAnsi="Arial" w:cs="Arial"/>
          <w:sz w:val="22"/>
          <w:szCs w:val="22"/>
        </w:rPr>
        <w:t>.</w:t>
      </w:r>
      <w:r w:rsidRPr="00C47683">
        <w:rPr>
          <w:rFonts w:ascii="Arial" w:hAnsi="Arial" w:cs="Arial"/>
          <w:sz w:val="22"/>
          <w:szCs w:val="22"/>
        </w:rPr>
        <w:t xml:space="preserve"> předpokládá</w:t>
      </w:r>
      <w:proofErr w:type="gramEnd"/>
      <w:r w:rsidRPr="00C47683">
        <w:rPr>
          <w:rFonts w:ascii="Arial" w:hAnsi="Arial" w:cs="Arial"/>
          <w:sz w:val="22"/>
          <w:szCs w:val="22"/>
        </w:rPr>
        <w:t xml:space="preserve"> kromě stávajícího systému sedmi neinvestičních dotačních titulů, rozšíření počtu titulů na 10, a to tak, že budou vypsány nové neinvestiční dotační  programy a současně s tímto navýšením se rozdělí dotač</w:t>
      </w:r>
      <w:r w:rsidR="00F94C48">
        <w:rPr>
          <w:rFonts w:ascii="Arial" w:hAnsi="Arial" w:cs="Arial"/>
          <w:sz w:val="22"/>
          <w:szCs w:val="22"/>
        </w:rPr>
        <w:t xml:space="preserve">ní titul č. IV na dva </w:t>
      </w:r>
      <w:proofErr w:type="spellStart"/>
      <w:r w:rsidR="00F94C48">
        <w:rPr>
          <w:rFonts w:ascii="Arial" w:hAnsi="Arial" w:cs="Arial"/>
          <w:sz w:val="22"/>
          <w:szCs w:val="22"/>
        </w:rPr>
        <w:t>subtituly</w:t>
      </w:r>
      <w:proofErr w:type="spellEnd"/>
      <w:r w:rsidR="00F94C48">
        <w:rPr>
          <w:rFonts w:ascii="Arial" w:hAnsi="Arial" w:cs="Arial"/>
          <w:sz w:val="22"/>
          <w:szCs w:val="22"/>
        </w:rPr>
        <w:t>. Nové</w:t>
      </w:r>
      <w:r w:rsidR="00F94C48" w:rsidRPr="000156B9">
        <w:rPr>
          <w:rFonts w:ascii="Arial" w:hAnsi="Arial" w:cs="Arial"/>
          <w:sz w:val="22"/>
          <w:szCs w:val="22"/>
        </w:rPr>
        <w:t xml:space="preserve"> dotační tituly budou financovány z nově získaných finančních prostředků.</w:t>
      </w:r>
    </w:p>
    <w:p w:rsidR="00054C10" w:rsidRPr="00C47683" w:rsidRDefault="00054C10" w:rsidP="00054C10">
      <w:pPr>
        <w:tabs>
          <w:tab w:val="left" w:pos="567"/>
        </w:tabs>
        <w:spacing w:after="240"/>
        <w:jc w:val="both"/>
        <w:rPr>
          <w:rFonts w:ascii="Arial" w:hAnsi="Arial" w:cs="Arial"/>
          <w:b/>
          <w:sz w:val="22"/>
          <w:szCs w:val="22"/>
          <w:u w:val="single"/>
        </w:rPr>
      </w:pPr>
      <w:r w:rsidRPr="00C47683">
        <w:rPr>
          <w:rFonts w:ascii="Arial" w:hAnsi="Arial" w:cs="Arial"/>
          <w:b/>
          <w:sz w:val="22"/>
          <w:szCs w:val="22"/>
        </w:rPr>
        <w:t>VIII</w:t>
      </w:r>
      <w:r w:rsidRPr="00C47683">
        <w:rPr>
          <w:rFonts w:ascii="Arial" w:hAnsi="Arial" w:cs="Arial"/>
          <w:sz w:val="22"/>
          <w:szCs w:val="22"/>
        </w:rPr>
        <w:t xml:space="preserve">. </w:t>
      </w:r>
      <w:r w:rsidRPr="00C47683">
        <w:rPr>
          <w:rFonts w:ascii="Arial" w:hAnsi="Arial" w:cs="Arial"/>
          <w:sz w:val="22"/>
          <w:szCs w:val="22"/>
        </w:rPr>
        <w:tab/>
      </w:r>
      <w:r w:rsidRPr="00C47683">
        <w:rPr>
          <w:rFonts w:ascii="Arial" w:hAnsi="Arial" w:cs="Arial"/>
          <w:b/>
          <w:sz w:val="22"/>
          <w:szCs w:val="22"/>
          <w:u w:val="single"/>
        </w:rPr>
        <w:t xml:space="preserve">Organizace sportu ve sportovních klubech </w:t>
      </w:r>
      <w:bookmarkStart w:id="15" w:name="_GoBack"/>
      <w:bookmarkEnd w:id="15"/>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Program </w:t>
      </w:r>
      <w:r>
        <w:rPr>
          <w:rFonts w:ascii="Arial" w:hAnsi="Arial" w:cs="Arial"/>
          <w:sz w:val="22"/>
          <w:szCs w:val="22"/>
        </w:rPr>
        <w:t>bude</w:t>
      </w:r>
      <w:r w:rsidRPr="00C47683">
        <w:rPr>
          <w:rFonts w:ascii="Arial" w:hAnsi="Arial" w:cs="Arial"/>
          <w:sz w:val="22"/>
          <w:szCs w:val="22"/>
        </w:rPr>
        <w:t xml:space="preserve"> určen přímo pro tělovýchovné jednoty a sportovní kluby</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Vzhledem k různorodosti činnosti tělovýchovných jednot a sportovních klubů </w:t>
      </w:r>
      <w:r>
        <w:rPr>
          <w:rFonts w:ascii="Arial" w:hAnsi="Arial" w:cs="Arial"/>
          <w:sz w:val="22"/>
          <w:szCs w:val="22"/>
        </w:rPr>
        <w:t>umožní</w:t>
      </w:r>
      <w:r w:rsidRPr="00C47683">
        <w:rPr>
          <w:rFonts w:ascii="Arial" w:hAnsi="Arial" w:cs="Arial"/>
          <w:sz w:val="22"/>
          <w:szCs w:val="22"/>
        </w:rPr>
        <w:t xml:space="preserve"> tento program relativně volné použití poskytnuté dotace v souladu s přeloženým projektem.   </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Z programu </w:t>
      </w:r>
      <w:r>
        <w:rPr>
          <w:rFonts w:ascii="Arial" w:hAnsi="Arial" w:cs="Arial"/>
          <w:sz w:val="22"/>
          <w:szCs w:val="22"/>
        </w:rPr>
        <w:t>budou</w:t>
      </w:r>
      <w:r w:rsidRPr="00C47683">
        <w:rPr>
          <w:rFonts w:ascii="Arial" w:hAnsi="Arial" w:cs="Arial"/>
          <w:sz w:val="22"/>
          <w:szCs w:val="22"/>
        </w:rPr>
        <w:t xml:space="preserve"> podporovány pouze tělovýchovné jednoty a sportovní kluby, které se pravidelně starají o sportování mládeže. Za takové se uznávají ty, které mají alespoň 20 členů mladších 18 let. Program </w:t>
      </w:r>
      <w:r>
        <w:rPr>
          <w:rFonts w:ascii="Arial" w:hAnsi="Arial" w:cs="Arial"/>
          <w:sz w:val="22"/>
          <w:szCs w:val="22"/>
        </w:rPr>
        <w:t>bude obsahovat</w:t>
      </w:r>
      <w:r w:rsidRPr="00C47683">
        <w:rPr>
          <w:rFonts w:ascii="Arial" w:hAnsi="Arial" w:cs="Arial"/>
          <w:sz w:val="22"/>
          <w:szCs w:val="22"/>
        </w:rPr>
        <w:t xml:space="preserve"> dva subprogramy. </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Subprogram A (všeobecná část) bude podporovat zajištění základního chodu organizace a</w:t>
      </w:r>
      <w:r>
        <w:rPr>
          <w:rFonts w:ascii="Arial" w:hAnsi="Arial" w:cs="Arial"/>
          <w:sz w:val="22"/>
          <w:szCs w:val="22"/>
        </w:rPr>
        <w:t> </w:t>
      </w:r>
      <w:r w:rsidRPr="00C47683">
        <w:rPr>
          <w:rFonts w:ascii="Arial" w:hAnsi="Arial" w:cs="Arial"/>
          <w:sz w:val="22"/>
          <w:szCs w:val="22"/>
        </w:rPr>
        <w:t>interní zajištění vlastních projektů směřující k prosperitě vlastní tělovýchovné jednoty, resp.</w:t>
      </w:r>
      <w:r>
        <w:rPr>
          <w:rFonts w:ascii="Arial" w:hAnsi="Arial" w:cs="Arial"/>
          <w:sz w:val="22"/>
          <w:szCs w:val="22"/>
        </w:rPr>
        <w:t> </w:t>
      </w:r>
      <w:r w:rsidRPr="00C47683">
        <w:rPr>
          <w:rFonts w:ascii="Arial" w:hAnsi="Arial" w:cs="Arial"/>
          <w:sz w:val="22"/>
          <w:szCs w:val="22"/>
        </w:rPr>
        <w:t xml:space="preserve">sportovního klubu (zejména v oblasti mládeže). </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Subprogram B (speciální část) </w:t>
      </w:r>
      <w:r>
        <w:rPr>
          <w:rFonts w:ascii="Arial" w:hAnsi="Arial" w:cs="Arial"/>
          <w:sz w:val="22"/>
          <w:szCs w:val="22"/>
        </w:rPr>
        <w:t>bude</w:t>
      </w:r>
      <w:r w:rsidRPr="00C47683">
        <w:rPr>
          <w:rFonts w:ascii="Arial" w:hAnsi="Arial" w:cs="Arial"/>
          <w:sz w:val="22"/>
          <w:szCs w:val="22"/>
        </w:rPr>
        <w:t xml:space="preserve"> určen pro celostátní proje</w:t>
      </w:r>
      <w:r>
        <w:rPr>
          <w:rFonts w:ascii="Arial" w:hAnsi="Arial" w:cs="Arial"/>
          <w:sz w:val="22"/>
          <w:szCs w:val="22"/>
        </w:rPr>
        <w:t>kty tělovýchovných jednot a </w:t>
      </w:r>
      <w:r w:rsidRPr="00C47683">
        <w:rPr>
          <w:rFonts w:ascii="Arial" w:hAnsi="Arial" w:cs="Arial"/>
          <w:sz w:val="22"/>
          <w:szCs w:val="22"/>
        </w:rPr>
        <w:t xml:space="preserve">sportovních klubů, které budou v souladu se zadáním projektu vypracovaného MŠMT. Takový projekt by měl podpořit řešení problémů, které zasahují většinu činnosti tělovýchovných jednot a sportovních klubů, a měl by mít alespoň čtyřletou platnost. </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Navrhuje se program na podporu vybavení sportovními pomůckami (s výjimkou sportovního textilu) používanými sportující mládeží v tělovýchovných jednotách a sportovních klubech při</w:t>
      </w:r>
      <w:r>
        <w:rPr>
          <w:rFonts w:ascii="Arial" w:hAnsi="Arial" w:cs="Arial"/>
          <w:sz w:val="22"/>
          <w:szCs w:val="22"/>
        </w:rPr>
        <w:t> </w:t>
      </w:r>
      <w:r w:rsidRPr="00C47683">
        <w:rPr>
          <w:rFonts w:ascii="Arial" w:hAnsi="Arial" w:cs="Arial"/>
          <w:sz w:val="22"/>
          <w:szCs w:val="22"/>
        </w:rPr>
        <w:t>sportovním výkonu.</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Dotace v subprogramu A se dotace rozdělí tak, že každé tělovýchovné jednotě a</w:t>
      </w:r>
      <w:r>
        <w:rPr>
          <w:rFonts w:ascii="Arial" w:hAnsi="Arial" w:cs="Arial"/>
          <w:sz w:val="22"/>
          <w:szCs w:val="22"/>
        </w:rPr>
        <w:t> </w:t>
      </w:r>
      <w:r w:rsidRPr="00C47683">
        <w:rPr>
          <w:rFonts w:ascii="Arial" w:hAnsi="Arial" w:cs="Arial"/>
          <w:sz w:val="22"/>
          <w:szCs w:val="22"/>
        </w:rPr>
        <w:t>sportovnímu klubu je přidělen základní paušální příspěvek ve výši 10 tis. Kč. Zbylá část dotace subprogramu A bude vypočtena diferencovaně podle aktivní členské základny jednotlivých tělovýchovných jednot a sportovních klubů (s vahou 1 člen = 1) a podle ostatní členské základny (s vahou 1 člen = 0,5)</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Dotace v subprogramu B se dotace rozdělí tak, že dotaci obdrží stejným kritériem jako u</w:t>
      </w:r>
      <w:r>
        <w:rPr>
          <w:rFonts w:ascii="Arial" w:hAnsi="Arial" w:cs="Arial"/>
          <w:sz w:val="22"/>
          <w:szCs w:val="22"/>
        </w:rPr>
        <w:t> </w:t>
      </w:r>
      <w:r w:rsidRPr="00C47683">
        <w:rPr>
          <w:rFonts w:ascii="Arial" w:hAnsi="Arial" w:cs="Arial"/>
          <w:sz w:val="22"/>
          <w:szCs w:val="22"/>
        </w:rPr>
        <w:t xml:space="preserve">subprogramu A s jediným rozdílem. Základní paušální příspěvek činí 20 tis. Kč. </w:t>
      </w:r>
    </w:p>
    <w:p w:rsidR="00054C10" w:rsidRPr="00C47683" w:rsidRDefault="00054C10" w:rsidP="00054C10">
      <w:pPr>
        <w:tabs>
          <w:tab w:val="left" w:pos="567"/>
        </w:tabs>
        <w:spacing w:after="240"/>
        <w:jc w:val="both"/>
        <w:rPr>
          <w:rFonts w:ascii="Arial" w:hAnsi="Arial" w:cs="Arial"/>
          <w:b/>
          <w:sz w:val="22"/>
          <w:szCs w:val="22"/>
          <w:u w:val="single"/>
        </w:rPr>
      </w:pPr>
      <w:r w:rsidRPr="00C47683">
        <w:rPr>
          <w:rFonts w:ascii="Arial" w:hAnsi="Arial" w:cs="Arial"/>
          <w:b/>
          <w:sz w:val="22"/>
          <w:szCs w:val="22"/>
        </w:rPr>
        <w:t xml:space="preserve">IX. </w:t>
      </w:r>
      <w:r w:rsidRPr="00C47683">
        <w:rPr>
          <w:rFonts w:ascii="Arial" w:hAnsi="Arial" w:cs="Arial"/>
          <w:b/>
          <w:sz w:val="22"/>
          <w:szCs w:val="22"/>
        </w:rPr>
        <w:tab/>
      </w:r>
      <w:r w:rsidRPr="00C47683">
        <w:rPr>
          <w:rFonts w:ascii="Arial" w:hAnsi="Arial" w:cs="Arial"/>
          <w:b/>
          <w:sz w:val="22"/>
          <w:szCs w:val="22"/>
          <w:u w:val="single"/>
        </w:rPr>
        <w:t>Organizace školního sportu</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Příjemci dotace budou střešní sportovní organizace, jejichž předmětem činnosti je organizace školního sportu, pokud nejsou příjemci dotace z jiných programů, kteří mohou dotaci dále rozdělit mezi školní sportovní kluby (v případě rozhodnutí primárního příjemce), pokud nejsou příjemci dotace z jiných programů.</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Program </w:t>
      </w:r>
      <w:r>
        <w:rPr>
          <w:rFonts w:ascii="Arial" w:hAnsi="Arial" w:cs="Arial"/>
          <w:sz w:val="22"/>
          <w:szCs w:val="22"/>
        </w:rPr>
        <w:t>bude zahrnovat</w:t>
      </w:r>
      <w:r w:rsidRPr="00C47683">
        <w:rPr>
          <w:rFonts w:ascii="Arial" w:hAnsi="Arial" w:cs="Arial"/>
          <w:sz w:val="22"/>
          <w:szCs w:val="22"/>
        </w:rPr>
        <w:t xml:space="preserve"> všechny organizace, které mají jako hlavní činnost školní sport. Jejich porovnání s ostatními sportovními organizacemi je díky specifikům subjektů provozujícím školní sport i celkové struktuře těchto organizací </w:t>
      </w:r>
      <w:r>
        <w:rPr>
          <w:rFonts w:ascii="Arial" w:hAnsi="Arial" w:cs="Arial"/>
          <w:sz w:val="22"/>
          <w:szCs w:val="22"/>
        </w:rPr>
        <w:t xml:space="preserve">obtížné. </w:t>
      </w:r>
      <w:r w:rsidRPr="00C47683">
        <w:rPr>
          <w:rFonts w:ascii="Arial" w:hAnsi="Arial" w:cs="Arial"/>
          <w:sz w:val="22"/>
          <w:szCs w:val="22"/>
        </w:rPr>
        <w:t xml:space="preserve">Proto program </w:t>
      </w:r>
      <w:r>
        <w:rPr>
          <w:rFonts w:ascii="Arial" w:hAnsi="Arial" w:cs="Arial"/>
          <w:sz w:val="22"/>
          <w:szCs w:val="22"/>
        </w:rPr>
        <w:t>bude zahrnovat</w:t>
      </w:r>
      <w:r w:rsidRPr="00C47683">
        <w:rPr>
          <w:rFonts w:ascii="Arial" w:hAnsi="Arial" w:cs="Arial"/>
          <w:sz w:val="22"/>
          <w:szCs w:val="22"/>
        </w:rPr>
        <w:t xml:space="preserve"> jak podporu pořádání a účasti na významných sportovních akcích školního sportu, tak podporu činnosti školních sportovních klubů, a v neposlední řadě sportovní reprezentaci školního a aka</w:t>
      </w:r>
      <w:r>
        <w:rPr>
          <w:rFonts w:ascii="Arial" w:hAnsi="Arial" w:cs="Arial"/>
          <w:sz w:val="22"/>
          <w:szCs w:val="22"/>
        </w:rPr>
        <w:t>demického sportu.</w:t>
      </w:r>
    </w:p>
    <w:p w:rsidR="00054C10" w:rsidRPr="00C47683" w:rsidRDefault="00054C10" w:rsidP="00054C10">
      <w:pPr>
        <w:tabs>
          <w:tab w:val="left" w:pos="567"/>
        </w:tabs>
        <w:spacing w:after="240"/>
        <w:jc w:val="both"/>
        <w:rPr>
          <w:rFonts w:ascii="Arial" w:hAnsi="Arial" w:cs="Arial"/>
          <w:b/>
          <w:sz w:val="22"/>
          <w:szCs w:val="22"/>
          <w:u w:val="single"/>
        </w:rPr>
      </w:pPr>
      <w:r w:rsidRPr="00C47683">
        <w:rPr>
          <w:rFonts w:ascii="Arial" w:hAnsi="Arial" w:cs="Arial"/>
          <w:b/>
          <w:sz w:val="22"/>
          <w:szCs w:val="22"/>
        </w:rPr>
        <w:t xml:space="preserve">X. </w:t>
      </w:r>
      <w:r w:rsidRPr="00C47683">
        <w:rPr>
          <w:rFonts w:ascii="Arial" w:hAnsi="Arial" w:cs="Arial"/>
          <w:b/>
          <w:sz w:val="22"/>
          <w:szCs w:val="22"/>
        </w:rPr>
        <w:tab/>
      </w:r>
      <w:r w:rsidRPr="00C47683">
        <w:rPr>
          <w:rFonts w:ascii="Arial" w:hAnsi="Arial" w:cs="Arial"/>
          <w:b/>
          <w:sz w:val="22"/>
          <w:szCs w:val="22"/>
          <w:u w:val="single"/>
        </w:rPr>
        <w:t>Projekty pro sportování veřejnosti</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lastRenderedPageBreak/>
        <w:t xml:space="preserve">Příjemci dotace budou střešní sportovní organizace, které je na základě vlastního rozhodnutí mohou dále přerozdělit buď mezi tělovýchovné jednoty a sportovní kluby, anebo mezi sportovní svazy. </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Základními smyslem samostatného programu je podpora sportovních projektů zaměřených na organizaci veřejně přístupných sportovních akcí s přiměřenou mírou popularizace sportu. </w:t>
      </w:r>
    </w:p>
    <w:p w:rsidR="00054C10" w:rsidRPr="00C47683" w:rsidRDefault="00054C10" w:rsidP="00054C10">
      <w:pPr>
        <w:tabs>
          <w:tab w:val="left" w:pos="567"/>
        </w:tabs>
        <w:spacing w:after="240"/>
        <w:jc w:val="both"/>
        <w:rPr>
          <w:rFonts w:ascii="Arial" w:hAnsi="Arial" w:cs="Arial"/>
          <w:sz w:val="22"/>
          <w:szCs w:val="22"/>
        </w:rPr>
      </w:pPr>
      <w:r w:rsidRPr="00C47683">
        <w:rPr>
          <w:rFonts w:ascii="Arial" w:hAnsi="Arial" w:cs="Arial"/>
          <w:sz w:val="22"/>
          <w:szCs w:val="22"/>
        </w:rPr>
        <w:t xml:space="preserve">Základem pro rozdělení dotace mezi jednotlivé projekty </w:t>
      </w:r>
      <w:r>
        <w:rPr>
          <w:rFonts w:ascii="Arial" w:hAnsi="Arial" w:cs="Arial"/>
          <w:sz w:val="22"/>
          <w:szCs w:val="22"/>
        </w:rPr>
        <w:t>bude</w:t>
      </w:r>
      <w:r w:rsidRPr="00C47683">
        <w:rPr>
          <w:rFonts w:ascii="Arial" w:hAnsi="Arial" w:cs="Arial"/>
          <w:sz w:val="22"/>
          <w:szCs w:val="22"/>
        </w:rPr>
        <w:t xml:space="preserve"> počet účastníků projektů, vždy však bude třeba posuzovat podaný projekt individuálně z hlediska jeho dopadu pro</w:t>
      </w:r>
      <w:r>
        <w:rPr>
          <w:rFonts w:ascii="Arial" w:hAnsi="Arial" w:cs="Arial"/>
          <w:sz w:val="22"/>
          <w:szCs w:val="22"/>
        </w:rPr>
        <w:t> </w:t>
      </w:r>
      <w:r w:rsidRPr="00C47683">
        <w:rPr>
          <w:rFonts w:ascii="Arial" w:hAnsi="Arial" w:cs="Arial"/>
          <w:sz w:val="22"/>
          <w:szCs w:val="22"/>
        </w:rPr>
        <w:t>sportování veřejnosti</w:t>
      </w:r>
      <w:r>
        <w:rPr>
          <w:rFonts w:ascii="Arial" w:hAnsi="Arial" w:cs="Arial"/>
          <w:sz w:val="22"/>
          <w:szCs w:val="22"/>
        </w:rPr>
        <w:t>,</w:t>
      </w:r>
      <w:r w:rsidRPr="00C47683">
        <w:rPr>
          <w:rFonts w:ascii="Arial" w:hAnsi="Arial" w:cs="Arial"/>
          <w:sz w:val="22"/>
          <w:szCs w:val="22"/>
        </w:rPr>
        <w:t xml:space="preserve"> ale z hlediska propagace sportu mezi veřejností. Z tohoto programu však </w:t>
      </w:r>
      <w:r>
        <w:rPr>
          <w:rFonts w:ascii="Arial" w:hAnsi="Arial" w:cs="Arial"/>
          <w:sz w:val="22"/>
          <w:szCs w:val="22"/>
        </w:rPr>
        <w:t>nebude možné</w:t>
      </w:r>
      <w:r w:rsidRPr="00C47683">
        <w:rPr>
          <w:rFonts w:ascii="Arial" w:hAnsi="Arial" w:cs="Arial"/>
          <w:sz w:val="22"/>
          <w:szCs w:val="22"/>
        </w:rPr>
        <w:t xml:space="preserve"> hradit výdaje na marketing či propagaci.</w:t>
      </w:r>
    </w:p>
    <w:p w:rsidR="00054C10" w:rsidRPr="00C47683" w:rsidRDefault="00054C10" w:rsidP="00054C10">
      <w:pPr>
        <w:tabs>
          <w:tab w:val="left" w:pos="284"/>
        </w:tabs>
        <w:rPr>
          <w:rFonts w:ascii="Arial" w:hAnsi="Arial" w:cs="Arial"/>
          <w:sz w:val="22"/>
          <w:szCs w:val="22"/>
        </w:rPr>
      </w:pPr>
    </w:p>
    <w:p w:rsidR="00054C10" w:rsidRPr="00C47683" w:rsidRDefault="00054C10" w:rsidP="00054C10">
      <w:pPr>
        <w:tabs>
          <w:tab w:val="left" w:pos="567"/>
        </w:tabs>
        <w:spacing w:after="240"/>
        <w:jc w:val="both"/>
        <w:rPr>
          <w:rFonts w:ascii="Arial" w:hAnsi="Arial" w:cs="Arial"/>
          <w:b/>
          <w:sz w:val="22"/>
          <w:szCs w:val="22"/>
        </w:rPr>
      </w:pPr>
      <w:proofErr w:type="spellStart"/>
      <w:proofErr w:type="gramStart"/>
      <w:r>
        <w:rPr>
          <w:rFonts w:ascii="Arial" w:hAnsi="Arial" w:cs="Arial"/>
          <w:b/>
          <w:sz w:val="22"/>
          <w:szCs w:val="22"/>
        </w:rPr>
        <w:t>IV.</w:t>
      </w:r>
      <w:r w:rsidRPr="00C47683">
        <w:rPr>
          <w:rFonts w:ascii="Arial" w:hAnsi="Arial" w:cs="Arial"/>
          <w:b/>
          <w:sz w:val="22"/>
          <w:szCs w:val="22"/>
        </w:rPr>
        <w:t>a</w:t>
      </w:r>
      <w:proofErr w:type="spellEnd"/>
      <w:r w:rsidRPr="00C47683">
        <w:rPr>
          <w:rFonts w:ascii="Arial" w:hAnsi="Arial" w:cs="Arial"/>
          <w:b/>
          <w:sz w:val="22"/>
          <w:szCs w:val="22"/>
        </w:rPr>
        <w:t xml:space="preserve"> </w:t>
      </w:r>
      <w:r>
        <w:rPr>
          <w:rFonts w:ascii="Arial" w:hAnsi="Arial" w:cs="Arial"/>
          <w:b/>
          <w:sz w:val="22"/>
          <w:szCs w:val="22"/>
        </w:rPr>
        <w:tab/>
      </w:r>
      <w:r w:rsidRPr="00B86E31">
        <w:rPr>
          <w:rFonts w:ascii="Arial" w:hAnsi="Arial" w:cs="Arial"/>
          <w:b/>
          <w:sz w:val="22"/>
          <w:szCs w:val="22"/>
          <w:u w:val="single"/>
        </w:rPr>
        <w:t>Údržba</w:t>
      </w:r>
      <w:proofErr w:type="gramEnd"/>
      <w:r w:rsidRPr="00B86E31">
        <w:rPr>
          <w:rFonts w:ascii="Arial" w:hAnsi="Arial" w:cs="Arial"/>
          <w:b/>
          <w:sz w:val="22"/>
          <w:szCs w:val="22"/>
          <w:u w:val="single"/>
        </w:rPr>
        <w:t xml:space="preserve"> a provoz sportovních zařízení v majetku TJ a SK</w:t>
      </w:r>
    </w:p>
    <w:p w:rsidR="00054C10" w:rsidRPr="00C47683" w:rsidRDefault="00054C10" w:rsidP="00054C10">
      <w:pPr>
        <w:spacing w:after="240"/>
        <w:jc w:val="both"/>
        <w:rPr>
          <w:rFonts w:ascii="Arial" w:hAnsi="Arial" w:cs="Arial"/>
          <w:sz w:val="22"/>
          <w:szCs w:val="22"/>
        </w:rPr>
      </w:pPr>
      <w:r>
        <w:rPr>
          <w:rFonts w:ascii="Arial" w:hAnsi="Arial" w:cs="Arial"/>
          <w:sz w:val="22"/>
          <w:szCs w:val="22"/>
        </w:rPr>
        <w:t>Současný p</w:t>
      </w:r>
      <w:r w:rsidRPr="00C47683">
        <w:rPr>
          <w:rFonts w:ascii="Arial" w:hAnsi="Arial" w:cs="Arial"/>
          <w:sz w:val="22"/>
          <w:szCs w:val="22"/>
        </w:rPr>
        <w:t xml:space="preserve">rogram </w:t>
      </w:r>
      <w:r>
        <w:rPr>
          <w:rFonts w:ascii="Arial" w:hAnsi="Arial" w:cs="Arial"/>
          <w:sz w:val="22"/>
          <w:szCs w:val="22"/>
        </w:rPr>
        <w:t>„</w:t>
      </w:r>
      <w:r w:rsidRPr="00ED13CD">
        <w:rPr>
          <w:rFonts w:ascii="Arial" w:hAnsi="Arial" w:cs="Arial"/>
          <w:i/>
          <w:sz w:val="22"/>
          <w:szCs w:val="22"/>
        </w:rPr>
        <w:t>IV. Údržba a provoz sportovních zařízení</w:t>
      </w:r>
      <w:r>
        <w:rPr>
          <w:rFonts w:ascii="Arial" w:hAnsi="Arial" w:cs="Arial"/>
          <w:i/>
          <w:sz w:val="22"/>
          <w:szCs w:val="22"/>
        </w:rPr>
        <w:t>“</w:t>
      </w:r>
      <w:r w:rsidRPr="00ED13CD">
        <w:rPr>
          <w:rFonts w:ascii="Arial" w:hAnsi="Arial" w:cs="Arial"/>
          <w:sz w:val="22"/>
          <w:szCs w:val="22"/>
        </w:rPr>
        <w:t xml:space="preserve"> </w:t>
      </w:r>
      <w:r>
        <w:rPr>
          <w:rFonts w:ascii="Arial" w:hAnsi="Arial" w:cs="Arial"/>
          <w:sz w:val="22"/>
          <w:szCs w:val="22"/>
        </w:rPr>
        <w:t>je určen pro podporu udržování a </w:t>
      </w:r>
      <w:r w:rsidRPr="00C47683">
        <w:rPr>
          <w:rFonts w:ascii="Arial" w:hAnsi="Arial" w:cs="Arial"/>
          <w:sz w:val="22"/>
          <w:szCs w:val="22"/>
        </w:rPr>
        <w:t>provozování sportovních za</w:t>
      </w:r>
      <w:r>
        <w:rPr>
          <w:rFonts w:ascii="Arial" w:hAnsi="Arial" w:cs="Arial"/>
          <w:sz w:val="22"/>
          <w:szCs w:val="22"/>
        </w:rPr>
        <w:t>řízení ve vlastnictví, výpůjčce</w:t>
      </w:r>
      <w:r w:rsidRPr="00C47683">
        <w:rPr>
          <w:rFonts w:ascii="Arial" w:hAnsi="Arial" w:cs="Arial"/>
          <w:sz w:val="22"/>
          <w:szCs w:val="22"/>
        </w:rPr>
        <w:t xml:space="preserve"> nebo dlouhodobé</w:t>
      </w:r>
      <w:r>
        <w:rPr>
          <w:rFonts w:ascii="Arial" w:hAnsi="Arial" w:cs="Arial"/>
          <w:sz w:val="22"/>
          <w:szCs w:val="22"/>
        </w:rPr>
        <w:t>m</w:t>
      </w:r>
      <w:r w:rsidRPr="00C47683">
        <w:rPr>
          <w:rFonts w:ascii="Arial" w:hAnsi="Arial" w:cs="Arial"/>
          <w:sz w:val="22"/>
          <w:szCs w:val="22"/>
        </w:rPr>
        <w:t xml:space="preserve"> nájmu (dále jen provozu) a dále pro podporu udržování technických prostředků, strojů a</w:t>
      </w:r>
      <w:r>
        <w:rPr>
          <w:rFonts w:ascii="Arial" w:hAnsi="Arial" w:cs="Arial"/>
          <w:sz w:val="22"/>
          <w:szCs w:val="22"/>
        </w:rPr>
        <w:t> </w:t>
      </w:r>
      <w:r w:rsidRPr="00C47683">
        <w:rPr>
          <w:rFonts w:ascii="Arial" w:hAnsi="Arial" w:cs="Arial"/>
          <w:sz w:val="22"/>
          <w:szCs w:val="22"/>
        </w:rPr>
        <w:t xml:space="preserve">zařízení sloužících ke sportovní činnosti ve vlastnictví, nebo dlouhodobém nájmu. Program se </w:t>
      </w:r>
      <w:r>
        <w:rPr>
          <w:rFonts w:ascii="Arial" w:hAnsi="Arial" w:cs="Arial"/>
          <w:sz w:val="22"/>
          <w:szCs w:val="22"/>
        </w:rPr>
        <w:t>nově bude dělit do dvou subprogramů, kdy s</w:t>
      </w:r>
      <w:r w:rsidRPr="00C47683">
        <w:rPr>
          <w:rFonts w:ascii="Arial" w:hAnsi="Arial" w:cs="Arial"/>
          <w:sz w:val="22"/>
          <w:szCs w:val="22"/>
        </w:rPr>
        <w:t xml:space="preserve">ubprogram A </w:t>
      </w:r>
      <w:r>
        <w:rPr>
          <w:rFonts w:ascii="Arial" w:hAnsi="Arial" w:cs="Arial"/>
          <w:sz w:val="22"/>
          <w:szCs w:val="22"/>
        </w:rPr>
        <w:t>bude</w:t>
      </w:r>
      <w:r w:rsidRPr="00C47683">
        <w:rPr>
          <w:rFonts w:ascii="Arial" w:hAnsi="Arial" w:cs="Arial"/>
          <w:sz w:val="22"/>
          <w:szCs w:val="22"/>
        </w:rPr>
        <w:t xml:space="preserve"> určen pro</w:t>
      </w:r>
      <w:r>
        <w:rPr>
          <w:rFonts w:ascii="Arial" w:hAnsi="Arial" w:cs="Arial"/>
          <w:sz w:val="22"/>
          <w:szCs w:val="22"/>
        </w:rPr>
        <w:t> </w:t>
      </w:r>
      <w:r w:rsidRPr="00C47683">
        <w:rPr>
          <w:rFonts w:ascii="Arial" w:hAnsi="Arial" w:cs="Arial"/>
          <w:sz w:val="22"/>
          <w:szCs w:val="22"/>
        </w:rPr>
        <w:t>podporu financování údržby a provozu tělovýchovných jednot a</w:t>
      </w:r>
      <w:r>
        <w:rPr>
          <w:rFonts w:ascii="Arial" w:hAnsi="Arial" w:cs="Arial"/>
          <w:sz w:val="22"/>
          <w:szCs w:val="22"/>
        </w:rPr>
        <w:t> </w:t>
      </w:r>
      <w:r w:rsidRPr="00C47683">
        <w:rPr>
          <w:rFonts w:ascii="Arial" w:hAnsi="Arial" w:cs="Arial"/>
          <w:sz w:val="22"/>
          <w:szCs w:val="22"/>
        </w:rPr>
        <w:t xml:space="preserve">sportovních klubů, které </w:t>
      </w:r>
      <w:r>
        <w:rPr>
          <w:rFonts w:ascii="Arial" w:hAnsi="Arial" w:cs="Arial"/>
          <w:sz w:val="22"/>
          <w:szCs w:val="22"/>
        </w:rPr>
        <w:t xml:space="preserve">budou </w:t>
      </w:r>
      <w:r w:rsidRPr="00C47683">
        <w:rPr>
          <w:rFonts w:ascii="Arial" w:hAnsi="Arial" w:cs="Arial"/>
          <w:sz w:val="22"/>
          <w:szCs w:val="22"/>
        </w:rPr>
        <w:t>svoje žádosti podáva</w:t>
      </w:r>
      <w:r>
        <w:rPr>
          <w:rFonts w:ascii="Arial" w:hAnsi="Arial" w:cs="Arial"/>
          <w:sz w:val="22"/>
          <w:szCs w:val="22"/>
        </w:rPr>
        <w:t>t</w:t>
      </w:r>
      <w:r w:rsidRPr="00C47683">
        <w:rPr>
          <w:rFonts w:ascii="Arial" w:hAnsi="Arial" w:cs="Arial"/>
          <w:sz w:val="22"/>
          <w:szCs w:val="22"/>
        </w:rPr>
        <w:t xml:space="preserve"> výhradně prostřednictvím střešních sportovních organizací.  </w:t>
      </w:r>
    </w:p>
    <w:p w:rsidR="00054C10" w:rsidRPr="00C47683" w:rsidRDefault="00054C10" w:rsidP="00054C10">
      <w:pPr>
        <w:tabs>
          <w:tab w:val="left" w:pos="284"/>
        </w:tabs>
        <w:rPr>
          <w:rFonts w:ascii="Arial" w:hAnsi="Arial" w:cs="Arial"/>
          <w:sz w:val="22"/>
          <w:szCs w:val="22"/>
        </w:rPr>
      </w:pPr>
    </w:p>
    <w:p w:rsidR="00054C10" w:rsidRPr="00C47683" w:rsidRDefault="00054C10" w:rsidP="00054C10">
      <w:pPr>
        <w:tabs>
          <w:tab w:val="left" w:pos="284"/>
        </w:tabs>
        <w:rPr>
          <w:rFonts w:ascii="Arial" w:hAnsi="Arial" w:cs="Arial"/>
          <w:sz w:val="22"/>
          <w:szCs w:val="22"/>
        </w:rPr>
      </w:pPr>
    </w:p>
    <w:p w:rsidR="00054C10" w:rsidRDefault="00054C10" w:rsidP="00054C10">
      <w:pPr>
        <w:spacing w:after="200" w:line="276" w:lineRule="auto"/>
        <w:rPr>
          <w:rFonts w:ascii="Arial" w:hAnsi="Arial" w:cs="Arial"/>
          <w:sz w:val="22"/>
          <w:szCs w:val="22"/>
        </w:rPr>
      </w:pPr>
      <w:r>
        <w:rPr>
          <w:rFonts w:ascii="Arial" w:hAnsi="Arial" w:cs="Arial"/>
          <w:sz w:val="22"/>
          <w:szCs w:val="22"/>
        </w:rPr>
        <w:br w:type="page"/>
      </w:r>
    </w:p>
    <w:p w:rsidR="00054C10" w:rsidRPr="00C47683" w:rsidRDefault="00054C10" w:rsidP="00054C10">
      <w:pPr>
        <w:spacing w:line="276" w:lineRule="auto"/>
        <w:jc w:val="both"/>
        <w:rPr>
          <w:rFonts w:ascii="Arial" w:hAnsi="Arial" w:cs="Arial"/>
          <w:b/>
          <w:sz w:val="22"/>
          <w:szCs w:val="22"/>
        </w:rPr>
      </w:pPr>
      <w:r w:rsidRPr="00C47683">
        <w:rPr>
          <w:rFonts w:ascii="Arial" w:hAnsi="Arial" w:cs="Arial"/>
          <w:b/>
          <w:sz w:val="22"/>
          <w:szCs w:val="22"/>
        </w:rPr>
        <w:lastRenderedPageBreak/>
        <w:t>Návrh nového programového financování v roce 2016 při zachování stávajícího počtu sedmi neinvestičních programů a předpokladu výdajů na sport ve</w:t>
      </w:r>
      <w:r>
        <w:rPr>
          <w:rFonts w:ascii="Arial" w:hAnsi="Arial" w:cs="Arial"/>
          <w:b/>
          <w:sz w:val="22"/>
          <w:szCs w:val="22"/>
        </w:rPr>
        <w:t> </w:t>
      </w:r>
      <w:r w:rsidRPr="00C47683">
        <w:rPr>
          <w:rFonts w:ascii="Arial" w:hAnsi="Arial" w:cs="Arial"/>
          <w:b/>
          <w:sz w:val="22"/>
          <w:szCs w:val="22"/>
        </w:rPr>
        <w:t xml:space="preserve">výši alespoň </w:t>
      </w:r>
      <w:r w:rsidR="00471B05">
        <w:rPr>
          <w:rFonts w:ascii="Arial" w:hAnsi="Arial" w:cs="Arial"/>
          <w:b/>
          <w:sz w:val="22"/>
          <w:szCs w:val="22"/>
        </w:rPr>
        <w:t>4,5 </w:t>
      </w:r>
      <w:r w:rsidRPr="00471B05">
        <w:rPr>
          <w:rFonts w:ascii="Arial" w:hAnsi="Arial" w:cs="Arial"/>
          <w:b/>
          <w:sz w:val="22"/>
          <w:szCs w:val="22"/>
        </w:rPr>
        <w:t xml:space="preserve">mld. Kč </w:t>
      </w:r>
      <w:r w:rsidRPr="00C47683">
        <w:rPr>
          <w:rFonts w:ascii="Arial" w:hAnsi="Arial" w:cs="Arial"/>
          <w:b/>
          <w:sz w:val="22"/>
          <w:szCs w:val="22"/>
        </w:rPr>
        <w:t>*:</w:t>
      </w:r>
    </w:p>
    <w:p w:rsidR="00054C10" w:rsidRPr="00C47683" w:rsidRDefault="00054C10" w:rsidP="00054C10">
      <w:pPr>
        <w:spacing w:line="276" w:lineRule="auto"/>
        <w:jc w:val="both"/>
        <w:rPr>
          <w:rFonts w:ascii="Arial" w:hAnsi="Arial" w:cs="Arial"/>
          <w:b/>
          <w:sz w:val="22"/>
          <w:szCs w:val="22"/>
        </w:rPr>
      </w:pP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5"/>
        <w:gridCol w:w="840"/>
        <w:gridCol w:w="6247"/>
      </w:tblGrid>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Investiční programy</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Resortní sportovní centra</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Neinvestiční programy</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I</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Sportovní reprezentace</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II</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Talentovaná mládež</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III</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Organizace sportu ve střešních sportovních organizacích</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IV</w:t>
            </w:r>
          </w:p>
        </w:tc>
        <w:tc>
          <w:tcPr>
            <w:tcW w:w="840" w:type="dxa"/>
          </w:tcPr>
          <w:p w:rsidR="00F94C48" w:rsidRPr="00C47683" w:rsidRDefault="00F94C48" w:rsidP="00635435">
            <w:pP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Opravy a údržba sportovních zařízení</w:t>
            </w:r>
          </w:p>
        </w:tc>
      </w:tr>
      <w:tr w:rsidR="00F94C48" w:rsidRPr="00C47683" w:rsidTr="00F94C48">
        <w:trPr>
          <w:jc w:val="center"/>
        </w:trPr>
        <w:tc>
          <w:tcPr>
            <w:tcW w:w="715" w:type="dxa"/>
          </w:tcPr>
          <w:p w:rsidR="00F94C48" w:rsidRPr="00F94C48" w:rsidRDefault="00F94C48" w:rsidP="00635435">
            <w:pPr>
              <w:jc w:val="center"/>
              <w:rPr>
                <w:rFonts w:ascii="Arial" w:hAnsi="Arial" w:cs="Arial"/>
                <w:b/>
                <w:sz w:val="22"/>
                <w:szCs w:val="22"/>
              </w:rPr>
            </w:pPr>
          </w:p>
        </w:tc>
        <w:tc>
          <w:tcPr>
            <w:tcW w:w="840" w:type="dxa"/>
          </w:tcPr>
          <w:p w:rsidR="00F94C48" w:rsidRPr="00F94C48" w:rsidRDefault="00F94C48" w:rsidP="00635435">
            <w:pPr>
              <w:rPr>
                <w:rFonts w:ascii="Arial" w:hAnsi="Arial" w:cs="Arial"/>
                <w:b/>
                <w:sz w:val="22"/>
                <w:szCs w:val="22"/>
              </w:rPr>
            </w:pPr>
            <w:r w:rsidRPr="00F94C48">
              <w:rPr>
                <w:rFonts w:ascii="Arial" w:hAnsi="Arial" w:cs="Arial"/>
                <w:b/>
                <w:sz w:val="22"/>
                <w:szCs w:val="22"/>
              </w:rPr>
              <w:t>IV a</w:t>
            </w:r>
          </w:p>
        </w:tc>
        <w:tc>
          <w:tcPr>
            <w:tcW w:w="6247" w:type="dxa"/>
          </w:tcPr>
          <w:p w:rsidR="00F94C48" w:rsidRPr="00F94C48" w:rsidRDefault="00F94C48" w:rsidP="00635435">
            <w:pPr>
              <w:rPr>
                <w:rFonts w:ascii="Arial" w:hAnsi="Arial" w:cs="Arial"/>
                <w:b/>
                <w:sz w:val="22"/>
                <w:szCs w:val="22"/>
              </w:rPr>
            </w:pPr>
            <w:r w:rsidRPr="00F94C48">
              <w:rPr>
                <w:rFonts w:ascii="Arial" w:hAnsi="Arial" w:cs="Arial"/>
                <w:b/>
                <w:sz w:val="22"/>
                <w:szCs w:val="22"/>
              </w:rPr>
              <w:t>Opravy a údržba sportovních zařízení TJ/SK</w:t>
            </w:r>
            <w:r w:rsidRPr="00F94C48">
              <w:rPr>
                <w:rFonts w:ascii="Arial" w:hAnsi="Arial" w:cs="Arial"/>
                <w:b/>
                <w:sz w:val="22"/>
                <w:szCs w:val="22"/>
                <w:vertAlign w:val="superscript"/>
              </w:rPr>
              <w:t>×</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p>
        </w:tc>
        <w:tc>
          <w:tcPr>
            <w:tcW w:w="840" w:type="dxa"/>
          </w:tcPr>
          <w:p w:rsidR="00F94C48" w:rsidRPr="00C47683" w:rsidRDefault="00F94C48" w:rsidP="00635435">
            <w:pPr>
              <w:rPr>
                <w:rFonts w:ascii="Arial" w:hAnsi="Arial" w:cs="Arial"/>
                <w:sz w:val="22"/>
                <w:szCs w:val="22"/>
              </w:rPr>
            </w:pPr>
            <w:r>
              <w:rPr>
                <w:rFonts w:ascii="Arial" w:hAnsi="Arial" w:cs="Arial"/>
                <w:sz w:val="22"/>
                <w:szCs w:val="22"/>
              </w:rPr>
              <w:t xml:space="preserve">IV </w:t>
            </w:r>
            <w:r w:rsidRPr="00C47683">
              <w:rPr>
                <w:rFonts w:ascii="Arial" w:hAnsi="Arial" w:cs="Arial"/>
                <w:sz w:val="22"/>
                <w:szCs w:val="22"/>
              </w:rPr>
              <w:t xml:space="preserve">b </w:t>
            </w: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Opravy a údržba sportovních zařízení celostátních spolků</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V</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Organizace sportu ve sportovních svazech</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p>
        </w:tc>
        <w:tc>
          <w:tcPr>
            <w:tcW w:w="840" w:type="dxa"/>
          </w:tcPr>
          <w:p w:rsidR="00F94C48" w:rsidRPr="00C47683" w:rsidRDefault="00F94C48" w:rsidP="00635435">
            <w:pPr>
              <w:rPr>
                <w:rFonts w:ascii="Arial" w:hAnsi="Arial" w:cs="Arial"/>
                <w:sz w:val="22"/>
                <w:szCs w:val="22"/>
              </w:rPr>
            </w:pPr>
            <w:r>
              <w:rPr>
                <w:rFonts w:ascii="Arial" w:hAnsi="Arial" w:cs="Arial"/>
                <w:sz w:val="22"/>
                <w:szCs w:val="22"/>
              </w:rPr>
              <w:t xml:space="preserve">V </w:t>
            </w:r>
            <w:r w:rsidRPr="00C47683">
              <w:rPr>
                <w:rFonts w:ascii="Arial" w:hAnsi="Arial" w:cs="Arial"/>
                <w:sz w:val="22"/>
                <w:szCs w:val="22"/>
              </w:rPr>
              <w:t xml:space="preserve">a </w:t>
            </w: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Organizace sportu ve sportovních svazech – všeobecná</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p>
        </w:tc>
        <w:tc>
          <w:tcPr>
            <w:tcW w:w="840" w:type="dxa"/>
          </w:tcPr>
          <w:p w:rsidR="00F94C48" w:rsidRPr="00C47683" w:rsidRDefault="00F94C48" w:rsidP="00635435">
            <w:pPr>
              <w:rPr>
                <w:rFonts w:ascii="Arial" w:hAnsi="Arial" w:cs="Arial"/>
                <w:sz w:val="22"/>
                <w:szCs w:val="22"/>
              </w:rPr>
            </w:pPr>
            <w:r w:rsidRPr="00C47683">
              <w:rPr>
                <w:rFonts w:ascii="Arial" w:hAnsi="Arial" w:cs="Arial"/>
                <w:sz w:val="22"/>
                <w:szCs w:val="22"/>
              </w:rPr>
              <w:t>V</w:t>
            </w:r>
            <w:r>
              <w:rPr>
                <w:rFonts w:ascii="Arial" w:hAnsi="Arial" w:cs="Arial"/>
                <w:sz w:val="22"/>
                <w:szCs w:val="22"/>
              </w:rPr>
              <w:t xml:space="preserve"> </w:t>
            </w:r>
            <w:r w:rsidRPr="00C47683">
              <w:rPr>
                <w:rFonts w:ascii="Arial" w:hAnsi="Arial" w:cs="Arial"/>
                <w:sz w:val="22"/>
                <w:szCs w:val="22"/>
              </w:rPr>
              <w:t>b</w:t>
            </w: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Organizace sportu ve sportovních svazech – speciální</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VI</w:t>
            </w: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Významné sportovní akce</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p>
        </w:tc>
        <w:tc>
          <w:tcPr>
            <w:tcW w:w="840" w:type="dxa"/>
          </w:tcPr>
          <w:p w:rsidR="00F94C48" w:rsidRPr="00C47683" w:rsidRDefault="00F94C48" w:rsidP="00635435">
            <w:pPr>
              <w:rPr>
                <w:rFonts w:ascii="Arial" w:hAnsi="Arial" w:cs="Arial"/>
                <w:sz w:val="22"/>
                <w:szCs w:val="22"/>
              </w:rPr>
            </w:pPr>
            <w:r w:rsidRPr="00C47683">
              <w:rPr>
                <w:rFonts w:ascii="Arial" w:hAnsi="Arial" w:cs="Arial"/>
                <w:sz w:val="22"/>
                <w:szCs w:val="22"/>
              </w:rPr>
              <w:t>VI a</w:t>
            </w: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Významné sportovní akce – MS, ME</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p>
        </w:tc>
        <w:tc>
          <w:tcPr>
            <w:tcW w:w="840" w:type="dxa"/>
          </w:tcPr>
          <w:p w:rsidR="00F94C48" w:rsidRPr="00C47683" w:rsidRDefault="00F94C48" w:rsidP="00635435">
            <w:pPr>
              <w:rPr>
                <w:rFonts w:ascii="Arial" w:hAnsi="Arial" w:cs="Arial"/>
                <w:sz w:val="22"/>
                <w:szCs w:val="22"/>
              </w:rPr>
            </w:pPr>
            <w:r w:rsidRPr="00C47683">
              <w:rPr>
                <w:rFonts w:ascii="Arial" w:hAnsi="Arial" w:cs="Arial"/>
                <w:sz w:val="22"/>
                <w:szCs w:val="22"/>
              </w:rPr>
              <w:t>VI b</w:t>
            </w: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Významné sportovní akce – ostatní</w:t>
            </w:r>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r w:rsidRPr="00C47683">
              <w:rPr>
                <w:rFonts w:ascii="Arial" w:hAnsi="Arial" w:cs="Arial"/>
                <w:sz w:val="22"/>
                <w:szCs w:val="22"/>
              </w:rPr>
              <w:t>VII</w:t>
            </w:r>
          </w:p>
        </w:tc>
        <w:tc>
          <w:tcPr>
            <w:tcW w:w="840" w:type="dxa"/>
          </w:tcPr>
          <w:p w:rsidR="00F94C48" w:rsidRPr="00C47683" w:rsidRDefault="00F94C48" w:rsidP="00635435">
            <w:pP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r w:rsidRPr="00C47683">
              <w:rPr>
                <w:rFonts w:ascii="Arial" w:hAnsi="Arial" w:cs="Arial"/>
                <w:sz w:val="22"/>
                <w:szCs w:val="22"/>
              </w:rPr>
              <w:t xml:space="preserve">Organizace sportu osob se specifickými potřebami </w:t>
            </w:r>
          </w:p>
        </w:tc>
      </w:tr>
      <w:tr w:rsidR="00F94C48" w:rsidRPr="00C47683" w:rsidTr="00F94C48">
        <w:trPr>
          <w:jc w:val="center"/>
        </w:trPr>
        <w:tc>
          <w:tcPr>
            <w:tcW w:w="715" w:type="dxa"/>
          </w:tcPr>
          <w:p w:rsidR="00F94C48" w:rsidRPr="00F94C48" w:rsidRDefault="00F94C48" w:rsidP="00635435">
            <w:pPr>
              <w:jc w:val="center"/>
              <w:rPr>
                <w:rFonts w:ascii="Arial" w:hAnsi="Arial" w:cs="Arial"/>
                <w:b/>
                <w:sz w:val="22"/>
                <w:szCs w:val="22"/>
              </w:rPr>
            </w:pPr>
            <w:r w:rsidRPr="00F94C48">
              <w:rPr>
                <w:rFonts w:ascii="Arial" w:hAnsi="Arial" w:cs="Arial"/>
                <w:b/>
                <w:sz w:val="22"/>
                <w:szCs w:val="22"/>
              </w:rPr>
              <w:t>VIII</w:t>
            </w:r>
          </w:p>
        </w:tc>
        <w:tc>
          <w:tcPr>
            <w:tcW w:w="840" w:type="dxa"/>
          </w:tcPr>
          <w:p w:rsidR="00F94C48" w:rsidRPr="00F94C48" w:rsidRDefault="00F94C48" w:rsidP="00635435">
            <w:pPr>
              <w:jc w:val="center"/>
              <w:rPr>
                <w:rFonts w:ascii="Arial" w:hAnsi="Arial" w:cs="Arial"/>
                <w:b/>
                <w:sz w:val="22"/>
                <w:szCs w:val="22"/>
              </w:rPr>
            </w:pPr>
          </w:p>
        </w:tc>
        <w:tc>
          <w:tcPr>
            <w:tcW w:w="6247" w:type="dxa"/>
          </w:tcPr>
          <w:p w:rsidR="00F94C48" w:rsidRPr="00F94C48" w:rsidRDefault="00F94C48" w:rsidP="00635435">
            <w:pPr>
              <w:rPr>
                <w:rFonts w:ascii="Arial" w:hAnsi="Arial" w:cs="Arial"/>
                <w:b/>
                <w:sz w:val="22"/>
                <w:szCs w:val="22"/>
              </w:rPr>
            </w:pPr>
            <w:r w:rsidRPr="00F94C48">
              <w:rPr>
                <w:rFonts w:ascii="Arial" w:hAnsi="Arial" w:cs="Arial"/>
                <w:b/>
                <w:sz w:val="22"/>
                <w:szCs w:val="22"/>
              </w:rPr>
              <w:t xml:space="preserve">Organizace sportu ve sportovních klubech </w:t>
            </w:r>
            <w:r w:rsidRPr="00F94C48">
              <w:rPr>
                <w:rFonts w:ascii="Arial" w:hAnsi="Arial" w:cs="Arial"/>
                <w:b/>
                <w:i/>
                <w:sz w:val="22"/>
                <w:szCs w:val="22"/>
              </w:rPr>
              <w:t>(v TJ a SK)</w:t>
            </w:r>
            <w:r w:rsidRPr="00F94C48">
              <w:rPr>
                <w:rFonts w:ascii="Arial" w:hAnsi="Arial" w:cs="Arial"/>
                <w:b/>
                <w:i/>
                <w:sz w:val="22"/>
                <w:szCs w:val="22"/>
                <w:vertAlign w:val="superscript"/>
              </w:rPr>
              <w:t>x</w:t>
            </w:r>
          </w:p>
        </w:tc>
      </w:tr>
      <w:tr w:rsidR="00F94C48" w:rsidRPr="00C47683" w:rsidTr="00F94C48">
        <w:trPr>
          <w:jc w:val="center"/>
        </w:trPr>
        <w:tc>
          <w:tcPr>
            <w:tcW w:w="715" w:type="dxa"/>
          </w:tcPr>
          <w:p w:rsidR="00F94C48" w:rsidRPr="00F94C48" w:rsidRDefault="00F94C48" w:rsidP="00635435">
            <w:pPr>
              <w:jc w:val="center"/>
              <w:rPr>
                <w:rFonts w:ascii="Arial" w:hAnsi="Arial" w:cs="Arial"/>
                <w:b/>
                <w:sz w:val="22"/>
                <w:szCs w:val="22"/>
              </w:rPr>
            </w:pPr>
            <w:r w:rsidRPr="00F94C48">
              <w:rPr>
                <w:rFonts w:ascii="Arial" w:hAnsi="Arial" w:cs="Arial"/>
                <w:b/>
                <w:sz w:val="22"/>
                <w:szCs w:val="22"/>
              </w:rPr>
              <w:t>IX</w:t>
            </w:r>
          </w:p>
        </w:tc>
        <w:tc>
          <w:tcPr>
            <w:tcW w:w="840" w:type="dxa"/>
          </w:tcPr>
          <w:p w:rsidR="00F94C48" w:rsidRPr="00F94C48" w:rsidRDefault="00F94C48" w:rsidP="00635435">
            <w:pPr>
              <w:jc w:val="center"/>
              <w:rPr>
                <w:rFonts w:ascii="Arial" w:hAnsi="Arial" w:cs="Arial"/>
                <w:b/>
                <w:sz w:val="22"/>
                <w:szCs w:val="22"/>
              </w:rPr>
            </w:pPr>
          </w:p>
        </w:tc>
        <w:tc>
          <w:tcPr>
            <w:tcW w:w="6247" w:type="dxa"/>
          </w:tcPr>
          <w:p w:rsidR="00F94C48" w:rsidRPr="00F94C48" w:rsidRDefault="00F94C48" w:rsidP="00635435">
            <w:pPr>
              <w:rPr>
                <w:rFonts w:ascii="Arial" w:hAnsi="Arial" w:cs="Arial"/>
                <w:b/>
                <w:sz w:val="22"/>
                <w:szCs w:val="22"/>
              </w:rPr>
            </w:pPr>
            <w:r w:rsidRPr="00F94C48">
              <w:rPr>
                <w:rFonts w:ascii="Arial" w:hAnsi="Arial" w:cs="Arial"/>
                <w:b/>
                <w:sz w:val="22"/>
                <w:szCs w:val="22"/>
              </w:rPr>
              <w:t xml:space="preserve">Organizace školního </w:t>
            </w:r>
            <w:proofErr w:type="spellStart"/>
            <w:r w:rsidRPr="00F94C48">
              <w:rPr>
                <w:rFonts w:ascii="Arial" w:hAnsi="Arial" w:cs="Arial"/>
                <w:b/>
                <w:sz w:val="22"/>
                <w:szCs w:val="22"/>
              </w:rPr>
              <w:t>sportu</w:t>
            </w:r>
            <w:r w:rsidRPr="00F94C48">
              <w:rPr>
                <w:rFonts w:ascii="Arial" w:hAnsi="Arial" w:cs="Arial"/>
                <w:b/>
                <w:sz w:val="22"/>
                <w:szCs w:val="22"/>
                <w:vertAlign w:val="superscript"/>
              </w:rPr>
              <w:t>x</w:t>
            </w:r>
            <w:proofErr w:type="spellEnd"/>
          </w:p>
        </w:tc>
      </w:tr>
      <w:tr w:rsidR="00F94C48" w:rsidRPr="00C47683" w:rsidTr="00F94C48">
        <w:trPr>
          <w:jc w:val="center"/>
        </w:trPr>
        <w:tc>
          <w:tcPr>
            <w:tcW w:w="715" w:type="dxa"/>
          </w:tcPr>
          <w:p w:rsidR="00F94C48" w:rsidRPr="00F94C48" w:rsidRDefault="00F94C48" w:rsidP="00635435">
            <w:pPr>
              <w:jc w:val="center"/>
              <w:rPr>
                <w:rFonts w:ascii="Arial" w:hAnsi="Arial" w:cs="Arial"/>
                <w:b/>
                <w:sz w:val="22"/>
                <w:szCs w:val="22"/>
              </w:rPr>
            </w:pPr>
            <w:r w:rsidRPr="00F94C48">
              <w:rPr>
                <w:rFonts w:ascii="Arial" w:hAnsi="Arial" w:cs="Arial"/>
                <w:b/>
                <w:sz w:val="22"/>
                <w:szCs w:val="22"/>
              </w:rPr>
              <w:t>X</w:t>
            </w:r>
          </w:p>
        </w:tc>
        <w:tc>
          <w:tcPr>
            <w:tcW w:w="840" w:type="dxa"/>
          </w:tcPr>
          <w:p w:rsidR="00F94C48" w:rsidRPr="00F94C48" w:rsidRDefault="00F94C48" w:rsidP="00635435">
            <w:pPr>
              <w:jc w:val="center"/>
              <w:rPr>
                <w:rFonts w:ascii="Arial" w:hAnsi="Arial" w:cs="Arial"/>
                <w:b/>
                <w:sz w:val="22"/>
                <w:szCs w:val="22"/>
              </w:rPr>
            </w:pPr>
          </w:p>
        </w:tc>
        <w:tc>
          <w:tcPr>
            <w:tcW w:w="6247" w:type="dxa"/>
          </w:tcPr>
          <w:p w:rsidR="00F94C48" w:rsidRPr="00F94C48" w:rsidRDefault="00F94C48" w:rsidP="00635435">
            <w:pPr>
              <w:rPr>
                <w:rFonts w:ascii="Arial" w:hAnsi="Arial" w:cs="Arial"/>
                <w:b/>
                <w:sz w:val="22"/>
                <w:szCs w:val="22"/>
              </w:rPr>
            </w:pPr>
            <w:r w:rsidRPr="00F94C48">
              <w:rPr>
                <w:rFonts w:ascii="Arial" w:hAnsi="Arial" w:cs="Arial"/>
                <w:b/>
                <w:sz w:val="22"/>
                <w:szCs w:val="22"/>
              </w:rPr>
              <w:t xml:space="preserve">Projekty pro sportování </w:t>
            </w:r>
            <w:proofErr w:type="spellStart"/>
            <w:r w:rsidRPr="00F94C48">
              <w:rPr>
                <w:rFonts w:ascii="Arial" w:hAnsi="Arial" w:cs="Arial"/>
                <w:b/>
                <w:sz w:val="22"/>
                <w:szCs w:val="22"/>
              </w:rPr>
              <w:t>veřejnosti</w:t>
            </w:r>
            <w:r w:rsidRPr="00F94C48">
              <w:rPr>
                <w:rFonts w:ascii="Arial" w:hAnsi="Arial" w:cs="Arial"/>
                <w:b/>
                <w:sz w:val="22"/>
                <w:szCs w:val="22"/>
                <w:vertAlign w:val="superscript"/>
              </w:rPr>
              <w:t>x</w:t>
            </w:r>
            <w:proofErr w:type="spellEnd"/>
          </w:p>
        </w:tc>
      </w:tr>
      <w:tr w:rsidR="00F94C48" w:rsidRPr="00C47683" w:rsidTr="00F94C48">
        <w:trPr>
          <w:jc w:val="center"/>
        </w:trPr>
        <w:tc>
          <w:tcPr>
            <w:tcW w:w="715" w:type="dxa"/>
          </w:tcPr>
          <w:p w:rsidR="00F94C48" w:rsidRPr="00C47683" w:rsidRDefault="00F94C48" w:rsidP="00635435">
            <w:pPr>
              <w:jc w:val="center"/>
              <w:rPr>
                <w:rFonts w:ascii="Arial" w:hAnsi="Arial" w:cs="Arial"/>
                <w:sz w:val="22"/>
                <w:szCs w:val="22"/>
              </w:rPr>
            </w:pPr>
          </w:p>
        </w:tc>
        <w:tc>
          <w:tcPr>
            <w:tcW w:w="840" w:type="dxa"/>
          </w:tcPr>
          <w:p w:rsidR="00F94C48" w:rsidRPr="00C47683" w:rsidRDefault="00F94C48" w:rsidP="00635435">
            <w:pPr>
              <w:jc w:val="center"/>
              <w:rPr>
                <w:rFonts w:ascii="Arial" w:hAnsi="Arial" w:cs="Arial"/>
                <w:sz w:val="22"/>
                <w:szCs w:val="22"/>
              </w:rPr>
            </w:pPr>
          </w:p>
        </w:tc>
        <w:tc>
          <w:tcPr>
            <w:tcW w:w="6247" w:type="dxa"/>
          </w:tcPr>
          <w:p w:rsidR="00F94C48" w:rsidRPr="00C47683" w:rsidRDefault="00F94C48" w:rsidP="00635435">
            <w:pPr>
              <w:rPr>
                <w:rFonts w:ascii="Arial" w:hAnsi="Arial" w:cs="Arial"/>
                <w:sz w:val="22"/>
                <w:szCs w:val="22"/>
              </w:rPr>
            </w:pPr>
          </w:p>
        </w:tc>
      </w:tr>
    </w:tbl>
    <w:p w:rsidR="00054C10" w:rsidRPr="00C47683" w:rsidRDefault="00054C10" w:rsidP="00054C10">
      <w:pPr>
        <w:spacing w:line="276" w:lineRule="auto"/>
        <w:rPr>
          <w:rFonts w:ascii="Arial" w:hAnsi="Arial" w:cs="Arial"/>
          <w:sz w:val="22"/>
          <w:szCs w:val="22"/>
        </w:rPr>
      </w:pPr>
      <w:r>
        <w:rPr>
          <w:rFonts w:ascii="Arial" w:hAnsi="Arial" w:cs="Arial"/>
          <w:sz w:val="22"/>
          <w:szCs w:val="22"/>
        </w:rPr>
        <w:br/>
      </w:r>
      <w:r w:rsidRPr="00C47683">
        <w:rPr>
          <w:rFonts w:ascii="Arial" w:hAnsi="Arial" w:cs="Arial"/>
          <w:sz w:val="22"/>
          <w:szCs w:val="22"/>
        </w:rPr>
        <w:t xml:space="preserve">Vysvětlivky: </w:t>
      </w:r>
    </w:p>
    <w:p w:rsidR="00054C10" w:rsidRPr="00C47683" w:rsidRDefault="00054C10" w:rsidP="00054C10">
      <w:pPr>
        <w:spacing w:line="276" w:lineRule="auto"/>
        <w:rPr>
          <w:rFonts w:ascii="Arial" w:hAnsi="Arial" w:cs="Arial"/>
        </w:rPr>
      </w:pPr>
    </w:p>
    <w:p w:rsidR="00054C10" w:rsidRPr="00C47683" w:rsidRDefault="00054C10" w:rsidP="00054C10">
      <w:pPr>
        <w:jc w:val="both"/>
        <w:rPr>
          <w:rFonts w:ascii="Arial" w:hAnsi="Arial" w:cs="Arial"/>
          <w:i/>
          <w:sz w:val="20"/>
          <w:szCs w:val="20"/>
        </w:rPr>
      </w:pPr>
      <w:r w:rsidRPr="00C47683">
        <w:rPr>
          <w:rFonts w:ascii="Arial" w:hAnsi="Arial" w:cs="Arial"/>
          <w:i/>
          <w:sz w:val="20"/>
          <w:szCs w:val="20"/>
          <w:vertAlign w:val="superscript"/>
        </w:rPr>
        <w:t xml:space="preserve">* </w:t>
      </w:r>
      <w:r w:rsidRPr="00C47683">
        <w:rPr>
          <w:rFonts w:ascii="Arial" w:hAnsi="Arial" w:cs="Arial"/>
          <w:i/>
          <w:sz w:val="20"/>
          <w:szCs w:val="20"/>
        </w:rPr>
        <w:t>při nižším objemu prostředků bude nutné zachovat stávající objemy jako v roce 2015 u všech programů (snižovat je možné jedině v případě nízkého počtu významných mezinárodních akcí, definovaných novelou zákona o podpoře sportu v programu VI) a ve</w:t>
      </w:r>
      <w:r w:rsidR="00471B05">
        <w:rPr>
          <w:rFonts w:ascii="Arial" w:hAnsi="Arial" w:cs="Arial"/>
          <w:i/>
          <w:sz w:val="20"/>
          <w:szCs w:val="20"/>
        </w:rPr>
        <w:t>škeré navýšené prostředky nad 3 </w:t>
      </w:r>
      <w:r w:rsidRPr="00C47683">
        <w:rPr>
          <w:rFonts w:ascii="Arial" w:hAnsi="Arial" w:cs="Arial"/>
          <w:i/>
          <w:sz w:val="20"/>
          <w:szCs w:val="20"/>
        </w:rPr>
        <w:t>mld. Kč směřovat do nový</w:t>
      </w:r>
      <w:r>
        <w:rPr>
          <w:rFonts w:ascii="Arial" w:hAnsi="Arial" w:cs="Arial"/>
          <w:i/>
          <w:sz w:val="20"/>
          <w:szCs w:val="20"/>
        </w:rPr>
        <w:t xml:space="preserve">ch programů </w:t>
      </w:r>
      <w:proofErr w:type="spellStart"/>
      <w:r>
        <w:rPr>
          <w:rFonts w:ascii="Arial" w:hAnsi="Arial" w:cs="Arial"/>
          <w:i/>
          <w:sz w:val="20"/>
          <w:szCs w:val="20"/>
        </w:rPr>
        <w:t>IVa</w:t>
      </w:r>
      <w:proofErr w:type="spellEnd"/>
      <w:r>
        <w:rPr>
          <w:rFonts w:ascii="Arial" w:hAnsi="Arial" w:cs="Arial"/>
          <w:i/>
          <w:sz w:val="20"/>
          <w:szCs w:val="20"/>
        </w:rPr>
        <w:t>, VIII, IX a X.</w:t>
      </w:r>
    </w:p>
    <w:p w:rsidR="00054C10" w:rsidRDefault="00054C10" w:rsidP="00054C10">
      <w:pPr>
        <w:jc w:val="both"/>
        <w:rPr>
          <w:rFonts w:ascii="Arial" w:hAnsi="Arial" w:cs="Arial"/>
          <w:i/>
          <w:sz w:val="20"/>
          <w:szCs w:val="20"/>
        </w:rPr>
      </w:pPr>
      <w:r w:rsidRPr="00C47683">
        <w:rPr>
          <w:rFonts w:ascii="Arial" w:hAnsi="Arial" w:cs="Arial"/>
          <w:i/>
          <w:sz w:val="20"/>
          <w:szCs w:val="20"/>
          <w:vertAlign w:val="superscript"/>
        </w:rPr>
        <w:t xml:space="preserve">× </w:t>
      </w:r>
      <w:r w:rsidRPr="00C47683">
        <w:rPr>
          <w:rFonts w:ascii="Arial" w:hAnsi="Arial" w:cs="Arial"/>
          <w:i/>
          <w:sz w:val="20"/>
          <w:szCs w:val="20"/>
        </w:rPr>
        <w:t>jedná se o nové programy zaměřené na podporu základn</w:t>
      </w:r>
      <w:r>
        <w:rPr>
          <w:rFonts w:ascii="Arial" w:hAnsi="Arial" w:cs="Arial"/>
          <w:i/>
          <w:sz w:val="20"/>
          <w:szCs w:val="20"/>
        </w:rPr>
        <w:t>ích článků sportu, sportování a </w:t>
      </w:r>
      <w:r w:rsidRPr="00C47683">
        <w:rPr>
          <w:rFonts w:ascii="Arial" w:hAnsi="Arial" w:cs="Arial"/>
          <w:i/>
          <w:sz w:val="20"/>
          <w:szCs w:val="20"/>
        </w:rPr>
        <w:t xml:space="preserve">volnočasové pohybové aktivity populace </w:t>
      </w:r>
      <w:r w:rsidR="00F94C48">
        <w:rPr>
          <w:rFonts w:ascii="Arial" w:hAnsi="Arial" w:cs="Arial"/>
          <w:i/>
          <w:sz w:val="20"/>
          <w:szCs w:val="20"/>
        </w:rPr>
        <w:t>s významným zastoupením dětí a mládeže</w:t>
      </w:r>
      <w:r w:rsidRPr="00C47683">
        <w:rPr>
          <w:rFonts w:ascii="Arial" w:hAnsi="Arial" w:cs="Arial"/>
          <w:i/>
          <w:sz w:val="20"/>
          <w:szCs w:val="20"/>
        </w:rPr>
        <w:t xml:space="preserve"> (z celkového objemu neinvestičních prostředků tvoří podíl 48,5 %)</w:t>
      </w:r>
    </w:p>
    <w:p w:rsidR="00054C10" w:rsidRPr="00C47683" w:rsidRDefault="00054C10" w:rsidP="00054C10">
      <w:pPr>
        <w:rPr>
          <w:rFonts w:ascii="Arial" w:hAnsi="Arial" w:cs="Arial"/>
          <w:i/>
          <w:sz w:val="20"/>
          <w:szCs w:val="20"/>
          <w:u w:val="single"/>
        </w:rPr>
      </w:pPr>
    </w:p>
    <w:p w:rsidR="00054C10" w:rsidRPr="00C47683" w:rsidRDefault="00054C10" w:rsidP="00054C10">
      <w:pPr>
        <w:rPr>
          <w:rFonts w:ascii="Arial" w:hAnsi="Arial" w:cs="Arial"/>
          <w:sz w:val="22"/>
          <w:szCs w:val="22"/>
          <w:u w:val="single"/>
        </w:rPr>
      </w:pPr>
    </w:p>
    <w:p w:rsidR="00054C10" w:rsidRPr="00C47683" w:rsidRDefault="00054C10" w:rsidP="00054C10">
      <w:pPr>
        <w:rPr>
          <w:rFonts w:ascii="Arial" w:hAnsi="Arial" w:cs="Arial"/>
          <w:sz w:val="22"/>
          <w:szCs w:val="22"/>
          <w:u w:val="single"/>
        </w:rPr>
      </w:pPr>
      <w:r w:rsidRPr="00C47683">
        <w:rPr>
          <w:rFonts w:ascii="Arial" w:hAnsi="Arial" w:cs="Arial"/>
          <w:sz w:val="22"/>
          <w:szCs w:val="22"/>
          <w:u w:val="single"/>
        </w:rPr>
        <w:t>Opatření ke splnění:</w:t>
      </w:r>
    </w:p>
    <w:p w:rsidR="00054C10" w:rsidRPr="00C47683" w:rsidRDefault="00054C10" w:rsidP="00054C10"/>
    <w:p w:rsidR="00054C10" w:rsidRPr="000156B9" w:rsidRDefault="00054C10" w:rsidP="00054C10">
      <w:pPr>
        <w:pStyle w:val="Odstavecseseznamem"/>
        <w:numPr>
          <w:ilvl w:val="0"/>
          <w:numId w:val="5"/>
        </w:numPr>
        <w:ind w:left="426" w:hanging="426"/>
        <w:jc w:val="both"/>
        <w:rPr>
          <w:rFonts w:ascii="Arial" w:hAnsi="Arial" w:cs="Arial"/>
          <w:sz w:val="22"/>
          <w:szCs w:val="22"/>
        </w:rPr>
      </w:pPr>
      <w:r>
        <w:rPr>
          <w:rFonts w:ascii="Arial" w:hAnsi="Arial" w:cs="Arial"/>
          <w:sz w:val="22"/>
          <w:szCs w:val="22"/>
        </w:rPr>
        <w:t>Zajistit plánovaní</w:t>
      </w:r>
      <w:r w:rsidRPr="000156B9">
        <w:rPr>
          <w:rFonts w:ascii="Arial" w:hAnsi="Arial" w:cs="Arial"/>
          <w:sz w:val="22"/>
          <w:szCs w:val="22"/>
        </w:rPr>
        <w:t xml:space="preserve"> synergického a stabilního financování sportu z více zdrojů,</w:t>
      </w:r>
      <w:r>
        <w:rPr>
          <w:rFonts w:ascii="Arial" w:hAnsi="Arial" w:cs="Arial"/>
          <w:sz w:val="22"/>
          <w:szCs w:val="22"/>
        </w:rPr>
        <w:t> </w:t>
      </w:r>
      <w:r w:rsidRPr="000156B9">
        <w:rPr>
          <w:rFonts w:ascii="Arial" w:hAnsi="Arial" w:cs="Arial"/>
          <w:sz w:val="22"/>
          <w:szCs w:val="22"/>
        </w:rPr>
        <w:t>a</w:t>
      </w:r>
      <w:r>
        <w:rPr>
          <w:rFonts w:ascii="Arial" w:hAnsi="Arial" w:cs="Arial"/>
          <w:sz w:val="22"/>
          <w:szCs w:val="22"/>
        </w:rPr>
        <w:t> </w:t>
      </w:r>
      <w:r w:rsidRPr="000156B9">
        <w:rPr>
          <w:rFonts w:ascii="Arial" w:hAnsi="Arial" w:cs="Arial"/>
          <w:sz w:val="22"/>
          <w:szCs w:val="22"/>
        </w:rPr>
        <w:t>to zejména legislativními změnami příslušných zákonů (tj. zejména zákona o státním rozpočtu, zákona č. 151/2001 Sb., o podpoře sportu atd.), které se svým objemem bude postupně přibližovat alespoň průměru zemí EU</w:t>
      </w:r>
      <w:r>
        <w:rPr>
          <w:rFonts w:ascii="Arial" w:hAnsi="Arial" w:cs="Arial"/>
          <w:sz w:val="22"/>
          <w:szCs w:val="22"/>
        </w:rPr>
        <w:t>.</w:t>
      </w:r>
    </w:p>
    <w:p w:rsidR="00054C10" w:rsidRPr="000156B9" w:rsidRDefault="00054C10" w:rsidP="00054C10">
      <w:pPr>
        <w:ind w:left="426" w:hanging="426"/>
        <w:contextualSpacing/>
        <w:jc w:val="both"/>
        <w:rPr>
          <w:rFonts w:ascii="Arial" w:hAnsi="Arial" w:cs="Arial"/>
          <w:sz w:val="22"/>
          <w:szCs w:val="22"/>
        </w:rPr>
      </w:pPr>
    </w:p>
    <w:p w:rsidR="00054C10" w:rsidRPr="000156B9" w:rsidRDefault="00054C10" w:rsidP="00054C10">
      <w:pPr>
        <w:numPr>
          <w:ilvl w:val="0"/>
          <w:numId w:val="5"/>
        </w:numPr>
        <w:ind w:left="426" w:hanging="426"/>
        <w:contextualSpacing/>
        <w:jc w:val="both"/>
        <w:rPr>
          <w:rFonts w:ascii="Arial" w:hAnsi="Arial" w:cs="Arial"/>
          <w:sz w:val="22"/>
          <w:szCs w:val="22"/>
        </w:rPr>
      </w:pPr>
      <w:r>
        <w:rPr>
          <w:rFonts w:ascii="Arial" w:hAnsi="Arial" w:cs="Arial"/>
          <w:sz w:val="22"/>
          <w:szCs w:val="22"/>
        </w:rPr>
        <w:t>D</w:t>
      </w:r>
      <w:r w:rsidRPr="000156B9">
        <w:rPr>
          <w:rFonts w:ascii="Arial" w:hAnsi="Arial" w:cs="Arial"/>
          <w:sz w:val="22"/>
          <w:szCs w:val="22"/>
        </w:rPr>
        <w:t xml:space="preserve">oplnit aktuální dotační tituly, resp. programy, o nové dotační programy, neboť aktuální dotační programy jsou s ohledem na vyhodnocení současného stavu financování sportu nedostatečně efektivní. Podmínkou zavedení nových dotačních titulů však je zachování objemu finančních prostředků v současných dotačních titulech současných dotačních titulů, s tím, že nové dotační tituly budou financovány z nově získaných finančních prostředků. </w:t>
      </w:r>
    </w:p>
    <w:p w:rsidR="00054C10" w:rsidRPr="000156B9" w:rsidRDefault="00054C10" w:rsidP="00054C10">
      <w:pPr>
        <w:ind w:left="426" w:hanging="426"/>
        <w:contextualSpacing/>
        <w:jc w:val="both"/>
        <w:rPr>
          <w:rFonts w:ascii="Arial" w:hAnsi="Arial" w:cs="Arial"/>
          <w:sz w:val="22"/>
          <w:szCs w:val="22"/>
        </w:rPr>
      </w:pPr>
    </w:p>
    <w:p w:rsidR="00054C10" w:rsidRPr="000156B9" w:rsidRDefault="00054C10" w:rsidP="00054C10">
      <w:pPr>
        <w:numPr>
          <w:ilvl w:val="0"/>
          <w:numId w:val="5"/>
        </w:numPr>
        <w:ind w:left="426" w:hanging="426"/>
        <w:contextualSpacing/>
        <w:jc w:val="both"/>
        <w:rPr>
          <w:rFonts w:ascii="Arial" w:hAnsi="Arial" w:cs="Arial"/>
          <w:sz w:val="22"/>
          <w:szCs w:val="22"/>
        </w:rPr>
      </w:pPr>
      <w:r>
        <w:rPr>
          <w:rFonts w:ascii="Arial" w:hAnsi="Arial" w:cs="Arial"/>
          <w:sz w:val="22"/>
          <w:szCs w:val="22"/>
        </w:rPr>
        <w:t>Z</w:t>
      </w:r>
      <w:r w:rsidRPr="000156B9">
        <w:rPr>
          <w:rFonts w:ascii="Arial" w:hAnsi="Arial" w:cs="Arial"/>
          <w:sz w:val="22"/>
          <w:szCs w:val="22"/>
        </w:rPr>
        <w:t>výšit objem finančních prostředků do kapitoly MŠMT v oblasti neinvestičního programového fin</w:t>
      </w:r>
      <w:r>
        <w:rPr>
          <w:rFonts w:ascii="Arial" w:hAnsi="Arial" w:cs="Arial"/>
          <w:sz w:val="22"/>
          <w:szCs w:val="22"/>
        </w:rPr>
        <w:t xml:space="preserve">ancování podpory sportu a </w:t>
      </w:r>
      <w:r w:rsidRPr="000156B9">
        <w:rPr>
          <w:rFonts w:ascii="Arial" w:hAnsi="Arial" w:cs="Arial"/>
          <w:sz w:val="22"/>
          <w:szCs w:val="22"/>
        </w:rPr>
        <w:t>dosáhnout postupného navýšení zdrojů pro</w:t>
      </w:r>
      <w:r>
        <w:rPr>
          <w:rFonts w:ascii="Arial" w:hAnsi="Arial" w:cs="Arial"/>
          <w:sz w:val="22"/>
          <w:szCs w:val="22"/>
        </w:rPr>
        <w:t> </w:t>
      </w:r>
      <w:r w:rsidRPr="000156B9">
        <w:rPr>
          <w:rFonts w:ascii="Arial" w:hAnsi="Arial" w:cs="Arial"/>
          <w:sz w:val="22"/>
          <w:szCs w:val="22"/>
        </w:rPr>
        <w:t>státní podporu rozvoje sportu a jeho stabilizaci pro příští období</w:t>
      </w:r>
      <w:r>
        <w:rPr>
          <w:rFonts w:ascii="Arial" w:hAnsi="Arial" w:cs="Arial"/>
          <w:sz w:val="22"/>
          <w:szCs w:val="22"/>
        </w:rPr>
        <w:t>.</w:t>
      </w:r>
    </w:p>
    <w:p w:rsidR="00054C10" w:rsidRPr="000156B9" w:rsidRDefault="00054C10" w:rsidP="00054C10">
      <w:pPr>
        <w:contextualSpacing/>
        <w:jc w:val="both"/>
        <w:rPr>
          <w:rFonts w:ascii="Arial" w:hAnsi="Arial" w:cs="Arial"/>
          <w:sz w:val="22"/>
          <w:szCs w:val="22"/>
        </w:rPr>
      </w:pPr>
    </w:p>
    <w:p w:rsidR="00054C10" w:rsidRDefault="00054C10" w:rsidP="00054C10">
      <w:pPr>
        <w:numPr>
          <w:ilvl w:val="0"/>
          <w:numId w:val="5"/>
        </w:numPr>
        <w:ind w:left="426" w:hanging="426"/>
        <w:contextualSpacing/>
        <w:jc w:val="both"/>
        <w:rPr>
          <w:rFonts w:ascii="Arial" w:hAnsi="Arial" w:cs="Arial"/>
          <w:sz w:val="22"/>
          <w:szCs w:val="22"/>
        </w:rPr>
      </w:pPr>
      <w:r>
        <w:rPr>
          <w:rFonts w:ascii="Arial" w:hAnsi="Arial" w:cs="Arial"/>
          <w:sz w:val="22"/>
          <w:szCs w:val="22"/>
        </w:rPr>
        <w:lastRenderedPageBreak/>
        <w:t xml:space="preserve">U </w:t>
      </w:r>
      <w:r w:rsidRPr="000156B9">
        <w:rPr>
          <w:rFonts w:ascii="Arial" w:hAnsi="Arial" w:cs="Arial"/>
          <w:sz w:val="22"/>
          <w:szCs w:val="22"/>
        </w:rPr>
        <w:t>aktuální</w:t>
      </w:r>
      <w:r>
        <w:rPr>
          <w:rFonts w:ascii="Arial" w:hAnsi="Arial" w:cs="Arial"/>
          <w:sz w:val="22"/>
          <w:szCs w:val="22"/>
        </w:rPr>
        <w:t>ch</w:t>
      </w:r>
      <w:r w:rsidRPr="000156B9">
        <w:rPr>
          <w:rFonts w:ascii="Arial" w:hAnsi="Arial" w:cs="Arial"/>
          <w:sz w:val="22"/>
          <w:szCs w:val="22"/>
        </w:rPr>
        <w:t xml:space="preserve"> dotační</w:t>
      </w:r>
      <w:r>
        <w:rPr>
          <w:rFonts w:ascii="Arial" w:hAnsi="Arial" w:cs="Arial"/>
          <w:sz w:val="22"/>
          <w:szCs w:val="22"/>
        </w:rPr>
        <w:t>ch titulů</w:t>
      </w:r>
      <w:r w:rsidRPr="000156B9">
        <w:rPr>
          <w:rFonts w:ascii="Arial" w:hAnsi="Arial" w:cs="Arial"/>
          <w:sz w:val="22"/>
          <w:szCs w:val="22"/>
        </w:rPr>
        <w:t xml:space="preserve"> zvýšit adresnost a transparentnost systému přidělování dotací</w:t>
      </w:r>
      <w:r>
        <w:rPr>
          <w:rFonts w:ascii="Arial" w:hAnsi="Arial" w:cs="Arial"/>
          <w:sz w:val="22"/>
          <w:szCs w:val="22"/>
        </w:rPr>
        <w:t>.</w:t>
      </w:r>
    </w:p>
    <w:p w:rsidR="00054C10" w:rsidRPr="00C47683" w:rsidRDefault="00054C10" w:rsidP="00054C10">
      <w:pPr>
        <w:tabs>
          <w:tab w:val="left" w:pos="284"/>
        </w:tabs>
        <w:contextualSpacing/>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Ministerstvo </w:t>
      </w:r>
      <w:r>
        <w:rPr>
          <w:rFonts w:ascii="Arial" w:hAnsi="Arial" w:cs="Arial"/>
          <w:sz w:val="22"/>
          <w:szCs w:val="22"/>
        </w:rPr>
        <w:t>školství, mládeže a tělovýchovy</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do konce roku 2017</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pStyle w:val="Nadpis3"/>
        <w:rPr>
          <w:rFonts w:ascii="Arial" w:eastAsia="Times New Roman" w:hAnsi="Arial" w:cs="Arial"/>
          <w:color w:val="auto"/>
          <w:sz w:val="22"/>
          <w:szCs w:val="22"/>
        </w:rPr>
      </w:pPr>
      <w:bookmarkStart w:id="16" w:name="_Toc428280763"/>
      <w:r w:rsidRPr="00C47683">
        <w:rPr>
          <w:rFonts w:ascii="Arial" w:eastAsia="Times New Roman" w:hAnsi="Arial" w:cs="Arial"/>
          <w:color w:val="auto"/>
          <w:sz w:val="22"/>
          <w:szCs w:val="22"/>
        </w:rPr>
        <w:t>III. 3.1 Podpora sportu nefinančními nástroji</w:t>
      </w:r>
      <w:bookmarkEnd w:id="16"/>
    </w:p>
    <w:p w:rsidR="00054C10" w:rsidRPr="00C47683" w:rsidRDefault="00054C10" w:rsidP="00054C10">
      <w:pPr>
        <w:rPr>
          <w:rFonts w:ascii="Arial" w:hAnsi="Arial" w:cs="Arial"/>
          <w:sz w:val="22"/>
          <w:szCs w:val="22"/>
        </w:rPr>
      </w:pPr>
    </w:p>
    <w:p w:rsidR="00054C10" w:rsidRPr="00C47683" w:rsidRDefault="00054C10" w:rsidP="00054C10">
      <w:pPr>
        <w:pStyle w:val="Nadpis3"/>
        <w:rPr>
          <w:rFonts w:ascii="Arial" w:hAnsi="Arial" w:cs="Arial"/>
          <w:b w:val="0"/>
          <w:sz w:val="22"/>
          <w:szCs w:val="22"/>
        </w:rPr>
      </w:pPr>
      <w:bookmarkStart w:id="17" w:name="_Toc428280764"/>
      <w:r w:rsidRPr="00C47683">
        <w:rPr>
          <w:rFonts w:ascii="Arial" w:eastAsia="Times New Roman" w:hAnsi="Arial" w:cs="Arial"/>
          <w:b w:val="0"/>
          <w:color w:val="auto"/>
          <w:sz w:val="22"/>
          <w:szCs w:val="22"/>
        </w:rPr>
        <w:t>III. 3.1.1 Podpora dobrovolnictví</w:t>
      </w:r>
      <w:bookmarkEnd w:id="17"/>
    </w:p>
    <w:p w:rsidR="00054C10" w:rsidRPr="00C47683" w:rsidRDefault="00054C10" w:rsidP="00054C10"/>
    <w:p w:rsidR="00054C10" w:rsidRPr="00C47683" w:rsidRDefault="00054C10" w:rsidP="00054C10">
      <w:pPr>
        <w:jc w:val="both"/>
        <w:rPr>
          <w:rFonts w:ascii="Arial" w:hAnsi="Arial" w:cs="Arial"/>
          <w:sz w:val="22"/>
          <w:szCs w:val="22"/>
        </w:rPr>
      </w:pPr>
      <w:r w:rsidRPr="00C47683">
        <w:rPr>
          <w:rFonts w:ascii="Arial" w:hAnsi="Arial" w:cs="Arial"/>
          <w:sz w:val="22"/>
          <w:szCs w:val="22"/>
        </w:rPr>
        <w:t>Jedním z klíčových témat je také dobrovolnictví ve sportu. V současné době je v meziresortním připomínkovém řízení věcný záměr zákona o dobrovolnictví. Tento byl vypracován na základě shody odborné i laické veřejnosti, z níž vzešel požadavek na</w:t>
      </w:r>
      <w:r>
        <w:rPr>
          <w:rFonts w:ascii="Arial" w:hAnsi="Arial" w:cs="Arial"/>
          <w:sz w:val="22"/>
          <w:szCs w:val="22"/>
        </w:rPr>
        <w:t> </w:t>
      </w:r>
      <w:r w:rsidRPr="00C47683">
        <w:rPr>
          <w:rFonts w:ascii="Arial" w:hAnsi="Arial" w:cs="Arial"/>
          <w:sz w:val="22"/>
          <w:szCs w:val="22"/>
        </w:rPr>
        <w:t>vyzdvihnutí významu všech veřejně prospěšných dobrovolnických činností vykonávaných pro</w:t>
      </w:r>
      <w:r>
        <w:rPr>
          <w:rFonts w:ascii="Arial" w:hAnsi="Arial" w:cs="Arial"/>
          <w:sz w:val="22"/>
          <w:szCs w:val="22"/>
        </w:rPr>
        <w:t> </w:t>
      </w:r>
      <w:r w:rsidRPr="00C47683">
        <w:rPr>
          <w:rFonts w:ascii="Arial" w:hAnsi="Arial" w:cs="Arial"/>
          <w:sz w:val="22"/>
          <w:szCs w:val="22"/>
        </w:rPr>
        <w:t>společnost a posílení postavení dobrovolníků a dobrovolnictví obecně. Ve</w:t>
      </w:r>
      <w:r>
        <w:rPr>
          <w:rFonts w:ascii="Arial" w:hAnsi="Arial" w:cs="Arial"/>
          <w:sz w:val="22"/>
          <w:szCs w:val="22"/>
        </w:rPr>
        <w:t> </w:t>
      </w:r>
      <w:r w:rsidRPr="00C47683">
        <w:rPr>
          <w:rFonts w:ascii="Arial" w:hAnsi="Arial" w:cs="Arial"/>
          <w:sz w:val="22"/>
          <w:szCs w:val="22"/>
        </w:rPr>
        <w:t xml:space="preserve">sportovním prostředí může být dobrovolnictví jednou z významných forem (nefinanční) podpory pro sport.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u w:val="single"/>
        </w:rPr>
      </w:pPr>
      <w:r w:rsidRPr="00C47683">
        <w:rPr>
          <w:rFonts w:ascii="Arial" w:hAnsi="Arial" w:cs="Arial"/>
          <w:sz w:val="22"/>
          <w:szCs w:val="22"/>
          <w:u w:val="single"/>
        </w:rPr>
        <w:t xml:space="preserve">Opatření ke splnění: </w:t>
      </w:r>
    </w:p>
    <w:p w:rsidR="00054C10" w:rsidRPr="00C47683" w:rsidRDefault="00054C10" w:rsidP="00054C10">
      <w:pPr>
        <w:jc w:val="both"/>
        <w:rPr>
          <w:rFonts w:ascii="Arial" w:hAnsi="Arial" w:cs="Arial"/>
          <w:sz w:val="22"/>
          <w:szCs w:val="22"/>
        </w:rPr>
      </w:pPr>
    </w:p>
    <w:p w:rsidR="00054C10" w:rsidRPr="000156B9" w:rsidRDefault="00054C10" w:rsidP="00054C10">
      <w:pPr>
        <w:pStyle w:val="Odstavecseseznamem"/>
        <w:numPr>
          <w:ilvl w:val="0"/>
          <w:numId w:val="8"/>
        </w:numPr>
        <w:ind w:left="426" w:hanging="426"/>
        <w:jc w:val="both"/>
        <w:rPr>
          <w:rFonts w:ascii="Arial" w:hAnsi="Arial" w:cs="Arial"/>
          <w:sz w:val="22"/>
          <w:szCs w:val="22"/>
        </w:rPr>
      </w:pPr>
      <w:r>
        <w:rPr>
          <w:rFonts w:ascii="Arial" w:hAnsi="Arial" w:cs="Arial"/>
          <w:sz w:val="22"/>
          <w:szCs w:val="22"/>
        </w:rPr>
        <w:t>L</w:t>
      </w:r>
      <w:r w:rsidRPr="000156B9">
        <w:rPr>
          <w:rFonts w:ascii="Arial" w:hAnsi="Arial" w:cs="Arial"/>
          <w:sz w:val="22"/>
          <w:szCs w:val="22"/>
        </w:rPr>
        <w:t xml:space="preserve">egislativními i nelegislativními prostředky podporovat dobrovolnictví. Konkrétně zajistit promítnutí podpory dobrovolnictví ve sportu v návrhu zákona o dobrovolnictví. </w:t>
      </w:r>
    </w:p>
    <w:p w:rsidR="00054C10" w:rsidRPr="00C47683" w:rsidRDefault="00054C10" w:rsidP="00054C10">
      <w:pPr>
        <w:rPr>
          <w:rFonts w:ascii="Arial" w:hAnsi="Arial" w:cs="Arial"/>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w:t>
      </w:r>
      <w:r w:rsidRPr="00C47683">
        <w:rPr>
          <w:rFonts w:ascii="Arial" w:hAnsi="Arial" w:cs="Arial"/>
          <w:sz w:val="22"/>
          <w:szCs w:val="22"/>
        </w:rPr>
        <w:tab/>
        <w:t xml:space="preserve">Ministerstvo </w:t>
      </w:r>
      <w:r>
        <w:rPr>
          <w:rFonts w:ascii="Arial" w:hAnsi="Arial" w:cs="Arial"/>
          <w:sz w:val="22"/>
          <w:szCs w:val="22"/>
        </w:rPr>
        <w:t>školství, mládeže a tělovýchovy</w:t>
      </w:r>
      <w:r w:rsidRPr="00C47683">
        <w:rPr>
          <w:rFonts w:ascii="Arial" w:hAnsi="Arial" w:cs="Arial"/>
          <w:sz w:val="22"/>
          <w:szCs w:val="22"/>
        </w:rPr>
        <w:t xml:space="preserve"> </w:t>
      </w:r>
    </w:p>
    <w:p w:rsidR="00054C10" w:rsidRPr="00C47683" w:rsidRDefault="00054C10" w:rsidP="00054C10">
      <w:pPr>
        <w:tabs>
          <w:tab w:val="left" w:pos="993"/>
        </w:tabs>
        <w:jc w:val="both"/>
        <w:rPr>
          <w:rFonts w:ascii="Arial" w:hAnsi="Arial" w:cs="Arial"/>
          <w:sz w:val="22"/>
          <w:szCs w:val="22"/>
        </w:rPr>
      </w:pPr>
    </w:p>
    <w:p w:rsidR="00054C10" w:rsidRPr="00C47683" w:rsidRDefault="00054C10" w:rsidP="00054C10">
      <w:pPr>
        <w:tabs>
          <w:tab w:val="left" w:pos="993"/>
        </w:tabs>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xml:space="preserve">: </w:t>
      </w:r>
      <w:r w:rsidRPr="00C47683">
        <w:rPr>
          <w:rFonts w:ascii="Arial" w:hAnsi="Arial" w:cs="Arial"/>
          <w:sz w:val="22"/>
          <w:szCs w:val="22"/>
        </w:rPr>
        <w:tab/>
        <w:t>do konce roku 2017</w:t>
      </w:r>
    </w:p>
    <w:p w:rsidR="00054C10" w:rsidRDefault="00054C10" w:rsidP="00054C10">
      <w:pPr>
        <w:rPr>
          <w:rFonts w:ascii="Arial" w:hAnsi="Arial" w:cs="Arial"/>
        </w:rPr>
      </w:pPr>
    </w:p>
    <w:p w:rsidR="00054C10" w:rsidRPr="00C47683" w:rsidRDefault="00054C10" w:rsidP="00054C10">
      <w:pPr>
        <w:rPr>
          <w:rFonts w:ascii="Arial" w:hAnsi="Arial" w:cs="Arial"/>
        </w:rPr>
      </w:pPr>
    </w:p>
    <w:p w:rsidR="00054C10" w:rsidRPr="00C47683" w:rsidRDefault="00054C10" w:rsidP="00054C10">
      <w:pPr>
        <w:pStyle w:val="Nadpis2"/>
        <w:rPr>
          <w:rFonts w:ascii="Arial" w:hAnsi="Arial" w:cs="Arial"/>
          <w:sz w:val="28"/>
          <w:szCs w:val="28"/>
        </w:rPr>
      </w:pPr>
      <w:bookmarkStart w:id="18" w:name="_Toc428280765"/>
      <w:r w:rsidRPr="00C47683">
        <w:rPr>
          <w:rFonts w:ascii="Arial" w:hAnsi="Arial" w:cs="Arial"/>
          <w:color w:val="auto"/>
          <w:sz w:val="28"/>
          <w:szCs w:val="28"/>
        </w:rPr>
        <w:t>III. 4. Podpora sportovní reprezentace</w:t>
      </w:r>
      <w:bookmarkEnd w:id="18"/>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Ministerstvo i nadále plánuje podporovat sportovní reprezentaci formou dotační politiky. Krom co nejvyšší míry zajištění financování, se bude soustřeďovat i na další kroky směřující k podpoře těchto sportovců.</w:t>
      </w:r>
    </w:p>
    <w:p w:rsidR="00054C10" w:rsidRPr="00C47683" w:rsidRDefault="00054C10" w:rsidP="00054C10">
      <w:pPr>
        <w:jc w:val="both"/>
        <w:rPr>
          <w:rFonts w:ascii="Arial" w:hAnsi="Arial" w:cs="Arial"/>
          <w:sz w:val="22"/>
          <w:szCs w:val="22"/>
        </w:rPr>
      </w:pPr>
    </w:p>
    <w:p w:rsidR="00054C10" w:rsidRPr="00C47683" w:rsidRDefault="00054C10" w:rsidP="00054C10">
      <w:pPr>
        <w:pStyle w:val="Nadpis3"/>
        <w:rPr>
          <w:rFonts w:ascii="Arial" w:hAnsi="Arial" w:cs="Arial"/>
          <w:b w:val="0"/>
          <w:sz w:val="22"/>
          <w:szCs w:val="22"/>
        </w:rPr>
      </w:pPr>
      <w:bookmarkStart w:id="19" w:name="_Toc428280766"/>
      <w:r w:rsidRPr="001F630C">
        <w:rPr>
          <w:rFonts w:ascii="Arial" w:eastAsia="Times New Roman" w:hAnsi="Arial" w:cs="Arial"/>
          <w:color w:val="auto"/>
          <w:sz w:val="22"/>
          <w:szCs w:val="22"/>
        </w:rPr>
        <w:t>III. 4.1. Program zajištění vrcholového sportu</w:t>
      </w:r>
      <w:bookmarkEnd w:id="19"/>
    </w:p>
    <w:p w:rsidR="00054C10" w:rsidRPr="00C47683" w:rsidRDefault="00054C10" w:rsidP="00054C10">
      <w:pPr>
        <w:jc w:val="both"/>
        <w:rPr>
          <w:rFonts w:ascii="Arial" w:hAnsi="Arial" w:cs="Arial"/>
          <w:b/>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Tento program je v českých podmínkách z hlediska realizace na relativně dobré úrovni, i</w:t>
      </w:r>
      <w:r>
        <w:rPr>
          <w:rFonts w:ascii="Arial" w:hAnsi="Arial" w:cs="Arial"/>
          <w:sz w:val="22"/>
          <w:szCs w:val="22"/>
        </w:rPr>
        <w:t> </w:t>
      </w:r>
      <w:r w:rsidRPr="00C47683">
        <w:rPr>
          <w:rFonts w:ascii="Arial" w:hAnsi="Arial" w:cs="Arial"/>
          <w:sz w:val="22"/>
          <w:szCs w:val="22"/>
        </w:rPr>
        <w:t>když některé dílčí části tohoto systému, které nejsou realizovány vůbec nebo jen zčásti snižují konečnou efektivitu programu, jež je dána úspěch</w:t>
      </w:r>
      <w:r>
        <w:rPr>
          <w:rFonts w:ascii="Arial" w:hAnsi="Arial" w:cs="Arial"/>
          <w:sz w:val="22"/>
          <w:szCs w:val="22"/>
        </w:rPr>
        <w:t>y českých sportovců na ME, MS a </w:t>
      </w:r>
      <w:r w:rsidRPr="00C47683">
        <w:rPr>
          <w:rFonts w:ascii="Arial" w:hAnsi="Arial" w:cs="Arial"/>
          <w:sz w:val="22"/>
          <w:szCs w:val="22"/>
        </w:rPr>
        <w:t xml:space="preserve">OH. </w:t>
      </w: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    </w:t>
      </w:r>
    </w:p>
    <w:p w:rsidR="00054C10" w:rsidRPr="00C47683" w:rsidRDefault="00054C10" w:rsidP="00054C10">
      <w:pPr>
        <w:jc w:val="both"/>
        <w:rPr>
          <w:rFonts w:ascii="Arial" w:hAnsi="Arial" w:cs="Arial"/>
          <w:sz w:val="22"/>
          <w:szCs w:val="22"/>
        </w:rPr>
      </w:pPr>
      <w:r w:rsidRPr="00C47683">
        <w:rPr>
          <w:rFonts w:ascii="Arial" w:hAnsi="Arial" w:cs="Arial"/>
          <w:sz w:val="22"/>
          <w:szCs w:val="22"/>
        </w:rPr>
        <w:t>Součástí tohoto programu je komplexní program výchovy sportovních talentů, definice systému sportovních center mládeže, základních sportovních středisek a přípravy sportovních talentů na sportovních gymnáziích, strate</w:t>
      </w:r>
      <w:r>
        <w:rPr>
          <w:rFonts w:ascii="Arial" w:hAnsi="Arial" w:cs="Arial"/>
          <w:sz w:val="22"/>
          <w:szCs w:val="22"/>
        </w:rPr>
        <w:t>gie rozvoje podpory sportovců v </w:t>
      </w:r>
      <w:r w:rsidRPr="00C47683">
        <w:rPr>
          <w:rFonts w:ascii="Arial" w:hAnsi="Arial" w:cs="Arial"/>
          <w:sz w:val="22"/>
          <w:szCs w:val="22"/>
        </w:rPr>
        <w:t xml:space="preserve">olympijských sportech a zpracování programů přípravy sportovců na olympijské hry dle olympijských cyklů.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Účelem tohoto programu je vytváření komplexních podmínek pro sportovní růst talentů od</w:t>
      </w:r>
      <w:r>
        <w:rPr>
          <w:rFonts w:ascii="Arial" w:hAnsi="Arial" w:cs="Arial"/>
          <w:sz w:val="22"/>
          <w:szCs w:val="22"/>
        </w:rPr>
        <w:t> </w:t>
      </w:r>
      <w:r w:rsidRPr="00C47683">
        <w:rPr>
          <w:rFonts w:ascii="Arial" w:hAnsi="Arial" w:cs="Arial"/>
          <w:sz w:val="22"/>
          <w:szCs w:val="22"/>
        </w:rPr>
        <w:t xml:space="preserve">rozvoje základních pohybových schopností a dovedností až po vrcholový výkon při sportovní reprezentaci ČR. Rozhodující část přípravy talentované mládeže se uskutečňuje </w:t>
      </w:r>
      <w:r w:rsidRPr="00C47683">
        <w:rPr>
          <w:rFonts w:ascii="Arial" w:hAnsi="Arial" w:cs="Arial"/>
          <w:sz w:val="22"/>
          <w:szCs w:val="22"/>
        </w:rPr>
        <w:lastRenderedPageBreak/>
        <w:t>ve</w:t>
      </w:r>
      <w:r>
        <w:rPr>
          <w:rFonts w:ascii="Arial" w:hAnsi="Arial" w:cs="Arial"/>
          <w:sz w:val="22"/>
          <w:szCs w:val="22"/>
        </w:rPr>
        <w:t> </w:t>
      </w:r>
      <w:r w:rsidRPr="00C47683">
        <w:rPr>
          <w:rFonts w:ascii="Arial" w:hAnsi="Arial" w:cs="Arial"/>
          <w:sz w:val="22"/>
          <w:szCs w:val="22"/>
        </w:rPr>
        <w:t xml:space="preserve">sportovních klubech a tělovýchovných jednotách za metodické, koordinační a řídící role sportovních svazů.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Nezbytnou součástí realizace tohoto programu musí být také unifikace podmínek přípravy vrcholových sportovců a talentované sportovní mládeže v rámci sportovních svazů a</w:t>
      </w:r>
      <w:r>
        <w:rPr>
          <w:rFonts w:ascii="Arial" w:hAnsi="Arial" w:cs="Arial"/>
          <w:sz w:val="22"/>
          <w:szCs w:val="22"/>
        </w:rPr>
        <w:t> </w:t>
      </w:r>
      <w:r w:rsidRPr="00C47683">
        <w:rPr>
          <w:rFonts w:ascii="Arial" w:hAnsi="Arial" w:cs="Arial"/>
          <w:sz w:val="22"/>
          <w:szCs w:val="22"/>
        </w:rPr>
        <w:t>resortních center, jednotný systém odměňování úspěšných sportovců z mezinárodních soutěží, komplexní programu sociálního zabezpečení bývalých úspěšných sportovců, včetně systému podpory sportovců při zajišťování tzv. „druhé kariéry“.</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V současné době nejsou vytvořeny profesní komory a pouze v případě učitelů tělesné výchovy se vyžaduje vysokoškolské magisterské studium. U trenérů, cvičitelů, instruktorů aj. tento požadavek takto striktně postaven není. Srovnání profesně zaměstnaných osob ve</w:t>
      </w:r>
      <w:r>
        <w:rPr>
          <w:rFonts w:ascii="Arial" w:hAnsi="Arial" w:cs="Arial"/>
          <w:sz w:val="22"/>
          <w:szCs w:val="22"/>
        </w:rPr>
        <w:t> </w:t>
      </w:r>
      <w:r w:rsidRPr="00C47683">
        <w:rPr>
          <w:rFonts w:ascii="Arial" w:hAnsi="Arial" w:cs="Arial"/>
          <w:sz w:val="22"/>
          <w:szCs w:val="22"/>
        </w:rPr>
        <w:t>sportu ve vybraných evropských zemích ukazuje, že ČR má v této oblasti rezervy.</w:t>
      </w:r>
    </w:p>
    <w:p w:rsidR="00054C10" w:rsidRPr="00C47683" w:rsidRDefault="00054C10" w:rsidP="00054C10">
      <w:pPr>
        <w:jc w:val="both"/>
        <w:rPr>
          <w:rFonts w:ascii="Arial" w:hAnsi="Arial" w:cs="Arial"/>
          <w:sz w:val="22"/>
          <w:szCs w:val="22"/>
        </w:rPr>
      </w:pPr>
    </w:p>
    <w:p w:rsidR="00054C10" w:rsidRPr="00C47683" w:rsidRDefault="00054C10" w:rsidP="00054C10">
      <w:pPr>
        <w:rPr>
          <w:rFonts w:ascii="Arial" w:hAnsi="Arial" w:cs="Arial"/>
          <w:sz w:val="22"/>
          <w:szCs w:val="22"/>
          <w:u w:val="single"/>
        </w:rPr>
      </w:pPr>
      <w:r w:rsidRPr="00C47683">
        <w:rPr>
          <w:rFonts w:ascii="Arial" w:hAnsi="Arial" w:cs="Arial"/>
          <w:sz w:val="22"/>
          <w:szCs w:val="22"/>
          <w:u w:val="single"/>
        </w:rPr>
        <w:t>Opatření ke splnění:</w:t>
      </w:r>
    </w:p>
    <w:p w:rsidR="00054C10" w:rsidRPr="00C47683" w:rsidRDefault="00054C10" w:rsidP="00054C10"/>
    <w:p w:rsidR="00054C10" w:rsidRPr="00C47683" w:rsidRDefault="00054C10" w:rsidP="00054C10">
      <w:pPr>
        <w:pStyle w:val="Odstavecseseznamem"/>
        <w:numPr>
          <w:ilvl w:val="0"/>
          <w:numId w:val="10"/>
        </w:numPr>
        <w:ind w:left="426" w:hanging="426"/>
        <w:jc w:val="both"/>
        <w:rPr>
          <w:rFonts w:ascii="Arial" w:hAnsi="Arial" w:cs="Arial"/>
          <w:sz w:val="22"/>
          <w:szCs w:val="22"/>
        </w:rPr>
      </w:pPr>
      <w:r>
        <w:rPr>
          <w:rFonts w:ascii="Arial" w:hAnsi="Arial" w:cs="Arial"/>
          <w:sz w:val="22"/>
          <w:szCs w:val="22"/>
        </w:rPr>
        <w:t>Z</w:t>
      </w:r>
      <w:r w:rsidRPr="00C47683">
        <w:rPr>
          <w:rFonts w:ascii="Arial" w:hAnsi="Arial" w:cs="Arial"/>
          <w:sz w:val="22"/>
          <w:szCs w:val="22"/>
        </w:rPr>
        <w:t>aměř</w:t>
      </w:r>
      <w:r>
        <w:rPr>
          <w:rFonts w:ascii="Arial" w:hAnsi="Arial" w:cs="Arial"/>
          <w:sz w:val="22"/>
          <w:szCs w:val="22"/>
        </w:rPr>
        <w:t>it se</w:t>
      </w:r>
      <w:r w:rsidRPr="00C47683">
        <w:rPr>
          <w:rFonts w:ascii="Arial" w:hAnsi="Arial" w:cs="Arial"/>
          <w:sz w:val="22"/>
          <w:szCs w:val="22"/>
        </w:rPr>
        <w:t xml:space="preserve"> na podporu profesního vzdělávání trenérů a asistentů</w:t>
      </w:r>
      <w:r>
        <w:rPr>
          <w:rFonts w:ascii="Arial" w:hAnsi="Arial" w:cs="Arial"/>
          <w:sz w:val="22"/>
          <w:szCs w:val="22"/>
        </w:rPr>
        <w:t>.</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Ministerstvo školství, mládeže a tělovýchovy</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do konce roku 2017</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pStyle w:val="Nadpis3"/>
        <w:rPr>
          <w:rFonts w:ascii="Arial" w:eastAsia="Times New Roman" w:hAnsi="Arial" w:cs="Arial"/>
          <w:color w:val="auto"/>
          <w:sz w:val="22"/>
          <w:szCs w:val="22"/>
        </w:rPr>
      </w:pPr>
      <w:bookmarkStart w:id="20" w:name="_Toc428280767"/>
      <w:r w:rsidRPr="00C47683">
        <w:rPr>
          <w:rFonts w:ascii="Arial" w:eastAsia="Times New Roman" w:hAnsi="Arial" w:cs="Arial"/>
          <w:color w:val="auto"/>
          <w:sz w:val="22"/>
          <w:szCs w:val="22"/>
        </w:rPr>
        <w:t>III. 4.2. Vzdělávání dětí a mládeže v průběhu přípravy na vrcholovou kariéru</w:t>
      </w:r>
      <w:bookmarkEnd w:id="20"/>
    </w:p>
    <w:p w:rsidR="00054C10" w:rsidRPr="00C47683" w:rsidRDefault="00054C10" w:rsidP="00054C10"/>
    <w:p w:rsidR="00054C10" w:rsidRPr="00C47683" w:rsidRDefault="00054C10" w:rsidP="00054C10">
      <w:pPr>
        <w:jc w:val="both"/>
        <w:rPr>
          <w:rFonts w:ascii="Arial" w:hAnsi="Arial" w:cs="Arial"/>
          <w:color w:val="FF0000"/>
          <w:sz w:val="22"/>
          <w:szCs w:val="22"/>
        </w:rPr>
      </w:pPr>
      <w:r w:rsidRPr="00C47683">
        <w:rPr>
          <w:rFonts w:ascii="Arial" w:hAnsi="Arial" w:cs="Arial"/>
          <w:sz w:val="22"/>
          <w:szCs w:val="22"/>
        </w:rPr>
        <w:t>Cílem by mělo být poskytnout komplexní podporu vrcholovým sportovcům a to nejen podporu finanční, ale i podporu směřující k jejic</w:t>
      </w:r>
      <w:r>
        <w:rPr>
          <w:rFonts w:ascii="Arial" w:hAnsi="Arial" w:cs="Arial"/>
          <w:sz w:val="22"/>
          <w:szCs w:val="22"/>
        </w:rPr>
        <w:t>h vzdělávání v jiných oblastech</w:t>
      </w:r>
      <w:r w:rsidRPr="00C47683">
        <w:rPr>
          <w:rFonts w:ascii="Arial" w:hAnsi="Arial" w:cs="Arial"/>
          <w:sz w:val="22"/>
          <w:szCs w:val="22"/>
        </w:rPr>
        <w:t>. Hlavním cílem je</w:t>
      </w:r>
      <w:r>
        <w:rPr>
          <w:rFonts w:ascii="Arial" w:hAnsi="Arial" w:cs="Arial"/>
          <w:sz w:val="22"/>
          <w:szCs w:val="22"/>
        </w:rPr>
        <w:t xml:space="preserve"> pak</w:t>
      </w:r>
      <w:r w:rsidRPr="00C47683">
        <w:rPr>
          <w:rFonts w:ascii="Arial" w:hAnsi="Arial" w:cs="Arial"/>
          <w:sz w:val="22"/>
          <w:szCs w:val="22"/>
        </w:rPr>
        <w:t xml:space="preserve"> důsledná podpora vzdělávání</w:t>
      </w:r>
      <w:r>
        <w:rPr>
          <w:rFonts w:ascii="Arial" w:hAnsi="Arial" w:cs="Arial"/>
          <w:sz w:val="22"/>
          <w:szCs w:val="22"/>
        </w:rPr>
        <w:t xml:space="preserve"> </w:t>
      </w:r>
      <w:r w:rsidRPr="00C47683">
        <w:rPr>
          <w:rFonts w:ascii="Arial" w:hAnsi="Arial" w:cs="Arial"/>
          <w:sz w:val="22"/>
          <w:szCs w:val="22"/>
        </w:rPr>
        <w:t xml:space="preserve">dětí, které se cíleně připravují na sportovní kariéru. Vzdělávací podpora </w:t>
      </w:r>
      <w:r>
        <w:rPr>
          <w:rFonts w:ascii="Arial" w:hAnsi="Arial" w:cs="Arial"/>
          <w:sz w:val="22"/>
          <w:szCs w:val="22"/>
        </w:rPr>
        <w:t>by měla směřovat</w:t>
      </w:r>
      <w:r w:rsidRPr="00C47683">
        <w:rPr>
          <w:rFonts w:ascii="Arial" w:hAnsi="Arial" w:cs="Arial"/>
          <w:sz w:val="22"/>
          <w:szCs w:val="22"/>
        </w:rPr>
        <w:t xml:space="preserve"> i jako varianta v případech, kdy v důsledku okolností na </w:t>
      </w:r>
      <w:r>
        <w:rPr>
          <w:rFonts w:ascii="Arial" w:hAnsi="Arial" w:cs="Arial"/>
          <w:sz w:val="22"/>
          <w:szCs w:val="22"/>
        </w:rPr>
        <w:t>sportovcově</w:t>
      </w:r>
      <w:r w:rsidRPr="00C47683">
        <w:rPr>
          <w:rFonts w:ascii="Arial" w:hAnsi="Arial" w:cs="Arial"/>
          <w:sz w:val="22"/>
          <w:szCs w:val="22"/>
        </w:rPr>
        <w:t xml:space="preserve"> vůli nezávislých se sport nestane zdrojem jejich živobytí.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 xml:space="preserve">Tohoto cíle pak bude dosaženo zajištěním spolupráce zejména mezi sportovními organizacemi a školami i školskými zařízeními tak, aby došlo maximálnímu propojení </w:t>
      </w:r>
      <w:r w:rsidRPr="000156B9">
        <w:rPr>
          <w:rFonts w:ascii="Arial" w:hAnsi="Arial" w:cs="Arial"/>
          <w:sz w:val="22"/>
          <w:szCs w:val="22"/>
        </w:rPr>
        <w:t>vzdělávání i sportovní kariéry. Už během přípravy na vrcholovou kariéru tak budou muset aktivní sportovci splňovat stanovené kvalifikační požadavky, bez nichž se nebudou moct dále přípravy účastnit. Tato podmínka by pak měla zajistit, že před skončením sportovní kariéry, dosáhnou tito sportovci dostatečné kvalifikace, pro případ kdy sport přestane být jejich zdrojem obživy. Současně je třeba více podporovat i osvětu v této oblasti.</w:t>
      </w:r>
    </w:p>
    <w:p w:rsidR="00054C10" w:rsidRPr="00C47683" w:rsidRDefault="00054C10" w:rsidP="00054C10">
      <w:pPr>
        <w:jc w:val="both"/>
        <w:rPr>
          <w:rFonts w:ascii="Arial" w:hAnsi="Arial" w:cs="Arial"/>
          <w:sz w:val="22"/>
          <w:szCs w:val="22"/>
        </w:rPr>
      </w:pPr>
    </w:p>
    <w:p w:rsidR="00054C10" w:rsidRPr="00C47683" w:rsidRDefault="00054C10" w:rsidP="00054C10">
      <w:pPr>
        <w:rPr>
          <w:rFonts w:ascii="Arial" w:hAnsi="Arial" w:cs="Arial"/>
          <w:sz w:val="22"/>
          <w:szCs w:val="22"/>
          <w:u w:val="single"/>
        </w:rPr>
      </w:pPr>
      <w:r w:rsidRPr="00C47683">
        <w:rPr>
          <w:rFonts w:ascii="Arial" w:hAnsi="Arial" w:cs="Arial"/>
          <w:sz w:val="22"/>
          <w:szCs w:val="22"/>
          <w:u w:val="single"/>
        </w:rPr>
        <w:t>Opatření ke splnění:</w:t>
      </w:r>
    </w:p>
    <w:p w:rsidR="00054C10" w:rsidRPr="00C47683" w:rsidRDefault="00054C10" w:rsidP="00054C10"/>
    <w:p w:rsidR="00054C10" w:rsidRPr="00C47683" w:rsidRDefault="00054C10" w:rsidP="00054C10">
      <w:pPr>
        <w:pStyle w:val="Odstavecseseznamem"/>
        <w:numPr>
          <w:ilvl w:val="0"/>
          <w:numId w:val="9"/>
        </w:numPr>
        <w:ind w:left="426" w:hanging="426"/>
        <w:jc w:val="both"/>
        <w:rPr>
          <w:rFonts w:ascii="Arial" w:hAnsi="Arial" w:cs="Arial"/>
          <w:sz w:val="22"/>
          <w:szCs w:val="22"/>
        </w:rPr>
      </w:pPr>
      <w:r>
        <w:rPr>
          <w:rFonts w:ascii="Arial" w:hAnsi="Arial" w:cs="Arial"/>
          <w:sz w:val="22"/>
          <w:szCs w:val="22"/>
        </w:rPr>
        <w:t>P</w:t>
      </w:r>
      <w:r w:rsidRPr="00F511CF">
        <w:rPr>
          <w:rFonts w:ascii="Arial" w:hAnsi="Arial" w:cs="Arial"/>
          <w:sz w:val="22"/>
          <w:szCs w:val="22"/>
        </w:rPr>
        <w:t>odporovat efektivnější propojení přípravy na vrcholovou kariéru se vzdělávacími požadavky prostřednictvím legislativních opatření (např. podmínění individuálního vzdělávacího plánu studijními výsledky)</w:t>
      </w:r>
      <w:r>
        <w:rPr>
          <w:rFonts w:ascii="Arial" w:hAnsi="Arial" w:cs="Arial"/>
          <w:sz w:val="22"/>
          <w:szCs w:val="22"/>
        </w:rPr>
        <w:t>.</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Ministerstvo školství, mládeže a tělovýchovy</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do konce roku 2016</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pStyle w:val="Nadpis3"/>
        <w:rPr>
          <w:rFonts w:ascii="Arial" w:hAnsi="Arial" w:cs="Arial"/>
          <w:sz w:val="22"/>
          <w:szCs w:val="22"/>
        </w:rPr>
      </w:pPr>
      <w:bookmarkStart w:id="21" w:name="_Toc428280768"/>
      <w:r w:rsidRPr="00C47683">
        <w:rPr>
          <w:rFonts w:ascii="Arial" w:eastAsia="Times New Roman" w:hAnsi="Arial" w:cs="Arial"/>
          <w:color w:val="auto"/>
          <w:sz w:val="22"/>
          <w:szCs w:val="22"/>
        </w:rPr>
        <w:t xml:space="preserve">III. 4.3. </w:t>
      </w:r>
      <w:r>
        <w:rPr>
          <w:rFonts w:ascii="Arial" w:eastAsia="Times New Roman" w:hAnsi="Arial" w:cs="Arial"/>
          <w:color w:val="auto"/>
          <w:sz w:val="22"/>
          <w:szCs w:val="22"/>
        </w:rPr>
        <w:t>Podpora sportu v rezortních sportovních centrech</w:t>
      </w:r>
      <w:bookmarkEnd w:id="21"/>
      <w:r>
        <w:rPr>
          <w:rFonts w:ascii="Arial" w:eastAsia="Times New Roman" w:hAnsi="Arial" w:cs="Arial"/>
          <w:color w:val="auto"/>
          <w:sz w:val="22"/>
          <w:szCs w:val="22"/>
        </w:rPr>
        <w:t xml:space="preserve"> </w:t>
      </w:r>
    </w:p>
    <w:p w:rsidR="00054C10" w:rsidRPr="00C47683" w:rsidRDefault="00054C10" w:rsidP="00054C10">
      <w:pPr>
        <w:tabs>
          <w:tab w:val="left" w:pos="284"/>
        </w:tabs>
        <w:ind w:left="284" w:hanging="284"/>
        <w:jc w:val="both"/>
        <w:rPr>
          <w:rFonts w:ascii="Arial" w:hAnsi="Arial" w:cs="Arial"/>
          <w:sz w:val="22"/>
          <w:szCs w:val="22"/>
        </w:rPr>
      </w:pPr>
    </w:p>
    <w:p w:rsidR="00054C10" w:rsidRDefault="00054C10" w:rsidP="00054C10">
      <w:pPr>
        <w:tabs>
          <w:tab w:val="left" w:pos="0"/>
        </w:tabs>
        <w:jc w:val="both"/>
        <w:rPr>
          <w:rFonts w:ascii="Arial" w:hAnsi="Arial" w:cs="Arial"/>
          <w:sz w:val="22"/>
          <w:szCs w:val="22"/>
        </w:rPr>
      </w:pPr>
      <w:r>
        <w:rPr>
          <w:rFonts w:ascii="Arial" w:hAnsi="Arial" w:cs="Arial"/>
          <w:sz w:val="22"/>
          <w:szCs w:val="22"/>
        </w:rPr>
        <w:t xml:space="preserve">Jednou z otázek, která se týká sportovní reprezentace </w:t>
      </w:r>
      <w:proofErr w:type="gramStart"/>
      <w:r>
        <w:rPr>
          <w:rFonts w:ascii="Arial" w:hAnsi="Arial" w:cs="Arial"/>
          <w:sz w:val="22"/>
          <w:szCs w:val="22"/>
        </w:rPr>
        <w:t>je</w:t>
      </w:r>
      <w:proofErr w:type="gramEnd"/>
      <w:r>
        <w:rPr>
          <w:rFonts w:ascii="Arial" w:hAnsi="Arial" w:cs="Arial"/>
          <w:sz w:val="22"/>
          <w:szCs w:val="22"/>
        </w:rPr>
        <w:t xml:space="preserve"> i otázka nastavení a fungování resortních sportovních center (dále jen „RSC“). Zejména s ohledem na jejich cíle se ukazuje </w:t>
      </w:r>
      <w:r>
        <w:rPr>
          <w:rFonts w:ascii="Arial" w:hAnsi="Arial" w:cs="Arial"/>
          <w:sz w:val="22"/>
          <w:szCs w:val="22"/>
        </w:rPr>
        <w:lastRenderedPageBreak/>
        <w:t xml:space="preserve">jako vhodné provést hlubší analýzu jejich fungování tak, aby právě RSC byla efektivním nástrojem podpory našich reprezentantů. </w:t>
      </w:r>
    </w:p>
    <w:p w:rsidR="00054C10" w:rsidRDefault="00054C10" w:rsidP="00054C10">
      <w:pPr>
        <w:tabs>
          <w:tab w:val="left" w:pos="0"/>
        </w:tabs>
        <w:jc w:val="both"/>
        <w:rPr>
          <w:rFonts w:ascii="Arial" w:hAnsi="Arial" w:cs="Arial"/>
          <w:sz w:val="22"/>
          <w:szCs w:val="22"/>
        </w:rPr>
      </w:pPr>
    </w:p>
    <w:p w:rsidR="00054C10" w:rsidRPr="00C47683" w:rsidRDefault="00054C10" w:rsidP="00054C10">
      <w:pPr>
        <w:rPr>
          <w:rFonts w:ascii="Arial" w:hAnsi="Arial" w:cs="Arial"/>
          <w:sz w:val="22"/>
          <w:szCs w:val="22"/>
          <w:u w:val="single"/>
        </w:rPr>
      </w:pPr>
      <w:r w:rsidRPr="00C47683">
        <w:rPr>
          <w:rFonts w:ascii="Arial" w:hAnsi="Arial" w:cs="Arial"/>
          <w:sz w:val="22"/>
          <w:szCs w:val="22"/>
          <w:u w:val="single"/>
        </w:rPr>
        <w:t>Opatření ke splnění:</w:t>
      </w:r>
    </w:p>
    <w:p w:rsidR="00054C10" w:rsidRPr="00C47683" w:rsidRDefault="00054C10" w:rsidP="00054C10"/>
    <w:p w:rsidR="00054C10" w:rsidRPr="00C47683" w:rsidRDefault="00054C10" w:rsidP="00054C10">
      <w:pPr>
        <w:pStyle w:val="Odstavecseseznamem"/>
        <w:numPr>
          <w:ilvl w:val="0"/>
          <w:numId w:val="12"/>
        </w:numPr>
        <w:ind w:left="426" w:hanging="426"/>
        <w:jc w:val="both"/>
        <w:rPr>
          <w:rFonts w:ascii="Arial" w:hAnsi="Arial" w:cs="Arial"/>
          <w:sz w:val="22"/>
          <w:szCs w:val="22"/>
        </w:rPr>
      </w:pPr>
      <w:r>
        <w:rPr>
          <w:rFonts w:ascii="Arial" w:hAnsi="Arial" w:cs="Arial"/>
          <w:sz w:val="22"/>
          <w:szCs w:val="22"/>
        </w:rPr>
        <w:t>Analyzovat stav RSC a jejich</w:t>
      </w:r>
      <w:r w:rsidRPr="00096B71">
        <w:rPr>
          <w:rFonts w:ascii="Arial" w:hAnsi="Arial" w:cs="Arial"/>
          <w:sz w:val="22"/>
          <w:szCs w:val="22"/>
        </w:rPr>
        <w:t xml:space="preserve"> </w:t>
      </w:r>
      <w:r>
        <w:rPr>
          <w:rFonts w:ascii="Arial" w:hAnsi="Arial" w:cs="Arial"/>
          <w:sz w:val="22"/>
          <w:szCs w:val="22"/>
        </w:rPr>
        <w:t xml:space="preserve">efektivitu, a to zejména s ohledem na konkrétní sporty podporované státem v RSC. </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Ministerstvo školství, mládeže a tělovýchovy</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Termín</w:t>
      </w:r>
      <w:r>
        <w:rPr>
          <w:rFonts w:ascii="Arial" w:hAnsi="Arial" w:cs="Arial"/>
          <w:sz w:val="22"/>
          <w:szCs w:val="22"/>
        </w:rPr>
        <w:t>: do konce roku 2017</w:t>
      </w:r>
    </w:p>
    <w:p w:rsidR="00054C10" w:rsidRDefault="00054C10" w:rsidP="00054C10">
      <w:pPr>
        <w:tabs>
          <w:tab w:val="left" w:pos="0"/>
        </w:tabs>
        <w:jc w:val="both"/>
        <w:rPr>
          <w:rFonts w:ascii="Arial" w:hAnsi="Arial" w:cs="Arial"/>
          <w:sz w:val="22"/>
          <w:szCs w:val="22"/>
        </w:rPr>
      </w:pPr>
    </w:p>
    <w:p w:rsidR="00054C10" w:rsidRPr="00C47683" w:rsidRDefault="00054C10" w:rsidP="00054C10">
      <w:pPr>
        <w:tabs>
          <w:tab w:val="left" w:pos="0"/>
        </w:tabs>
        <w:jc w:val="both"/>
        <w:rPr>
          <w:rFonts w:ascii="Arial" w:hAnsi="Arial" w:cs="Arial"/>
          <w:sz w:val="22"/>
          <w:szCs w:val="22"/>
        </w:rPr>
      </w:pPr>
    </w:p>
    <w:p w:rsidR="00054C10" w:rsidRPr="00C47683" w:rsidRDefault="00054C10" w:rsidP="00054C10">
      <w:pPr>
        <w:pStyle w:val="Nadpis2"/>
        <w:jc w:val="both"/>
        <w:rPr>
          <w:rFonts w:ascii="Arial" w:hAnsi="Arial" w:cs="Arial"/>
          <w:sz w:val="28"/>
          <w:szCs w:val="28"/>
        </w:rPr>
      </w:pPr>
      <w:bookmarkStart w:id="22" w:name="_Toc428280769"/>
      <w:r w:rsidRPr="00C47683">
        <w:rPr>
          <w:rFonts w:ascii="Arial" w:hAnsi="Arial" w:cs="Arial"/>
          <w:color w:val="auto"/>
          <w:sz w:val="28"/>
          <w:szCs w:val="28"/>
        </w:rPr>
        <w:t>III. 5. Nový legislativní rámec podpory rozvoje sportu</w:t>
      </w:r>
      <w:bookmarkEnd w:id="22"/>
    </w:p>
    <w:p w:rsidR="00054C10" w:rsidRPr="00C47683" w:rsidRDefault="00054C10" w:rsidP="00054C10">
      <w:pPr>
        <w:jc w:val="both"/>
      </w:pPr>
    </w:p>
    <w:p w:rsidR="00054C10" w:rsidRDefault="00054C10" w:rsidP="00054C10">
      <w:pPr>
        <w:pStyle w:val="Nadpis3"/>
        <w:rPr>
          <w:rFonts w:ascii="Arial" w:hAnsi="Arial" w:cs="Arial"/>
          <w:sz w:val="22"/>
          <w:szCs w:val="22"/>
        </w:rPr>
      </w:pPr>
      <w:bookmarkStart w:id="23" w:name="_Toc428280770"/>
      <w:r w:rsidRPr="00A65DBE">
        <w:rPr>
          <w:rFonts w:ascii="Arial" w:eastAsia="Times New Roman" w:hAnsi="Arial" w:cs="Arial"/>
          <w:color w:val="auto"/>
          <w:sz w:val="22"/>
          <w:szCs w:val="22"/>
        </w:rPr>
        <w:t>III. 5. 1. Vytvoření dlouhodobé koncepce podpory rozvoje sportu do roku 2025</w:t>
      </w:r>
      <w:bookmarkEnd w:id="23"/>
    </w:p>
    <w:p w:rsidR="00054C10" w:rsidRPr="00B86E31" w:rsidRDefault="00054C10" w:rsidP="00054C10"/>
    <w:p w:rsidR="00054C10" w:rsidRPr="0029094A" w:rsidRDefault="00054C10" w:rsidP="00054C10">
      <w:pPr>
        <w:jc w:val="both"/>
        <w:rPr>
          <w:rFonts w:ascii="Arial" w:hAnsi="Arial" w:cs="Arial"/>
          <w:sz w:val="22"/>
          <w:szCs w:val="22"/>
        </w:rPr>
      </w:pPr>
      <w:r>
        <w:rPr>
          <w:rFonts w:ascii="Arial" w:hAnsi="Arial" w:cs="Arial"/>
          <w:sz w:val="22"/>
          <w:szCs w:val="22"/>
        </w:rPr>
        <w:t xml:space="preserve">Koncepce podpory rozvoje sportu do roku 2025 poskytuje komplexní přehled o sportovním prostředí v ČR do roku 2025, včetně analýzy současného stavu, přesného vymezení problematický oblastí ve vztahu ke sportu, vymezení strategických cílů do roku 2025 a navrhovaných opatření ke splnění těchto cílů. Bude se jednat o strategický dokument, jehož přijetí a následné postoupení je nezbytným předpokladem pro efektivní podporu sportu v ČR. </w:t>
      </w:r>
    </w:p>
    <w:p w:rsidR="00054C10"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u w:val="single"/>
        </w:rPr>
      </w:pPr>
      <w:r w:rsidRPr="00C47683">
        <w:rPr>
          <w:rFonts w:ascii="Arial" w:hAnsi="Arial" w:cs="Arial"/>
          <w:sz w:val="22"/>
          <w:szCs w:val="22"/>
          <w:u w:val="single"/>
        </w:rPr>
        <w:t xml:space="preserve">Opatření ke splnění: </w:t>
      </w:r>
    </w:p>
    <w:p w:rsidR="00054C10" w:rsidRPr="00C47683" w:rsidRDefault="00054C10" w:rsidP="00054C10">
      <w:pPr>
        <w:jc w:val="both"/>
        <w:rPr>
          <w:rFonts w:ascii="Arial" w:hAnsi="Arial" w:cs="Arial"/>
          <w:sz w:val="22"/>
          <w:szCs w:val="22"/>
        </w:rPr>
      </w:pPr>
    </w:p>
    <w:p w:rsidR="00054C10" w:rsidRDefault="00054C10" w:rsidP="00054C10">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Předložit vládě koncepci podpory rozvoje sportu do roku 2025. </w:t>
      </w:r>
    </w:p>
    <w:p w:rsidR="00054C10" w:rsidRDefault="00054C10" w:rsidP="00054C10">
      <w:pPr>
        <w:jc w:val="both"/>
        <w:rPr>
          <w:rFonts w:ascii="Arial" w:hAnsi="Arial" w:cs="Arial"/>
          <w:sz w:val="22"/>
          <w:szCs w:val="22"/>
        </w:rPr>
      </w:pPr>
    </w:p>
    <w:p w:rsidR="00054C10" w:rsidRDefault="00054C10" w:rsidP="00054C10">
      <w:pPr>
        <w:tabs>
          <w:tab w:val="left" w:pos="851"/>
        </w:tabs>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xml:space="preserve">: </w:t>
      </w:r>
      <w:r>
        <w:rPr>
          <w:rFonts w:ascii="Arial" w:hAnsi="Arial" w:cs="Arial"/>
          <w:sz w:val="22"/>
          <w:szCs w:val="22"/>
        </w:rPr>
        <w:tab/>
        <w:t>do 31. 3. 2016</w:t>
      </w:r>
    </w:p>
    <w:p w:rsidR="00054C10" w:rsidRDefault="00054C10" w:rsidP="00054C10">
      <w:pPr>
        <w:jc w:val="both"/>
        <w:rPr>
          <w:rFonts w:ascii="Arial" w:hAnsi="Arial" w:cs="Arial"/>
          <w:sz w:val="22"/>
          <w:szCs w:val="22"/>
        </w:rPr>
      </w:pPr>
    </w:p>
    <w:p w:rsidR="00054C10"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Ministerstvo školství, mládeže a tělovýchovy</w:t>
      </w:r>
    </w:p>
    <w:p w:rsidR="00054C10" w:rsidRDefault="00054C10" w:rsidP="00054C10">
      <w:pPr>
        <w:jc w:val="both"/>
        <w:rPr>
          <w:rFonts w:ascii="Arial" w:hAnsi="Arial" w:cs="Arial"/>
          <w:sz w:val="22"/>
          <w:szCs w:val="22"/>
        </w:rPr>
      </w:pPr>
    </w:p>
    <w:p w:rsidR="00054C10" w:rsidRPr="00B86E31" w:rsidRDefault="00054C10" w:rsidP="00054C10">
      <w:pPr>
        <w:pStyle w:val="Nadpis3"/>
        <w:rPr>
          <w:rFonts w:ascii="Arial" w:hAnsi="Arial" w:cs="Arial"/>
          <w:color w:val="auto"/>
          <w:sz w:val="22"/>
          <w:szCs w:val="22"/>
        </w:rPr>
      </w:pPr>
      <w:bookmarkStart w:id="24" w:name="_Toc428280771"/>
      <w:r w:rsidRPr="00B86E31">
        <w:rPr>
          <w:rFonts w:ascii="Arial" w:eastAsia="Times New Roman" w:hAnsi="Arial" w:cs="Arial"/>
          <w:color w:val="auto"/>
          <w:sz w:val="22"/>
          <w:szCs w:val="22"/>
        </w:rPr>
        <w:t>III. 5. 2. Vytvoření věcného návrhu zákona o sportu</w:t>
      </w:r>
      <w:bookmarkEnd w:id="24"/>
    </w:p>
    <w:p w:rsidR="00054C10"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rPr>
      </w:pPr>
      <w:r w:rsidRPr="00C47683">
        <w:rPr>
          <w:rFonts w:ascii="Arial" w:hAnsi="Arial" w:cs="Arial"/>
          <w:sz w:val="22"/>
          <w:szCs w:val="22"/>
        </w:rPr>
        <w:t>Ministerstvo školství, mládeže a tělovýchovy připraví do konce roku 2017 věcný záměr nového zákona o sportu. Věcný záměr zákona o sportu by měl nově nastavit právní úpravu celého sportovního prostředí tak, aby legislativní ukotvení problematiky sportu nebylo zúženo pouze na otázku podpory sportu. Věcný záměr by se měl vypořádávat se všemi výše uvedenými tématy a měl zahrnovat základní institut</w:t>
      </w:r>
      <w:r>
        <w:rPr>
          <w:rFonts w:ascii="Arial" w:hAnsi="Arial" w:cs="Arial"/>
          <w:sz w:val="22"/>
          <w:szCs w:val="22"/>
        </w:rPr>
        <w:t>y týkající se sportu v ČR. Věcný záměr současně provede analýzu právní úpravy týkající se sportu v širším měřítku, tak aby mohly být identifikovány i další zákony, které je nezbytné v důsledku nové právní úpravy změnit. Nahlé</w:t>
      </w:r>
      <w:r w:rsidRPr="00C47683">
        <w:rPr>
          <w:rFonts w:ascii="Arial" w:hAnsi="Arial" w:cs="Arial"/>
          <w:sz w:val="22"/>
          <w:szCs w:val="22"/>
        </w:rPr>
        <w:t>dneme-li do zahraničních úprav v EU, nalezneme několik zemí, které již zákon o sportu k právní regulaci vztahů využívají či zákon o sportu připravují, např. Francie, Polsko a</w:t>
      </w:r>
      <w:r>
        <w:rPr>
          <w:rFonts w:ascii="Arial" w:hAnsi="Arial" w:cs="Arial"/>
          <w:sz w:val="22"/>
          <w:szCs w:val="22"/>
        </w:rPr>
        <w:t> </w:t>
      </w:r>
      <w:r w:rsidRPr="00C47683">
        <w:rPr>
          <w:rFonts w:ascii="Arial" w:hAnsi="Arial" w:cs="Arial"/>
          <w:sz w:val="22"/>
          <w:szCs w:val="22"/>
        </w:rPr>
        <w:t>Slovensko.</w:t>
      </w:r>
      <w:r w:rsidRPr="00C47683" w:rsidDel="00682B5E">
        <w:rPr>
          <w:rFonts w:ascii="Arial" w:hAnsi="Arial" w:cs="Arial"/>
          <w:sz w:val="22"/>
          <w:szCs w:val="22"/>
        </w:rPr>
        <w:t xml:space="preserve"> </w:t>
      </w: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u w:val="single"/>
        </w:rPr>
      </w:pPr>
      <w:r w:rsidRPr="00C47683">
        <w:rPr>
          <w:rFonts w:ascii="Arial" w:hAnsi="Arial" w:cs="Arial"/>
          <w:sz w:val="22"/>
          <w:szCs w:val="22"/>
          <w:u w:val="single"/>
        </w:rPr>
        <w:t xml:space="preserve">Opatření ke splnění: </w:t>
      </w:r>
    </w:p>
    <w:p w:rsidR="00054C10" w:rsidRDefault="00054C10" w:rsidP="00054C10">
      <w:pPr>
        <w:pStyle w:val="Odstavecseseznamem"/>
        <w:ind w:left="426"/>
        <w:jc w:val="both"/>
        <w:rPr>
          <w:rFonts w:ascii="Arial" w:hAnsi="Arial" w:cs="Arial"/>
          <w:sz w:val="22"/>
          <w:szCs w:val="22"/>
        </w:rPr>
      </w:pPr>
    </w:p>
    <w:p w:rsidR="00054C10" w:rsidRPr="00C47683" w:rsidRDefault="00054C10" w:rsidP="00054C10">
      <w:pPr>
        <w:pStyle w:val="Odstavecseseznamem"/>
        <w:numPr>
          <w:ilvl w:val="0"/>
          <w:numId w:val="13"/>
        </w:numPr>
        <w:ind w:left="426" w:hanging="426"/>
        <w:jc w:val="both"/>
        <w:rPr>
          <w:rFonts w:ascii="Arial" w:hAnsi="Arial" w:cs="Arial"/>
          <w:sz w:val="22"/>
          <w:szCs w:val="22"/>
        </w:rPr>
      </w:pPr>
      <w:r>
        <w:rPr>
          <w:rFonts w:ascii="Arial" w:hAnsi="Arial" w:cs="Arial"/>
          <w:sz w:val="22"/>
          <w:szCs w:val="22"/>
        </w:rPr>
        <w:t>P</w:t>
      </w:r>
      <w:r w:rsidRPr="00C47683">
        <w:rPr>
          <w:rFonts w:ascii="Arial" w:hAnsi="Arial" w:cs="Arial"/>
          <w:sz w:val="22"/>
          <w:szCs w:val="22"/>
        </w:rPr>
        <w:t>ředložit věcný záměr zákona o sportu</w:t>
      </w:r>
      <w:r>
        <w:rPr>
          <w:rFonts w:ascii="Arial" w:hAnsi="Arial" w:cs="Arial"/>
          <w:sz w:val="22"/>
          <w:szCs w:val="22"/>
        </w:rPr>
        <w:t>, který bude zajišťovat</w:t>
      </w:r>
      <w:r w:rsidRPr="00C47683">
        <w:rPr>
          <w:rFonts w:ascii="Arial" w:hAnsi="Arial" w:cs="Arial"/>
          <w:sz w:val="22"/>
          <w:szCs w:val="22"/>
        </w:rPr>
        <w:t xml:space="preserve"> stabilitu celého sportovního prostředí ve všech jeho složkách a dostatečné financování podpory rozvoje celého sportovního spektra, výchovy k pohybové gramotnosti a</w:t>
      </w:r>
      <w:r>
        <w:rPr>
          <w:rFonts w:ascii="Arial" w:hAnsi="Arial" w:cs="Arial"/>
          <w:sz w:val="22"/>
          <w:szCs w:val="22"/>
        </w:rPr>
        <w:t> </w:t>
      </w:r>
      <w:r w:rsidRPr="00C47683">
        <w:rPr>
          <w:rFonts w:ascii="Arial" w:hAnsi="Arial" w:cs="Arial"/>
          <w:sz w:val="22"/>
          <w:szCs w:val="22"/>
        </w:rPr>
        <w:t xml:space="preserve">volnočasových pohybových aktivit celé populace, současně se zajištěním kvalitní sportovně - rekreační infrastruktury. </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54C10" w:rsidP="00054C10">
      <w:pPr>
        <w:tabs>
          <w:tab w:val="left" w:pos="851"/>
        </w:tabs>
        <w:jc w:val="both"/>
        <w:rPr>
          <w:rFonts w:ascii="Arial" w:hAnsi="Arial" w:cs="Arial"/>
          <w:sz w:val="22"/>
          <w:szCs w:val="22"/>
        </w:rPr>
      </w:pPr>
      <w:r w:rsidRPr="00C47683">
        <w:rPr>
          <w:rFonts w:ascii="Arial" w:hAnsi="Arial" w:cs="Arial"/>
          <w:sz w:val="22"/>
          <w:szCs w:val="22"/>
          <w:u w:val="single"/>
        </w:rPr>
        <w:t>Termín</w:t>
      </w:r>
      <w:r w:rsidRPr="00C47683">
        <w:rPr>
          <w:rFonts w:ascii="Arial" w:hAnsi="Arial" w:cs="Arial"/>
          <w:sz w:val="22"/>
          <w:szCs w:val="22"/>
        </w:rPr>
        <w:t xml:space="preserve">: </w:t>
      </w:r>
      <w:r>
        <w:rPr>
          <w:rFonts w:ascii="Arial" w:hAnsi="Arial" w:cs="Arial"/>
          <w:sz w:val="22"/>
          <w:szCs w:val="22"/>
        </w:rPr>
        <w:tab/>
      </w:r>
      <w:r w:rsidRPr="00C47683">
        <w:rPr>
          <w:rFonts w:ascii="Arial" w:hAnsi="Arial" w:cs="Arial"/>
          <w:sz w:val="22"/>
          <w:szCs w:val="22"/>
        </w:rPr>
        <w:t>do konce roku 2017</w:t>
      </w:r>
    </w:p>
    <w:p w:rsidR="00054C10" w:rsidRPr="00C47683" w:rsidRDefault="00054C10" w:rsidP="00054C10">
      <w:pPr>
        <w:jc w:val="both"/>
        <w:rPr>
          <w:b/>
        </w:rPr>
      </w:pPr>
      <w:r w:rsidRPr="00C47683">
        <w:rPr>
          <w:b/>
        </w:rPr>
        <w:t xml:space="preserve">     </w:t>
      </w:r>
    </w:p>
    <w:p w:rsidR="00054C10" w:rsidRDefault="00054C10" w:rsidP="00054C10">
      <w:pPr>
        <w:tabs>
          <w:tab w:val="left" w:pos="284"/>
        </w:tabs>
        <w:ind w:left="284" w:hanging="284"/>
        <w:jc w:val="both"/>
        <w:rPr>
          <w:rFonts w:ascii="Arial" w:hAnsi="Arial" w:cs="Arial"/>
          <w:sz w:val="22"/>
          <w:szCs w:val="22"/>
        </w:rPr>
      </w:pPr>
      <w:r w:rsidRPr="00C47683">
        <w:rPr>
          <w:rFonts w:ascii="Arial" w:hAnsi="Arial" w:cs="Arial"/>
          <w:sz w:val="22"/>
          <w:szCs w:val="22"/>
          <w:u w:val="single"/>
        </w:rPr>
        <w:t>Gesce:</w:t>
      </w:r>
      <w:r w:rsidRPr="00C47683">
        <w:rPr>
          <w:rFonts w:ascii="Arial" w:hAnsi="Arial" w:cs="Arial"/>
          <w:sz w:val="22"/>
          <w:szCs w:val="22"/>
        </w:rPr>
        <w:t xml:space="preserve"> Ministerstvo školství, mládeže a tělovýchovy</w:t>
      </w:r>
    </w:p>
    <w:p w:rsidR="00054C10" w:rsidRPr="00C47683" w:rsidRDefault="00054C10" w:rsidP="00054C10">
      <w:pPr>
        <w:tabs>
          <w:tab w:val="left" w:pos="284"/>
        </w:tabs>
        <w:ind w:left="284" w:hanging="284"/>
        <w:jc w:val="both"/>
        <w:rPr>
          <w:rFonts w:ascii="Arial" w:hAnsi="Arial" w:cs="Arial"/>
          <w:sz w:val="22"/>
          <w:szCs w:val="22"/>
        </w:rPr>
      </w:pPr>
    </w:p>
    <w:p w:rsidR="00054C10" w:rsidRPr="00C47683" w:rsidRDefault="00001332" w:rsidP="00054C10">
      <w:pPr>
        <w:pStyle w:val="Nadpis1"/>
        <w:ind w:left="851" w:hanging="491"/>
        <w:jc w:val="both"/>
      </w:pPr>
      <w:bookmarkStart w:id="25" w:name="_Toc428280772"/>
      <w:r>
        <w:t>Opatření k naplnění P</w:t>
      </w:r>
      <w:r w:rsidR="00054C10" w:rsidRPr="00C47683">
        <w:t>lánu</w:t>
      </w:r>
      <w:bookmarkEnd w:id="25"/>
    </w:p>
    <w:p w:rsidR="00054C10" w:rsidRPr="00C47683" w:rsidRDefault="00054C10" w:rsidP="00054C10">
      <w:pPr>
        <w:jc w:val="both"/>
        <w:rPr>
          <w:rFonts w:ascii="Arial" w:hAnsi="Arial" w:cs="Arial"/>
          <w:sz w:val="22"/>
          <w:szCs w:val="22"/>
        </w:rPr>
      </w:pPr>
    </w:p>
    <w:p w:rsidR="00054C10" w:rsidRDefault="00054C10" w:rsidP="00054C10">
      <w:pPr>
        <w:jc w:val="both"/>
        <w:rPr>
          <w:rFonts w:ascii="Arial" w:hAnsi="Arial" w:cs="Arial"/>
          <w:sz w:val="22"/>
          <w:szCs w:val="22"/>
          <w:u w:val="single"/>
        </w:rPr>
      </w:pPr>
      <w:r>
        <w:rPr>
          <w:rFonts w:ascii="Arial" w:hAnsi="Arial" w:cs="Arial"/>
          <w:sz w:val="22"/>
          <w:szCs w:val="22"/>
          <w:u w:val="single"/>
        </w:rPr>
        <w:t>Do konce roku 2015</w:t>
      </w:r>
      <w:r w:rsidRPr="00C47683">
        <w:rPr>
          <w:rFonts w:ascii="Arial" w:hAnsi="Arial" w:cs="Arial"/>
          <w:sz w:val="22"/>
          <w:szCs w:val="22"/>
          <w:u w:val="single"/>
        </w:rPr>
        <w:t>:</w:t>
      </w:r>
    </w:p>
    <w:p w:rsidR="00054C10" w:rsidRPr="00C30933" w:rsidRDefault="00054C10" w:rsidP="00054C10">
      <w:pPr>
        <w:pStyle w:val="Odstavecseseznamem"/>
        <w:tabs>
          <w:tab w:val="left" w:pos="284"/>
        </w:tabs>
        <w:jc w:val="both"/>
        <w:rPr>
          <w:rFonts w:ascii="Arial" w:hAnsi="Arial" w:cs="Arial"/>
          <w:sz w:val="22"/>
          <w:szCs w:val="22"/>
        </w:rPr>
      </w:pPr>
    </w:p>
    <w:p w:rsidR="00054C10" w:rsidRPr="00F511CF" w:rsidRDefault="00054C10" w:rsidP="00054C10">
      <w:pPr>
        <w:pStyle w:val="Odstavecseseznamem"/>
        <w:numPr>
          <w:ilvl w:val="0"/>
          <w:numId w:val="3"/>
        </w:numPr>
        <w:tabs>
          <w:tab w:val="left" w:pos="284"/>
        </w:tabs>
        <w:jc w:val="both"/>
        <w:rPr>
          <w:rFonts w:ascii="Arial" w:hAnsi="Arial" w:cs="Arial"/>
          <w:sz w:val="22"/>
          <w:szCs w:val="22"/>
        </w:rPr>
      </w:pPr>
      <w:r>
        <w:rPr>
          <w:rFonts w:ascii="Arial" w:hAnsi="Arial" w:cs="Arial"/>
          <w:sz w:val="22"/>
          <w:szCs w:val="22"/>
        </w:rPr>
        <w:t>Vytvořit pracovní skupinu se zástupci ostatních zainteresovaných subjektů a resortů s cílem koordinovat přístup ke sporu i k podpoře sportu.</w:t>
      </w:r>
    </w:p>
    <w:p w:rsidR="00054C10" w:rsidRPr="00C47683" w:rsidRDefault="00054C10" w:rsidP="00054C10">
      <w:pPr>
        <w:jc w:val="both"/>
        <w:rPr>
          <w:rFonts w:ascii="Arial" w:hAnsi="Arial" w:cs="Arial"/>
          <w:sz w:val="22"/>
          <w:szCs w:val="22"/>
          <w:u w:val="single"/>
        </w:rPr>
      </w:pPr>
    </w:p>
    <w:p w:rsidR="00054C10" w:rsidRDefault="00054C10" w:rsidP="00054C10">
      <w:pPr>
        <w:jc w:val="both"/>
        <w:rPr>
          <w:rFonts w:ascii="Arial" w:hAnsi="Arial" w:cs="Arial"/>
          <w:sz w:val="22"/>
          <w:szCs w:val="22"/>
          <w:u w:val="single"/>
        </w:rPr>
      </w:pPr>
      <w:r w:rsidRPr="00C47683">
        <w:rPr>
          <w:rFonts w:ascii="Arial" w:hAnsi="Arial" w:cs="Arial"/>
          <w:sz w:val="22"/>
          <w:szCs w:val="22"/>
          <w:u w:val="single"/>
        </w:rPr>
        <w:t>Do konce roku 2016:</w:t>
      </w:r>
    </w:p>
    <w:p w:rsidR="00054C10" w:rsidRPr="00C47683" w:rsidRDefault="00054C10" w:rsidP="00054C10">
      <w:pPr>
        <w:jc w:val="both"/>
        <w:rPr>
          <w:rFonts w:ascii="Arial" w:hAnsi="Arial" w:cs="Arial"/>
          <w:sz w:val="22"/>
          <w:szCs w:val="22"/>
          <w:u w:val="single"/>
        </w:rPr>
      </w:pPr>
    </w:p>
    <w:p w:rsidR="00054C10" w:rsidRPr="00C47683" w:rsidRDefault="00054C10" w:rsidP="00054C10">
      <w:pPr>
        <w:jc w:val="both"/>
        <w:rPr>
          <w:rFonts w:ascii="Arial" w:hAnsi="Arial" w:cs="Arial"/>
          <w:sz w:val="22"/>
          <w:szCs w:val="22"/>
          <w:u w:val="single"/>
        </w:rPr>
      </w:pPr>
    </w:p>
    <w:p w:rsidR="00054C10" w:rsidRPr="00B744D8" w:rsidRDefault="00054C10" w:rsidP="00054C10">
      <w:pPr>
        <w:tabs>
          <w:tab w:val="left" w:pos="709"/>
        </w:tabs>
        <w:ind w:left="709" w:hanging="349"/>
        <w:jc w:val="both"/>
        <w:rPr>
          <w:rFonts w:ascii="Arial" w:hAnsi="Arial" w:cs="Arial"/>
        </w:rPr>
      </w:pPr>
      <w:r>
        <w:rPr>
          <w:rFonts w:ascii="Arial" w:hAnsi="Arial" w:cs="Arial"/>
          <w:sz w:val="22"/>
          <w:szCs w:val="22"/>
        </w:rPr>
        <w:t>1) P</w:t>
      </w:r>
      <w:r w:rsidRPr="00EC6ADF">
        <w:rPr>
          <w:rFonts w:ascii="Arial" w:hAnsi="Arial" w:cs="Arial"/>
          <w:sz w:val="22"/>
          <w:szCs w:val="22"/>
        </w:rPr>
        <w:t>odpo</w:t>
      </w:r>
      <w:r>
        <w:rPr>
          <w:rFonts w:ascii="Arial" w:hAnsi="Arial" w:cs="Arial"/>
          <w:sz w:val="22"/>
          <w:szCs w:val="22"/>
        </w:rPr>
        <w:t>rovat</w:t>
      </w:r>
      <w:r w:rsidRPr="00EC6ADF">
        <w:rPr>
          <w:rFonts w:ascii="Arial" w:hAnsi="Arial" w:cs="Arial"/>
          <w:sz w:val="22"/>
          <w:szCs w:val="22"/>
        </w:rPr>
        <w:t xml:space="preserve"> efektivnější propojení přípravy na vrcholovou kariéru se vzdělávacími požadavky prostřednictvím legislativních opatření (např. podmínění individuálního vzdělávacího plánu studijními výsledky)</w:t>
      </w:r>
      <w:r>
        <w:rPr>
          <w:rFonts w:ascii="Arial" w:hAnsi="Arial" w:cs="Arial"/>
          <w:sz w:val="22"/>
          <w:szCs w:val="22"/>
        </w:rPr>
        <w:t>.</w:t>
      </w:r>
    </w:p>
    <w:p w:rsidR="00054C10" w:rsidRDefault="00054C10" w:rsidP="00054C10">
      <w:pPr>
        <w:pStyle w:val="Odstavecseseznamem"/>
        <w:tabs>
          <w:tab w:val="left" w:pos="284"/>
        </w:tabs>
        <w:jc w:val="both"/>
        <w:rPr>
          <w:rFonts w:ascii="Arial" w:hAnsi="Arial" w:cs="Arial"/>
          <w:sz w:val="22"/>
          <w:szCs w:val="22"/>
        </w:rPr>
      </w:pPr>
    </w:p>
    <w:p w:rsidR="00054C10" w:rsidRDefault="00054C10" w:rsidP="00054C10">
      <w:pPr>
        <w:pStyle w:val="Odstavecseseznamem"/>
        <w:numPr>
          <w:ilvl w:val="0"/>
          <w:numId w:val="3"/>
        </w:numPr>
        <w:jc w:val="both"/>
        <w:rPr>
          <w:rFonts w:ascii="Arial" w:hAnsi="Arial" w:cs="Arial"/>
          <w:sz w:val="22"/>
          <w:szCs w:val="22"/>
        </w:rPr>
      </w:pPr>
      <w:r>
        <w:rPr>
          <w:rFonts w:ascii="Arial" w:hAnsi="Arial" w:cs="Arial"/>
          <w:sz w:val="22"/>
          <w:szCs w:val="22"/>
        </w:rPr>
        <w:t xml:space="preserve">Předložit vládě koncepci podpory rozvoje sportu do roku 2025 do 31. 3. 2016. </w:t>
      </w:r>
    </w:p>
    <w:p w:rsidR="00054C10" w:rsidRPr="00B86E31" w:rsidRDefault="00054C10" w:rsidP="00054C10">
      <w:pPr>
        <w:tabs>
          <w:tab w:val="left" w:pos="284"/>
        </w:tabs>
        <w:jc w:val="both"/>
        <w:rPr>
          <w:rFonts w:ascii="Arial" w:hAnsi="Arial" w:cs="Arial"/>
          <w:sz w:val="22"/>
          <w:szCs w:val="22"/>
        </w:rPr>
      </w:pPr>
    </w:p>
    <w:p w:rsidR="00054C10" w:rsidRPr="00C47683" w:rsidRDefault="00054C10" w:rsidP="00054C10">
      <w:pPr>
        <w:jc w:val="both"/>
        <w:rPr>
          <w:rFonts w:ascii="Arial" w:hAnsi="Arial" w:cs="Arial"/>
          <w:sz w:val="22"/>
          <w:szCs w:val="22"/>
          <w:u w:val="single"/>
        </w:rPr>
      </w:pPr>
    </w:p>
    <w:p w:rsidR="00054C10" w:rsidRPr="00C47683" w:rsidRDefault="00054C10" w:rsidP="00054C10">
      <w:pPr>
        <w:jc w:val="both"/>
        <w:rPr>
          <w:rFonts w:ascii="Arial" w:hAnsi="Arial" w:cs="Arial"/>
          <w:sz w:val="22"/>
          <w:szCs w:val="22"/>
        </w:rPr>
      </w:pPr>
    </w:p>
    <w:p w:rsidR="00054C10" w:rsidRPr="00C47683" w:rsidRDefault="00054C10" w:rsidP="00054C10">
      <w:pPr>
        <w:jc w:val="both"/>
        <w:rPr>
          <w:rFonts w:ascii="Arial" w:hAnsi="Arial" w:cs="Arial"/>
          <w:sz w:val="22"/>
          <w:szCs w:val="22"/>
          <w:u w:val="single"/>
        </w:rPr>
      </w:pPr>
      <w:r w:rsidRPr="00C47683">
        <w:rPr>
          <w:rFonts w:ascii="Arial" w:hAnsi="Arial" w:cs="Arial"/>
          <w:sz w:val="22"/>
          <w:szCs w:val="22"/>
          <w:u w:val="single"/>
        </w:rPr>
        <w:t>Do konce roku 2017:</w:t>
      </w:r>
    </w:p>
    <w:p w:rsidR="00054C10" w:rsidRPr="00C47683" w:rsidRDefault="00054C10" w:rsidP="00054C10">
      <w:pPr>
        <w:jc w:val="both"/>
        <w:rPr>
          <w:rFonts w:ascii="Arial" w:hAnsi="Arial" w:cs="Arial"/>
          <w:sz w:val="22"/>
          <w:szCs w:val="22"/>
          <w:u w:val="single"/>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Z</w:t>
      </w:r>
      <w:r w:rsidRPr="00C47683">
        <w:rPr>
          <w:rFonts w:ascii="Arial" w:hAnsi="Arial" w:cs="Arial"/>
          <w:sz w:val="22"/>
          <w:szCs w:val="22"/>
        </w:rPr>
        <w:t>výš</w:t>
      </w:r>
      <w:r>
        <w:rPr>
          <w:rFonts w:ascii="Arial" w:hAnsi="Arial" w:cs="Arial"/>
          <w:sz w:val="22"/>
          <w:szCs w:val="22"/>
        </w:rPr>
        <w:t>it</w:t>
      </w:r>
      <w:r w:rsidRPr="00C47683">
        <w:rPr>
          <w:rFonts w:ascii="Arial" w:hAnsi="Arial" w:cs="Arial"/>
          <w:sz w:val="22"/>
          <w:szCs w:val="22"/>
        </w:rPr>
        <w:t xml:space="preserve"> finančn</w:t>
      </w:r>
      <w:r>
        <w:rPr>
          <w:rFonts w:ascii="Arial" w:hAnsi="Arial" w:cs="Arial"/>
          <w:sz w:val="22"/>
          <w:szCs w:val="22"/>
        </w:rPr>
        <w:t>í</w:t>
      </w:r>
      <w:r w:rsidRPr="00C47683">
        <w:rPr>
          <w:rFonts w:ascii="Arial" w:hAnsi="Arial" w:cs="Arial"/>
          <w:sz w:val="22"/>
          <w:szCs w:val="22"/>
        </w:rPr>
        <w:t xml:space="preserve"> podpor</w:t>
      </w:r>
      <w:r>
        <w:rPr>
          <w:rFonts w:ascii="Arial" w:hAnsi="Arial" w:cs="Arial"/>
          <w:sz w:val="22"/>
          <w:szCs w:val="22"/>
        </w:rPr>
        <w:t>u</w:t>
      </w:r>
      <w:r w:rsidRPr="00C47683">
        <w:rPr>
          <w:rFonts w:ascii="Arial" w:hAnsi="Arial" w:cs="Arial"/>
          <w:sz w:val="22"/>
          <w:szCs w:val="22"/>
        </w:rPr>
        <w:t xml:space="preserve"> základních článků</w:t>
      </w:r>
      <w:r>
        <w:rPr>
          <w:rFonts w:ascii="Arial" w:hAnsi="Arial" w:cs="Arial"/>
          <w:sz w:val="22"/>
          <w:szCs w:val="22"/>
        </w:rPr>
        <w:t xml:space="preserve"> sportu, jakožto organizátorů a </w:t>
      </w:r>
      <w:r w:rsidRPr="00C47683">
        <w:rPr>
          <w:rFonts w:ascii="Arial" w:hAnsi="Arial" w:cs="Arial"/>
          <w:sz w:val="22"/>
          <w:szCs w:val="22"/>
        </w:rPr>
        <w:t>provozovatelů sportu pro všechny se zvláštním zřetelem na získávání pohybové gramotnosti, realizace volnočasových pohybových akti</w:t>
      </w:r>
      <w:r>
        <w:rPr>
          <w:rFonts w:ascii="Arial" w:hAnsi="Arial" w:cs="Arial"/>
          <w:sz w:val="22"/>
          <w:szCs w:val="22"/>
        </w:rPr>
        <w:t>vit a sportovní činnosti dětí a </w:t>
      </w:r>
      <w:r w:rsidRPr="00C47683">
        <w:rPr>
          <w:rFonts w:ascii="Arial" w:hAnsi="Arial" w:cs="Arial"/>
          <w:sz w:val="22"/>
          <w:szCs w:val="22"/>
        </w:rPr>
        <w:t>mládeže</w:t>
      </w:r>
    </w:p>
    <w:p w:rsidR="00054C10" w:rsidRPr="00C47683" w:rsidRDefault="00054C10" w:rsidP="00054C10">
      <w:pPr>
        <w:pStyle w:val="Odstavecseseznamem"/>
        <w:tabs>
          <w:tab w:val="left" w:pos="284"/>
        </w:tabs>
        <w:jc w:val="both"/>
        <w:rPr>
          <w:rFonts w:ascii="Arial" w:hAnsi="Arial" w:cs="Arial"/>
          <w:sz w:val="22"/>
          <w:szCs w:val="22"/>
        </w:rPr>
      </w:pPr>
    </w:p>
    <w:p w:rsidR="00054C10" w:rsidRPr="00484E83" w:rsidRDefault="00054C10" w:rsidP="00054C10">
      <w:pPr>
        <w:pStyle w:val="Odstavecseseznamem"/>
        <w:numPr>
          <w:ilvl w:val="0"/>
          <w:numId w:val="7"/>
        </w:numPr>
        <w:tabs>
          <w:tab w:val="left" w:pos="284"/>
        </w:tabs>
        <w:jc w:val="both"/>
        <w:rPr>
          <w:rFonts w:ascii="Arial" w:hAnsi="Arial" w:cs="Arial"/>
          <w:sz w:val="22"/>
          <w:szCs w:val="22"/>
        </w:rPr>
      </w:pPr>
      <w:r w:rsidRPr="00484E83">
        <w:rPr>
          <w:rFonts w:ascii="Arial" w:hAnsi="Arial" w:cs="Arial"/>
          <w:sz w:val="22"/>
          <w:szCs w:val="22"/>
        </w:rPr>
        <w:t xml:space="preserve">Zvýšit spolupráci mezi školami a TJ a SK, které by mohly kromě vlastní organizované činnosti pomoci s realizací pohybových aktivit v rámci mimoškolní činnosti. V této souvislosti by školy a TJ i SK měly po vzájemné dohodě optimalizovat využití vlastních sportovních zařízení. </w:t>
      </w:r>
    </w:p>
    <w:p w:rsidR="00054C10" w:rsidRPr="00C47683" w:rsidRDefault="00054C10" w:rsidP="00054C10">
      <w:pPr>
        <w:pStyle w:val="Odstavecseseznamem"/>
        <w:tabs>
          <w:tab w:val="left" w:pos="284"/>
        </w:tabs>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N</w:t>
      </w:r>
      <w:r w:rsidRPr="00C47683">
        <w:rPr>
          <w:rFonts w:ascii="Arial" w:hAnsi="Arial" w:cs="Arial"/>
          <w:sz w:val="22"/>
          <w:szCs w:val="22"/>
        </w:rPr>
        <w:t>ově formulovat vzdělávací programy v oblasti tělesné výchovy, programy a tabulky tělesné zdatnosti dětí, zavádět zajímavé formy systému školních sportovních soutěží, realizovat jednotný program výuky plavání a dalších specifických dovedností (například lyžování) a definovat způsoby a metody systémové podpory sportovně-rekreačních programů ve sportovních zařízeních školy i mimo ně s využitím kvalifikovaných tělovýchovných pedagogů</w:t>
      </w:r>
      <w:r>
        <w:rPr>
          <w:rFonts w:ascii="Arial" w:hAnsi="Arial" w:cs="Arial"/>
          <w:sz w:val="22"/>
          <w:szCs w:val="22"/>
        </w:rPr>
        <w:t>.</w:t>
      </w:r>
    </w:p>
    <w:p w:rsidR="00054C10" w:rsidRPr="00C47683" w:rsidRDefault="00054C10" w:rsidP="00054C10">
      <w:pPr>
        <w:pStyle w:val="Odstavecseseznamem"/>
        <w:tabs>
          <w:tab w:val="left" w:pos="284"/>
        </w:tabs>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 xml:space="preserve">Zvýšit </w:t>
      </w:r>
      <w:r w:rsidRPr="00C47683">
        <w:rPr>
          <w:rFonts w:ascii="Arial" w:hAnsi="Arial" w:cs="Arial"/>
          <w:sz w:val="22"/>
          <w:szCs w:val="22"/>
        </w:rPr>
        <w:t>atraktivit</w:t>
      </w:r>
      <w:r>
        <w:rPr>
          <w:rFonts w:ascii="Arial" w:hAnsi="Arial" w:cs="Arial"/>
          <w:sz w:val="22"/>
          <w:szCs w:val="22"/>
        </w:rPr>
        <w:t>u</w:t>
      </w:r>
      <w:r w:rsidRPr="00C47683">
        <w:rPr>
          <w:rFonts w:ascii="Arial" w:hAnsi="Arial" w:cs="Arial"/>
          <w:sz w:val="22"/>
          <w:szCs w:val="22"/>
        </w:rPr>
        <w:t xml:space="preserve"> tělesné výchovy na školách všech typů, včetně zvýšení kvalifikace učitelů TV s cílem zvýšení vlivu TV na zdravý vývoj jedince a vytvoření předpokladů pro budoucí kladný vztah dětí k pohybovým aktivitám a jejich ovlivnění v utváření hodnotové orientace prostřednictvím sportu a pohybových aktivit, a to zejména s využitím netradičních sportovních aktivit v rámci výuky i mimoškolní činnosti. V této souvislosti by měly školy a TJ i SK po vzájemné dohodě využívat odborné kapacity trenérů mládeže v TJ a SK</w:t>
      </w:r>
      <w:r>
        <w:rPr>
          <w:rFonts w:ascii="Arial" w:hAnsi="Arial" w:cs="Arial"/>
          <w:sz w:val="22"/>
          <w:szCs w:val="22"/>
        </w:rPr>
        <w:t>.</w:t>
      </w:r>
      <w:r w:rsidRPr="00C47683">
        <w:rPr>
          <w:rFonts w:ascii="Arial" w:hAnsi="Arial" w:cs="Arial"/>
          <w:sz w:val="22"/>
          <w:szCs w:val="22"/>
        </w:rPr>
        <w:t xml:space="preserve"> </w:t>
      </w:r>
    </w:p>
    <w:p w:rsidR="00054C10" w:rsidRPr="00C47683" w:rsidRDefault="00054C10" w:rsidP="00054C10">
      <w:pPr>
        <w:pStyle w:val="Odstavecseseznamem"/>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P</w:t>
      </w:r>
      <w:r w:rsidRPr="00C47683">
        <w:rPr>
          <w:rFonts w:ascii="Arial" w:hAnsi="Arial" w:cs="Arial"/>
          <w:sz w:val="22"/>
          <w:szCs w:val="22"/>
        </w:rPr>
        <w:t>odporovat pohybové aktivity v rámci družin a zájmových kroužků a jejich činnosti využívat odborné kapacity trenérů mládeže v TJ a SK</w:t>
      </w:r>
      <w:r>
        <w:rPr>
          <w:rFonts w:ascii="Arial" w:hAnsi="Arial" w:cs="Arial"/>
          <w:sz w:val="22"/>
          <w:szCs w:val="22"/>
        </w:rPr>
        <w:t>.</w:t>
      </w:r>
      <w:r w:rsidRPr="00C47683">
        <w:rPr>
          <w:rFonts w:ascii="Arial" w:hAnsi="Arial" w:cs="Arial"/>
          <w:sz w:val="22"/>
          <w:szCs w:val="22"/>
        </w:rPr>
        <w:t xml:space="preserve"> </w:t>
      </w:r>
    </w:p>
    <w:p w:rsidR="00054C10" w:rsidRPr="00C47683" w:rsidRDefault="00054C10" w:rsidP="00054C10">
      <w:pPr>
        <w:pStyle w:val="Odstavecseseznamem"/>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Zajistit koordinaci</w:t>
      </w:r>
      <w:r w:rsidRPr="00C47683">
        <w:rPr>
          <w:rFonts w:ascii="Arial" w:hAnsi="Arial" w:cs="Arial"/>
          <w:sz w:val="22"/>
          <w:szCs w:val="22"/>
        </w:rPr>
        <w:t xml:space="preserve"> Ministerstva školství, mládeže a tělovýchovy společně s Ministerstvem zdravotnictví, s ohledem na program Zdraví 2020 a na cíle vytyčené v </w:t>
      </w:r>
      <w:r>
        <w:rPr>
          <w:rFonts w:ascii="Arial" w:hAnsi="Arial" w:cs="Arial"/>
          <w:sz w:val="22"/>
          <w:szCs w:val="22"/>
        </w:rPr>
        <w:t>na něj navazujícím Akčním plánu.</w:t>
      </w:r>
      <w:r w:rsidRPr="00C47683">
        <w:rPr>
          <w:rFonts w:ascii="Arial" w:hAnsi="Arial" w:cs="Arial"/>
          <w:sz w:val="22"/>
          <w:szCs w:val="22"/>
        </w:rPr>
        <w:t xml:space="preserve"> </w:t>
      </w:r>
    </w:p>
    <w:p w:rsidR="00054C10" w:rsidRPr="00C47683" w:rsidRDefault="00054C10" w:rsidP="00054C10">
      <w:pPr>
        <w:tabs>
          <w:tab w:val="left" w:pos="284"/>
        </w:tabs>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V</w:t>
      </w:r>
      <w:r w:rsidRPr="00C47683">
        <w:rPr>
          <w:rFonts w:ascii="Arial" w:hAnsi="Arial" w:cs="Arial"/>
          <w:sz w:val="22"/>
          <w:szCs w:val="22"/>
        </w:rPr>
        <w:t>ytvoř</w:t>
      </w:r>
      <w:r>
        <w:rPr>
          <w:rFonts w:ascii="Arial" w:hAnsi="Arial" w:cs="Arial"/>
          <w:sz w:val="22"/>
          <w:szCs w:val="22"/>
        </w:rPr>
        <w:t>it</w:t>
      </w:r>
      <w:r w:rsidRPr="00C47683">
        <w:rPr>
          <w:rFonts w:ascii="Arial" w:hAnsi="Arial" w:cs="Arial"/>
          <w:sz w:val="22"/>
          <w:szCs w:val="22"/>
        </w:rPr>
        <w:t xml:space="preserve"> systematick</w:t>
      </w:r>
      <w:r>
        <w:rPr>
          <w:rFonts w:ascii="Arial" w:hAnsi="Arial" w:cs="Arial"/>
          <w:sz w:val="22"/>
          <w:szCs w:val="22"/>
        </w:rPr>
        <w:t>ý</w:t>
      </w:r>
      <w:r w:rsidRPr="00C47683">
        <w:rPr>
          <w:rFonts w:ascii="Arial" w:hAnsi="Arial" w:cs="Arial"/>
          <w:sz w:val="22"/>
          <w:szCs w:val="22"/>
        </w:rPr>
        <w:t xml:space="preserve"> přehled o počtu a kvalitě sportovních zařízení</w:t>
      </w:r>
      <w:r>
        <w:rPr>
          <w:rFonts w:ascii="Arial" w:hAnsi="Arial" w:cs="Arial"/>
          <w:sz w:val="22"/>
          <w:szCs w:val="22"/>
        </w:rPr>
        <w:t>.</w:t>
      </w:r>
      <w:r w:rsidRPr="00C47683">
        <w:rPr>
          <w:rFonts w:ascii="Arial" w:hAnsi="Arial" w:cs="Arial"/>
          <w:sz w:val="22"/>
          <w:szCs w:val="22"/>
        </w:rPr>
        <w:t xml:space="preserve"> </w:t>
      </w:r>
    </w:p>
    <w:p w:rsidR="00054C10" w:rsidRPr="00C47683" w:rsidRDefault="00054C10" w:rsidP="00054C10">
      <w:pPr>
        <w:pStyle w:val="Odstavecseseznamem"/>
        <w:tabs>
          <w:tab w:val="left" w:pos="284"/>
        </w:tabs>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Z</w:t>
      </w:r>
      <w:r w:rsidRPr="000156B9">
        <w:rPr>
          <w:rFonts w:ascii="Arial" w:hAnsi="Arial" w:cs="Arial"/>
          <w:sz w:val="22"/>
          <w:szCs w:val="22"/>
        </w:rPr>
        <w:t>ajistit nastavení poskytování investičních dotačních programů tak</w:t>
      </w:r>
      <w:r>
        <w:rPr>
          <w:rFonts w:ascii="Arial" w:hAnsi="Arial" w:cs="Arial"/>
          <w:sz w:val="22"/>
          <w:szCs w:val="22"/>
        </w:rPr>
        <w:t xml:space="preserve">, </w:t>
      </w:r>
      <w:r w:rsidRPr="000156B9">
        <w:rPr>
          <w:rFonts w:ascii="Arial" w:hAnsi="Arial" w:cs="Arial"/>
          <w:sz w:val="22"/>
          <w:szCs w:val="22"/>
        </w:rPr>
        <w:t xml:space="preserve">že z těchto dotačních prostředků vybudované či zhodnocené sportovní zařízení bude sloužit </w:t>
      </w:r>
      <w:r>
        <w:rPr>
          <w:rFonts w:ascii="Arial" w:hAnsi="Arial" w:cs="Arial"/>
          <w:sz w:val="22"/>
          <w:szCs w:val="22"/>
        </w:rPr>
        <w:t>minimálně z 55 %</w:t>
      </w:r>
      <w:r w:rsidRPr="000156B9">
        <w:rPr>
          <w:rFonts w:ascii="Arial" w:hAnsi="Arial" w:cs="Arial"/>
          <w:sz w:val="22"/>
          <w:szCs w:val="22"/>
        </w:rPr>
        <w:t xml:space="preserve"> nekomerčním pohybovým aktivitám škol, dětí a mládeže, TJ a SK, které nevlastní své sportovní zařízení</w:t>
      </w:r>
      <w:r>
        <w:rPr>
          <w:rFonts w:ascii="Arial" w:hAnsi="Arial" w:cs="Arial"/>
          <w:sz w:val="22"/>
          <w:szCs w:val="22"/>
        </w:rPr>
        <w:t>,</w:t>
      </w:r>
      <w:r w:rsidRPr="000156B9">
        <w:rPr>
          <w:rFonts w:ascii="Arial" w:hAnsi="Arial" w:cs="Arial"/>
          <w:sz w:val="22"/>
          <w:szCs w:val="22"/>
        </w:rPr>
        <w:t xml:space="preserve"> i neorganizované sportovní veřejnosti</w:t>
      </w:r>
      <w:r>
        <w:rPr>
          <w:rFonts w:ascii="Arial" w:hAnsi="Arial" w:cs="Arial"/>
          <w:sz w:val="22"/>
          <w:szCs w:val="22"/>
        </w:rPr>
        <w:t>.</w:t>
      </w:r>
    </w:p>
    <w:p w:rsidR="00054C10" w:rsidRPr="00C47683" w:rsidRDefault="00054C10" w:rsidP="00054C10">
      <w:pPr>
        <w:pStyle w:val="Odstavecseseznamem"/>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Z</w:t>
      </w:r>
      <w:r w:rsidRPr="00C47683">
        <w:rPr>
          <w:rFonts w:ascii="Arial" w:hAnsi="Arial" w:cs="Arial"/>
          <w:sz w:val="22"/>
          <w:szCs w:val="22"/>
        </w:rPr>
        <w:t>ajistit plánovaní synergického a stabilního financování sportu z více zdrojů,</w:t>
      </w:r>
      <w:r>
        <w:rPr>
          <w:rFonts w:ascii="Arial" w:hAnsi="Arial" w:cs="Arial"/>
          <w:sz w:val="22"/>
          <w:szCs w:val="22"/>
        </w:rPr>
        <w:t> </w:t>
      </w:r>
      <w:r w:rsidRPr="00C47683">
        <w:rPr>
          <w:rFonts w:ascii="Arial" w:hAnsi="Arial" w:cs="Arial"/>
          <w:sz w:val="22"/>
          <w:szCs w:val="22"/>
        </w:rPr>
        <w:t>a</w:t>
      </w:r>
      <w:r>
        <w:rPr>
          <w:rFonts w:ascii="Arial" w:hAnsi="Arial" w:cs="Arial"/>
          <w:sz w:val="22"/>
          <w:szCs w:val="22"/>
        </w:rPr>
        <w:t> </w:t>
      </w:r>
      <w:r w:rsidRPr="00C47683">
        <w:rPr>
          <w:rFonts w:ascii="Arial" w:hAnsi="Arial" w:cs="Arial"/>
          <w:sz w:val="22"/>
          <w:szCs w:val="22"/>
        </w:rPr>
        <w:t xml:space="preserve">to zejména legislativními změnami příslušných zákonů (tj. zejména zákona o státním rozpočtu, </w:t>
      </w:r>
      <w:r>
        <w:rPr>
          <w:rFonts w:ascii="Arial" w:hAnsi="Arial" w:cs="Arial"/>
          <w:sz w:val="22"/>
          <w:szCs w:val="22"/>
        </w:rPr>
        <w:t>zákona č. </w:t>
      </w:r>
      <w:r w:rsidRPr="00C47683">
        <w:rPr>
          <w:rFonts w:ascii="Arial" w:hAnsi="Arial" w:cs="Arial"/>
          <w:sz w:val="22"/>
          <w:szCs w:val="22"/>
        </w:rPr>
        <w:t>151/2001 Sb., o podpoře sportu atd.), které se svým objemem bude postupně přibližovat alespoň průměru zemí EU</w:t>
      </w:r>
      <w:r>
        <w:rPr>
          <w:rFonts w:ascii="Arial" w:hAnsi="Arial" w:cs="Arial"/>
          <w:sz w:val="22"/>
          <w:szCs w:val="22"/>
        </w:rPr>
        <w:t>.</w:t>
      </w:r>
    </w:p>
    <w:p w:rsidR="00054C10" w:rsidRPr="00C47683" w:rsidRDefault="00054C10" w:rsidP="00054C10">
      <w:pPr>
        <w:pStyle w:val="Odstavecseseznamem"/>
        <w:tabs>
          <w:tab w:val="left" w:pos="284"/>
        </w:tabs>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D</w:t>
      </w:r>
      <w:r w:rsidRPr="00C47683">
        <w:rPr>
          <w:rFonts w:ascii="Arial" w:hAnsi="Arial" w:cs="Arial"/>
          <w:sz w:val="22"/>
          <w:szCs w:val="22"/>
        </w:rPr>
        <w:t>opln</w:t>
      </w:r>
      <w:r>
        <w:rPr>
          <w:rFonts w:ascii="Arial" w:hAnsi="Arial" w:cs="Arial"/>
          <w:sz w:val="22"/>
          <w:szCs w:val="22"/>
        </w:rPr>
        <w:t>it</w:t>
      </w:r>
      <w:r w:rsidRPr="00C47683">
        <w:rPr>
          <w:rFonts w:ascii="Arial" w:hAnsi="Arial" w:cs="Arial"/>
          <w:sz w:val="22"/>
          <w:szCs w:val="22"/>
        </w:rPr>
        <w:t xml:space="preserve"> aktuální dotační titul</w:t>
      </w:r>
      <w:r>
        <w:rPr>
          <w:rFonts w:ascii="Arial" w:hAnsi="Arial" w:cs="Arial"/>
          <w:sz w:val="22"/>
          <w:szCs w:val="22"/>
        </w:rPr>
        <w:t>y</w:t>
      </w:r>
      <w:r w:rsidRPr="00C47683">
        <w:rPr>
          <w:rFonts w:ascii="Arial" w:hAnsi="Arial" w:cs="Arial"/>
          <w:sz w:val="22"/>
          <w:szCs w:val="22"/>
        </w:rPr>
        <w:t>, resp. program</w:t>
      </w:r>
      <w:r>
        <w:rPr>
          <w:rFonts w:ascii="Arial" w:hAnsi="Arial" w:cs="Arial"/>
          <w:sz w:val="22"/>
          <w:szCs w:val="22"/>
        </w:rPr>
        <w:t>y</w:t>
      </w:r>
      <w:r w:rsidRPr="00C47683">
        <w:rPr>
          <w:rFonts w:ascii="Arial" w:hAnsi="Arial" w:cs="Arial"/>
          <w:sz w:val="22"/>
          <w:szCs w:val="22"/>
        </w:rPr>
        <w:t xml:space="preserve">, o nové dotační programy, neboť aktuální dotační programy jsou s ohledem na vyhodnocení současného stavu financování sportu nedostatečně efektivní. Podmínkou zavedení nových dotačních titulů však je zachování objemu finančních prostředků v současných dotačních titulech současných dotačních titulů, s tím, že nové dotační tituly budou financovány z nově získaných finančních prostředků. </w:t>
      </w:r>
    </w:p>
    <w:p w:rsidR="00054C10" w:rsidRPr="00C47683" w:rsidRDefault="00054C10" w:rsidP="00054C10">
      <w:pPr>
        <w:pStyle w:val="Odstavecseseznamem"/>
        <w:tabs>
          <w:tab w:val="left" w:pos="284"/>
        </w:tabs>
        <w:jc w:val="both"/>
        <w:rPr>
          <w:rFonts w:ascii="Arial" w:hAnsi="Arial" w:cs="Arial"/>
          <w:sz w:val="22"/>
          <w:szCs w:val="22"/>
        </w:rPr>
      </w:pPr>
    </w:p>
    <w:p w:rsidR="00054C10" w:rsidRPr="00C47683"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Z</w:t>
      </w:r>
      <w:r w:rsidRPr="00C47683">
        <w:rPr>
          <w:rFonts w:ascii="Arial" w:hAnsi="Arial" w:cs="Arial"/>
          <w:sz w:val="22"/>
          <w:szCs w:val="22"/>
        </w:rPr>
        <w:t>výš</w:t>
      </w:r>
      <w:r>
        <w:rPr>
          <w:rFonts w:ascii="Arial" w:hAnsi="Arial" w:cs="Arial"/>
          <w:sz w:val="22"/>
          <w:szCs w:val="22"/>
        </w:rPr>
        <w:t>it</w:t>
      </w:r>
      <w:r w:rsidRPr="00C47683">
        <w:rPr>
          <w:rFonts w:ascii="Arial" w:hAnsi="Arial" w:cs="Arial"/>
          <w:sz w:val="22"/>
          <w:szCs w:val="22"/>
        </w:rPr>
        <w:t xml:space="preserve"> objem finančních prostředků do kapitoly MŠMT v oblasti neinvestičního programového financování podpory sportu a dosáhnout postupného navýšení zdrojů pro státní podporu rozvoje sportu a jeho stabilizaci pro příští období</w:t>
      </w:r>
      <w:r>
        <w:rPr>
          <w:rFonts w:ascii="Arial" w:hAnsi="Arial" w:cs="Arial"/>
          <w:sz w:val="22"/>
          <w:szCs w:val="22"/>
        </w:rPr>
        <w:t>.</w:t>
      </w:r>
    </w:p>
    <w:p w:rsidR="00054C10" w:rsidRPr="00C47683" w:rsidRDefault="00054C10" w:rsidP="00054C10">
      <w:pPr>
        <w:pStyle w:val="Odstavecseseznamem"/>
        <w:tabs>
          <w:tab w:val="left" w:pos="284"/>
        </w:tabs>
        <w:jc w:val="both"/>
        <w:rPr>
          <w:rFonts w:ascii="Arial" w:hAnsi="Arial" w:cs="Arial"/>
          <w:sz w:val="22"/>
          <w:szCs w:val="22"/>
        </w:rPr>
      </w:pPr>
    </w:p>
    <w:p w:rsidR="00054C10" w:rsidRPr="00E028D9" w:rsidRDefault="00054C10" w:rsidP="00054C10">
      <w:pPr>
        <w:pStyle w:val="Odstavecseseznamem"/>
        <w:numPr>
          <w:ilvl w:val="0"/>
          <w:numId w:val="7"/>
        </w:numPr>
        <w:tabs>
          <w:tab w:val="left" w:pos="284"/>
        </w:tabs>
        <w:jc w:val="both"/>
        <w:rPr>
          <w:rFonts w:ascii="Arial" w:hAnsi="Arial" w:cs="Arial"/>
          <w:sz w:val="22"/>
          <w:szCs w:val="22"/>
        </w:rPr>
      </w:pPr>
      <w:r w:rsidRPr="00E028D9">
        <w:rPr>
          <w:rFonts w:ascii="Arial" w:hAnsi="Arial" w:cs="Arial"/>
          <w:sz w:val="22"/>
          <w:szCs w:val="22"/>
        </w:rPr>
        <w:t>U aktuálních dotačních titulů zvýšit adresnost a transparentnost systému přidělování dotací.</w:t>
      </w:r>
    </w:p>
    <w:p w:rsidR="00054C10" w:rsidRPr="00084689" w:rsidRDefault="00054C10" w:rsidP="00054C10">
      <w:pPr>
        <w:jc w:val="both"/>
        <w:rPr>
          <w:rFonts w:ascii="Arial" w:hAnsi="Arial" w:cs="Arial"/>
          <w:sz w:val="22"/>
          <w:szCs w:val="22"/>
        </w:rPr>
      </w:pPr>
    </w:p>
    <w:p w:rsidR="00054C10" w:rsidRPr="00EC6ADF"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L</w:t>
      </w:r>
      <w:r w:rsidRPr="00EC6ADF">
        <w:rPr>
          <w:rFonts w:ascii="Arial" w:hAnsi="Arial" w:cs="Arial"/>
          <w:sz w:val="22"/>
          <w:szCs w:val="22"/>
        </w:rPr>
        <w:t>egislativními i nelegislativními prostředky podporovat dobrovolnictví. Konkrétně zajistit promítnutí podpory dobrovolnictví ve sportu v návrhu zákona o dobrovolnictví</w:t>
      </w:r>
      <w:r>
        <w:rPr>
          <w:rFonts w:ascii="Arial" w:hAnsi="Arial" w:cs="Arial"/>
          <w:sz w:val="22"/>
          <w:szCs w:val="22"/>
        </w:rPr>
        <w:t>.</w:t>
      </w:r>
    </w:p>
    <w:p w:rsidR="00054C10" w:rsidRPr="00EC6ADF" w:rsidRDefault="00054C10" w:rsidP="00054C10">
      <w:pPr>
        <w:pStyle w:val="Odstavecseseznamem"/>
        <w:jc w:val="both"/>
        <w:rPr>
          <w:rFonts w:ascii="Arial" w:hAnsi="Arial" w:cs="Arial"/>
          <w:sz w:val="22"/>
          <w:szCs w:val="22"/>
        </w:rPr>
      </w:pPr>
    </w:p>
    <w:p w:rsidR="00054C10" w:rsidRPr="00EC6ADF" w:rsidRDefault="00054C10" w:rsidP="00054C10">
      <w:pPr>
        <w:pStyle w:val="Odstavecseseznamem"/>
        <w:numPr>
          <w:ilvl w:val="0"/>
          <w:numId w:val="7"/>
        </w:numPr>
        <w:tabs>
          <w:tab w:val="left" w:pos="284"/>
        </w:tabs>
        <w:jc w:val="both"/>
        <w:rPr>
          <w:rFonts w:ascii="Arial" w:hAnsi="Arial" w:cs="Arial"/>
          <w:sz w:val="22"/>
          <w:szCs w:val="22"/>
        </w:rPr>
      </w:pPr>
      <w:r>
        <w:rPr>
          <w:rFonts w:ascii="Arial" w:hAnsi="Arial" w:cs="Arial"/>
          <w:sz w:val="22"/>
          <w:szCs w:val="22"/>
        </w:rPr>
        <w:t>Z</w:t>
      </w:r>
      <w:r w:rsidRPr="00EC6ADF">
        <w:rPr>
          <w:rFonts w:ascii="Arial" w:hAnsi="Arial" w:cs="Arial"/>
          <w:sz w:val="22"/>
          <w:szCs w:val="22"/>
        </w:rPr>
        <w:t>aměř</w:t>
      </w:r>
      <w:r>
        <w:rPr>
          <w:rFonts w:ascii="Arial" w:hAnsi="Arial" w:cs="Arial"/>
          <w:sz w:val="22"/>
          <w:szCs w:val="22"/>
        </w:rPr>
        <w:t>it se</w:t>
      </w:r>
      <w:r w:rsidRPr="00EC6ADF">
        <w:rPr>
          <w:rFonts w:ascii="Arial" w:hAnsi="Arial" w:cs="Arial"/>
          <w:sz w:val="22"/>
          <w:szCs w:val="22"/>
        </w:rPr>
        <w:t xml:space="preserve"> na podporu profesního vzdělávání trenérů a asistentů</w:t>
      </w:r>
      <w:r>
        <w:rPr>
          <w:rFonts w:ascii="Arial" w:hAnsi="Arial" w:cs="Arial"/>
          <w:sz w:val="22"/>
          <w:szCs w:val="22"/>
        </w:rPr>
        <w:t>.</w:t>
      </w:r>
    </w:p>
    <w:p w:rsidR="00054C10" w:rsidRPr="00B744D8" w:rsidRDefault="00054C10" w:rsidP="00054C10">
      <w:pPr>
        <w:rPr>
          <w:rFonts w:ascii="Arial" w:hAnsi="Arial" w:cs="Arial"/>
          <w:sz w:val="22"/>
          <w:szCs w:val="22"/>
        </w:rPr>
      </w:pPr>
    </w:p>
    <w:p w:rsidR="00054C10" w:rsidRPr="00F55FDA" w:rsidRDefault="00054C10" w:rsidP="00054C10">
      <w:pPr>
        <w:pStyle w:val="Odstavecseseznamem"/>
        <w:numPr>
          <w:ilvl w:val="0"/>
          <w:numId w:val="7"/>
        </w:numPr>
        <w:jc w:val="both"/>
        <w:rPr>
          <w:rFonts w:ascii="Arial" w:hAnsi="Arial" w:cs="Arial"/>
        </w:rPr>
      </w:pPr>
      <w:r>
        <w:rPr>
          <w:rFonts w:ascii="Arial" w:hAnsi="Arial" w:cs="Arial"/>
          <w:sz w:val="22"/>
          <w:szCs w:val="22"/>
        </w:rPr>
        <w:t xml:space="preserve"> </w:t>
      </w:r>
      <w:r w:rsidRPr="00F55FDA">
        <w:rPr>
          <w:rFonts w:ascii="Arial" w:hAnsi="Arial" w:cs="Arial"/>
          <w:sz w:val="22"/>
          <w:szCs w:val="22"/>
        </w:rPr>
        <w:t>Analyzovat stav RSC a jejich efektivitu, a to zejména s ohledem na konkrétní sporty podporované státem</w:t>
      </w:r>
      <w:r>
        <w:rPr>
          <w:rFonts w:ascii="Arial" w:hAnsi="Arial" w:cs="Arial"/>
          <w:sz w:val="22"/>
          <w:szCs w:val="22"/>
        </w:rPr>
        <w:t xml:space="preserve"> v RSC</w:t>
      </w:r>
      <w:r w:rsidRPr="00F55FDA">
        <w:rPr>
          <w:rFonts w:ascii="Arial" w:hAnsi="Arial" w:cs="Arial"/>
          <w:sz w:val="22"/>
          <w:szCs w:val="22"/>
        </w:rPr>
        <w:t>.</w:t>
      </w:r>
    </w:p>
    <w:p w:rsidR="00054C10" w:rsidRPr="00B86E31" w:rsidRDefault="00054C10" w:rsidP="00054C10">
      <w:pPr>
        <w:pStyle w:val="Odstavecseseznamem"/>
        <w:rPr>
          <w:rFonts w:ascii="Arial" w:hAnsi="Arial" w:cs="Arial"/>
          <w:sz w:val="22"/>
          <w:szCs w:val="22"/>
        </w:rPr>
      </w:pPr>
    </w:p>
    <w:p w:rsidR="00054C10" w:rsidRDefault="00054C10" w:rsidP="00054C10">
      <w:pPr>
        <w:pStyle w:val="Odstavecseseznamem"/>
        <w:numPr>
          <w:ilvl w:val="0"/>
          <w:numId w:val="7"/>
        </w:numPr>
        <w:jc w:val="both"/>
      </w:pPr>
      <w:r w:rsidRPr="00B744D8">
        <w:rPr>
          <w:rFonts w:ascii="Arial" w:hAnsi="Arial" w:cs="Arial"/>
          <w:sz w:val="22"/>
          <w:szCs w:val="22"/>
        </w:rPr>
        <w:t xml:space="preserve">Předložit věcný záměr zákona o sportu, tak aby byl od 1. 1. 2020 účinný a zajišťoval stabilitu celého sportovního prostředí ve všech jeho složkách a dostatečné financování podpory rozvoje celého sportovního spektra, výchovy k pohybové gramotnosti a volnočasových pohybových aktivit celé populace, současně se zajištěním kvalitní sportovně - rekreační infrastruktury. </w:t>
      </w:r>
    </w:p>
    <w:p w:rsidR="00054C10" w:rsidRDefault="00054C10" w:rsidP="00054C10"/>
    <w:p w:rsidR="000C5C61" w:rsidRDefault="000C5C61"/>
    <w:sectPr w:rsidR="000C5C61" w:rsidSect="00C54B42">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B39" w:rsidRDefault="00F06B39" w:rsidP="00054C10">
      <w:r>
        <w:separator/>
      </w:r>
    </w:p>
  </w:endnote>
  <w:endnote w:type="continuationSeparator" w:id="0">
    <w:p w:rsidR="00F06B39" w:rsidRDefault="00F06B39" w:rsidP="0005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607092"/>
      <w:docPartObj>
        <w:docPartGallery w:val="Page Numbers (Bottom of Page)"/>
        <w:docPartUnique/>
      </w:docPartObj>
    </w:sdtPr>
    <w:sdtEndPr/>
    <w:sdtContent>
      <w:p w:rsidR="006F13D3" w:rsidRDefault="00054C10">
        <w:pPr>
          <w:pStyle w:val="Zpat"/>
          <w:jc w:val="right"/>
        </w:pPr>
        <w:r>
          <w:fldChar w:fldCharType="begin"/>
        </w:r>
        <w:r>
          <w:instrText>PAGE   \* MERGEFORMAT</w:instrText>
        </w:r>
        <w:r>
          <w:fldChar w:fldCharType="separate"/>
        </w:r>
        <w:r w:rsidR="00471B05">
          <w:rPr>
            <w:noProof/>
          </w:rPr>
          <w:t>21</w:t>
        </w:r>
        <w:r>
          <w:fldChar w:fldCharType="end"/>
        </w:r>
      </w:p>
    </w:sdtContent>
  </w:sdt>
  <w:p w:rsidR="006F13D3" w:rsidRDefault="00F06B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B39" w:rsidRDefault="00F06B39" w:rsidP="00054C10">
      <w:r>
        <w:separator/>
      </w:r>
    </w:p>
  </w:footnote>
  <w:footnote w:type="continuationSeparator" w:id="0">
    <w:p w:rsidR="00F06B39" w:rsidRDefault="00F06B39" w:rsidP="00054C10">
      <w:r>
        <w:continuationSeparator/>
      </w:r>
    </w:p>
  </w:footnote>
  <w:footnote w:id="1">
    <w:p w:rsidR="00054C10" w:rsidRPr="008A30DB" w:rsidRDefault="00054C10" w:rsidP="00054C10">
      <w:pPr>
        <w:pStyle w:val="Textpoznpodarou"/>
        <w:jc w:val="both"/>
        <w:rPr>
          <w:rFonts w:ascii="Arial" w:hAnsi="Arial" w:cs="Arial"/>
        </w:rPr>
      </w:pPr>
      <w:r>
        <w:rPr>
          <w:rStyle w:val="Znakapoznpodarou"/>
        </w:rPr>
        <w:footnoteRef/>
      </w:r>
      <w:r>
        <w:t xml:space="preserve"> </w:t>
      </w:r>
      <w:r w:rsidRPr="008A30DB">
        <w:rPr>
          <w:rFonts w:ascii="Arial" w:hAnsi="Arial" w:cs="Arial"/>
        </w:rPr>
        <w:t>Kalman, M., Sigmund, E., Sigmundová, D., Hamřík, Z., Beneš, L., Benešová, D.,</w:t>
      </w:r>
      <w:proofErr w:type="spellStart"/>
      <w:r w:rsidRPr="008A30DB">
        <w:rPr>
          <w:rFonts w:ascii="Arial" w:hAnsi="Arial" w:cs="Arial"/>
        </w:rPr>
        <w:t>Csémy</w:t>
      </w:r>
      <w:proofErr w:type="spellEnd"/>
      <w:r w:rsidRPr="008A30DB">
        <w:rPr>
          <w:rFonts w:ascii="Arial" w:hAnsi="Arial" w:cs="Arial"/>
        </w:rPr>
        <w:t>, L. Národní zpráva o zdraví a životním stylu dětí a školáků: Na základě mezinárodního výzkumu uskutečněného v roce 2010 v rámci mezinárodního projektu "</w:t>
      </w:r>
      <w:proofErr w:type="spellStart"/>
      <w:r w:rsidRPr="008A30DB">
        <w:rPr>
          <w:rFonts w:ascii="Arial" w:hAnsi="Arial" w:cs="Arial"/>
        </w:rPr>
        <w:t>Health</w:t>
      </w:r>
      <w:proofErr w:type="spellEnd"/>
      <w:r w:rsidRPr="008A30DB">
        <w:rPr>
          <w:rFonts w:ascii="Arial" w:hAnsi="Arial" w:cs="Arial"/>
        </w:rPr>
        <w:t xml:space="preserve"> </w:t>
      </w:r>
      <w:proofErr w:type="spellStart"/>
      <w:r w:rsidRPr="008A30DB">
        <w:rPr>
          <w:rFonts w:ascii="Arial" w:hAnsi="Arial" w:cs="Arial"/>
        </w:rPr>
        <w:t>behaviour</w:t>
      </w:r>
      <w:proofErr w:type="spellEnd"/>
      <w:r w:rsidRPr="008A30DB">
        <w:rPr>
          <w:rFonts w:ascii="Arial" w:hAnsi="Arial" w:cs="Arial"/>
        </w:rPr>
        <w:t xml:space="preserve"> in </w:t>
      </w:r>
      <w:proofErr w:type="spellStart"/>
      <w:r w:rsidRPr="008A30DB">
        <w:rPr>
          <w:rFonts w:ascii="Arial" w:hAnsi="Arial" w:cs="Arial"/>
        </w:rPr>
        <w:t>school-aged</w:t>
      </w:r>
      <w:proofErr w:type="spellEnd"/>
      <w:r w:rsidRPr="008A30DB">
        <w:rPr>
          <w:rFonts w:ascii="Arial" w:hAnsi="Arial" w:cs="Arial"/>
        </w:rPr>
        <w:t xml:space="preserve"> </w:t>
      </w:r>
      <w:proofErr w:type="spellStart"/>
      <w:r w:rsidRPr="008A30DB">
        <w:rPr>
          <w:rFonts w:ascii="Arial" w:hAnsi="Arial" w:cs="Arial"/>
        </w:rPr>
        <w:t>children</w:t>
      </w:r>
      <w:proofErr w:type="spellEnd"/>
      <w:r w:rsidRPr="008A30DB">
        <w:rPr>
          <w:rFonts w:ascii="Arial" w:hAnsi="Arial" w:cs="Arial"/>
        </w:rPr>
        <w:t xml:space="preserve">: WHO </w:t>
      </w:r>
      <w:proofErr w:type="spellStart"/>
      <w:r w:rsidRPr="008A30DB">
        <w:rPr>
          <w:rFonts w:ascii="Arial" w:hAnsi="Arial" w:cs="Arial"/>
        </w:rPr>
        <w:t>collaborative</w:t>
      </w:r>
      <w:proofErr w:type="spellEnd"/>
      <w:r w:rsidRPr="008A30DB">
        <w:rPr>
          <w:rFonts w:ascii="Arial" w:hAnsi="Arial" w:cs="Arial"/>
        </w:rPr>
        <w:t xml:space="preserve"> </w:t>
      </w:r>
      <w:proofErr w:type="spellStart"/>
      <w:r w:rsidRPr="008A30DB">
        <w:rPr>
          <w:rFonts w:ascii="Arial" w:hAnsi="Arial" w:cs="Arial"/>
        </w:rPr>
        <w:t>cross-national</w:t>
      </w:r>
      <w:proofErr w:type="spellEnd"/>
      <w:r w:rsidRPr="008A30DB">
        <w:rPr>
          <w:rFonts w:ascii="Arial" w:hAnsi="Arial" w:cs="Arial"/>
        </w:rPr>
        <w:t xml:space="preserve"> study (HBSC)". Olomouc: Univerzita Palackého, 2011. ISBN 978-80-244-2986-1.</w:t>
      </w:r>
    </w:p>
  </w:footnote>
  <w:footnote w:id="2">
    <w:p w:rsidR="00054C10" w:rsidRDefault="00054C10" w:rsidP="00054C10">
      <w:pPr>
        <w:pStyle w:val="Textpoznpodarou"/>
        <w:jc w:val="both"/>
      </w:pPr>
      <w:r>
        <w:rPr>
          <w:rStyle w:val="Znakapoznpodarou"/>
        </w:rPr>
        <w:footnoteRef/>
      </w:r>
      <w:r>
        <w:t xml:space="preserve"> </w:t>
      </w:r>
      <w:r w:rsidRPr="008A30DB">
        <w:rPr>
          <w:rFonts w:ascii="Arial" w:hAnsi="Arial" w:cs="Arial"/>
        </w:rPr>
        <w:t>Kalman, M., Sigmund, E., Sigmundová, D., Hamřík, Z., Beneš, L., Benešová, D.,</w:t>
      </w:r>
      <w:proofErr w:type="spellStart"/>
      <w:r w:rsidRPr="008A30DB">
        <w:rPr>
          <w:rFonts w:ascii="Arial" w:hAnsi="Arial" w:cs="Arial"/>
        </w:rPr>
        <w:t>Csémy</w:t>
      </w:r>
      <w:proofErr w:type="spellEnd"/>
      <w:r w:rsidRPr="008A30DB">
        <w:rPr>
          <w:rFonts w:ascii="Arial" w:hAnsi="Arial" w:cs="Arial"/>
        </w:rPr>
        <w:t>, L. Národní zpráva o zdraví a životním stylu dětí a školáků: Na základě meziná</w:t>
      </w:r>
      <w:r>
        <w:rPr>
          <w:rFonts w:ascii="Arial" w:hAnsi="Arial" w:cs="Arial"/>
        </w:rPr>
        <w:t>rodního výzkumu uskutečněného v </w:t>
      </w:r>
      <w:r w:rsidRPr="008A30DB">
        <w:rPr>
          <w:rFonts w:ascii="Arial" w:hAnsi="Arial" w:cs="Arial"/>
        </w:rPr>
        <w:t>roce 2010 v rámci mezinárodního projektu "</w:t>
      </w:r>
      <w:proofErr w:type="spellStart"/>
      <w:r w:rsidRPr="008A30DB">
        <w:rPr>
          <w:rFonts w:ascii="Arial" w:hAnsi="Arial" w:cs="Arial"/>
        </w:rPr>
        <w:t>Health</w:t>
      </w:r>
      <w:proofErr w:type="spellEnd"/>
      <w:r w:rsidRPr="008A30DB">
        <w:rPr>
          <w:rFonts w:ascii="Arial" w:hAnsi="Arial" w:cs="Arial"/>
        </w:rPr>
        <w:t xml:space="preserve"> </w:t>
      </w:r>
      <w:proofErr w:type="spellStart"/>
      <w:r w:rsidRPr="008A30DB">
        <w:rPr>
          <w:rFonts w:ascii="Arial" w:hAnsi="Arial" w:cs="Arial"/>
        </w:rPr>
        <w:t>behaviour</w:t>
      </w:r>
      <w:proofErr w:type="spellEnd"/>
      <w:r w:rsidRPr="008A30DB">
        <w:rPr>
          <w:rFonts w:ascii="Arial" w:hAnsi="Arial" w:cs="Arial"/>
        </w:rPr>
        <w:t xml:space="preserve"> in </w:t>
      </w:r>
      <w:proofErr w:type="spellStart"/>
      <w:r w:rsidRPr="008A30DB">
        <w:rPr>
          <w:rFonts w:ascii="Arial" w:hAnsi="Arial" w:cs="Arial"/>
        </w:rPr>
        <w:t>school-aged</w:t>
      </w:r>
      <w:proofErr w:type="spellEnd"/>
      <w:r w:rsidRPr="008A30DB">
        <w:rPr>
          <w:rFonts w:ascii="Arial" w:hAnsi="Arial" w:cs="Arial"/>
        </w:rPr>
        <w:t xml:space="preserve"> </w:t>
      </w:r>
      <w:proofErr w:type="spellStart"/>
      <w:r w:rsidRPr="008A30DB">
        <w:rPr>
          <w:rFonts w:ascii="Arial" w:hAnsi="Arial" w:cs="Arial"/>
        </w:rPr>
        <w:t>children</w:t>
      </w:r>
      <w:proofErr w:type="spellEnd"/>
      <w:r w:rsidRPr="008A30DB">
        <w:rPr>
          <w:rFonts w:ascii="Arial" w:hAnsi="Arial" w:cs="Arial"/>
        </w:rPr>
        <w:t xml:space="preserve">: WHO </w:t>
      </w:r>
      <w:proofErr w:type="spellStart"/>
      <w:r w:rsidRPr="008A30DB">
        <w:rPr>
          <w:rFonts w:ascii="Arial" w:hAnsi="Arial" w:cs="Arial"/>
        </w:rPr>
        <w:t>collaborative</w:t>
      </w:r>
      <w:proofErr w:type="spellEnd"/>
      <w:r w:rsidRPr="008A30DB">
        <w:rPr>
          <w:rFonts w:ascii="Arial" w:hAnsi="Arial" w:cs="Arial"/>
        </w:rPr>
        <w:t xml:space="preserve"> </w:t>
      </w:r>
      <w:proofErr w:type="spellStart"/>
      <w:r w:rsidRPr="008A30DB">
        <w:rPr>
          <w:rFonts w:ascii="Arial" w:hAnsi="Arial" w:cs="Arial"/>
        </w:rPr>
        <w:t>cross-national</w:t>
      </w:r>
      <w:proofErr w:type="spellEnd"/>
      <w:r w:rsidRPr="008A30DB">
        <w:rPr>
          <w:rFonts w:ascii="Arial" w:hAnsi="Arial" w:cs="Arial"/>
        </w:rPr>
        <w:t xml:space="preserve"> study (HBSC)". Olomouc: Univerzita Palackého, 2011. ISBN 978-80-244-2986-1.</w:t>
      </w:r>
    </w:p>
  </w:footnote>
  <w:footnote w:id="3">
    <w:p w:rsidR="00054C10" w:rsidRPr="008A30DB" w:rsidRDefault="00054C10" w:rsidP="00054C10">
      <w:pPr>
        <w:pStyle w:val="Textpoznpodarou"/>
        <w:jc w:val="both"/>
        <w:rPr>
          <w:rFonts w:ascii="Arial" w:hAnsi="Arial" w:cs="Arial"/>
        </w:rPr>
      </w:pPr>
      <w:r w:rsidRPr="008A30DB">
        <w:rPr>
          <w:rStyle w:val="Znakapoznpodarou"/>
          <w:rFonts w:ascii="Arial" w:hAnsi="Arial" w:cs="Arial"/>
        </w:rPr>
        <w:footnoteRef/>
      </w:r>
      <w:r w:rsidRPr="008A30DB">
        <w:rPr>
          <w:rFonts w:ascii="Arial" w:hAnsi="Arial" w:cs="Arial"/>
        </w:rPr>
        <w:t xml:space="preserve"> KPMG, Koncepce financování sportu v ČR, duben 2012</w:t>
      </w:r>
    </w:p>
  </w:footnote>
  <w:footnote w:id="4">
    <w:p w:rsidR="00054C10" w:rsidRPr="00B421EB" w:rsidRDefault="00054C10" w:rsidP="00054C10">
      <w:pPr>
        <w:pStyle w:val="Textpoznpodarou"/>
        <w:jc w:val="both"/>
        <w:rPr>
          <w:rFonts w:ascii="Arial" w:hAnsi="Arial" w:cs="Arial"/>
        </w:rPr>
      </w:pPr>
      <w:r w:rsidRPr="00B421EB">
        <w:rPr>
          <w:rStyle w:val="Znakapoznpodarou"/>
          <w:rFonts w:ascii="Arial" w:hAnsi="Arial" w:cs="Arial"/>
        </w:rPr>
        <w:footnoteRef/>
      </w:r>
      <w:r w:rsidRPr="00B421EB">
        <w:rPr>
          <w:rFonts w:ascii="Arial" w:hAnsi="Arial" w:cs="Arial"/>
        </w:rPr>
        <w:t xml:space="preserve"> Jansta M., Celostátní konference Sport a regiony, Praha září 2014  </w:t>
      </w:r>
    </w:p>
  </w:footnote>
  <w:footnote w:id="5">
    <w:p w:rsidR="00054C10" w:rsidRDefault="00054C10" w:rsidP="00054C10">
      <w:pPr>
        <w:pStyle w:val="Textpoznpodarou"/>
      </w:pPr>
      <w:r>
        <w:rPr>
          <w:rStyle w:val="Znakapoznpodarou"/>
        </w:rPr>
        <w:footnoteRef/>
      </w:r>
      <w:r>
        <w:t xml:space="preserve"> </w:t>
      </w:r>
      <w:r w:rsidRPr="0017699C">
        <w:rPr>
          <w:rFonts w:ascii="Arial" w:hAnsi="Arial" w:cs="Arial"/>
          <w:sz w:val="22"/>
          <w:szCs w:val="22"/>
        </w:rPr>
        <w:t>Analýza financování sportu v ČR, MŠMT, ČOV, 2009</w:t>
      </w:r>
    </w:p>
  </w:footnote>
  <w:footnote w:id="6">
    <w:p w:rsidR="00054C10" w:rsidRDefault="00054C10" w:rsidP="00054C10">
      <w:pPr>
        <w:pStyle w:val="Textpoznpodarou"/>
      </w:pPr>
      <w:r>
        <w:rPr>
          <w:rStyle w:val="Znakapoznpodarou"/>
        </w:rPr>
        <w:footnoteRef/>
      </w:r>
      <w:r>
        <w:t xml:space="preserve"> </w:t>
      </w:r>
      <w:r w:rsidRPr="006F3762">
        <w:rPr>
          <w:rFonts w:ascii="Arial" w:hAnsi="Arial" w:cs="Arial"/>
        </w:rPr>
        <w:t>ČOV, Systém financování sportu, 2015</w:t>
      </w:r>
      <w:r>
        <w:t xml:space="preserve">  </w:t>
      </w:r>
    </w:p>
  </w:footnote>
  <w:footnote w:id="7">
    <w:p w:rsidR="00054C10" w:rsidRDefault="00054C10" w:rsidP="00054C10">
      <w:pPr>
        <w:pStyle w:val="Textpoznpodarou"/>
      </w:pPr>
      <w:r>
        <w:rPr>
          <w:rStyle w:val="Znakapoznpodarou"/>
        </w:rPr>
        <w:footnoteRef/>
      </w:r>
      <w:r>
        <w:t xml:space="preserve"> </w:t>
      </w:r>
      <w:hyperlink r:id="rId1" w:history="1">
        <w:r>
          <w:rPr>
            <w:rStyle w:val="Hypertextovodkaz"/>
          </w:rPr>
          <w:t>http://www.olympic.cz/text/108--odvody-z-loterii-do-sportu</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30CB7"/>
    <w:multiLevelType w:val="hybridMultilevel"/>
    <w:tmpl w:val="EF960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6B94777"/>
    <w:multiLevelType w:val="hybridMultilevel"/>
    <w:tmpl w:val="BC9430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7540D10"/>
    <w:multiLevelType w:val="hybridMultilevel"/>
    <w:tmpl w:val="EF960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A15DB"/>
    <w:multiLevelType w:val="hybridMultilevel"/>
    <w:tmpl w:val="D4CAD49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1544446"/>
    <w:multiLevelType w:val="hybridMultilevel"/>
    <w:tmpl w:val="D4CAD49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6DA3947"/>
    <w:multiLevelType w:val="hybridMultilevel"/>
    <w:tmpl w:val="3BB4E032"/>
    <w:lvl w:ilvl="0" w:tplc="8BD03170">
      <w:start w:val="1"/>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5CD522ED"/>
    <w:multiLevelType w:val="hybridMultilevel"/>
    <w:tmpl w:val="F9585300"/>
    <w:lvl w:ilvl="0" w:tplc="DE6A1772">
      <w:start w:val="1"/>
      <w:numFmt w:val="upperRoman"/>
      <w:pStyle w:val="Nadpis1"/>
      <w:lvlText w:val="%1."/>
      <w:lvlJc w:val="left"/>
      <w:pPr>
        <w:ind w:left="720" w:hanging="360"/>
      </w:pPr>
      <w:rPr>
        <w:rFonts w:hint="default"/>
      </w:rPr>
    </w:lvl>
    <w:lvl w:ilvl="1" w:tplc="04050019">
      <w:start w:val="1"/>
      <w:numFmt w:val="lowerLetter"/>
      <w:lvlText w:val="%2."/>
      <w:lvlJc w:val="left"/>
      <w:pPr>
        <w:ind w:left="1440" w:hanging="360"/>
      </w:pPr>
    </w:lvl>
    <w:lvl w:ilvl="2" w:tplc="C1568170">
      <w:numFmt w:val="bullet"/>
      <w:lvlText w:val="-"/>
      <w:lvlJc w:val="left"/>
      <w:pPr>
        <w:ind w:left="2340" w:hanging="360"/>
      </w:pPr>
      <w:rPr>
        <w:rFonts w:ascii="Arial" w:eastAsia="Times New Roman"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EB62CD0"/>
    <w:multiLevelType w:val="hybridMultilevel"/>
    <w:tmpl w:val="3AD2E072"/>
    <w:lvl w:ilvl="0" w:tplc="2D08E3CC">
      <w:start w:val="1"/>
      <w:numFmt w:val="decimal"/>
      <w:lvlText w:val="%1)"/>
      <w:lvlJc w:val="left"/>
      <w:pPr>
        <w:ind w:left="720" w:hanging="360"/>
      </w:pPr>
      <w:rPr>
        <w:rFonts w:ascii="Arial"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38F293B"/>
    <w:multiLevelType w:val="hybridMultilevel"/>
    <w:tmpl w:val="D4CAD49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44B6F4A"/>
    <w:multiLevelType w:val="hybridMultilevel"/>
    <w:tmpl w:val="EF960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55C570A"/>
    <w:multiLevelType w:val="hybridMultilevel"/>
    <w:tmpl w:val="EF960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E3A6B89"/>
    <w:multiLevelType w:val="hybridMultilevel"/>
    <w:tmpl w:val="EF960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EAB3437"/>
    <w:multiLevelType w:val="hybridMultilevel"/>
    <w:tmpl w:val="EF960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3"/>
  </w:num>
  <w:num w:numId="6">
    <w:abstractNumId w:val="8"/>
  </w:num>
  <w:num w:numId="7">
    <w:abstractNumId w:val="7"/>
  </w:num>
  <w:num w:numId="8">
    <w:abstractNumId w:val="0"/>
  </w:num>
  <w:num w:numId="9">
    <w:abstractNumId w:val="2"/>
  </w:num>
  <w:num w:numId="10">
    <w:abstractNumId w:val="10"/>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C10"/>
    <w:rsid w:val="00001332"/>
    <w:rsid w:val="00054C10"/>
    <w:rsid w:val="000C5C61"/>
    <w:rsid w:val="003307FD"/>
    <w:rsid w:val="00471B05"/>
    <w:rsid w:val="00F06B39"/>
    <w:rsid w:val="00F13A79"/>
    <w:rsid w:val="00F94C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4C1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54C10"/>
    <w:pPr>
      <w:keepNext/>
      <w:keepLines/>
      <w:numPr>
        <w:numId w:val="1"/>
      </w:numPr>
      <w:spacing w:before="360" w:after="240"/>
      <w:outlineLvl w:val="0"/>
    </w:pPr>
    <w:rPr>
      <w:rFonts w:ascii="Arial" w:eastAsiaTheme="majorEastAsia" w:hAnsi="Arial" w:cstheme="majorBidi"/>
      <w:b/>
      <w:sz w:val="32"/>
      <w:szCs w:val="32"/>
    </w:rPr>
  </w:style>
  <w:style w:type="paragraph" w:styleId="Nadpis2">
    <w:name w:val="heading 2"/>
    <w:basedOn w:val="Normln"/>
    <w:next w:val="Normln"/>
    <w:link w:val="Nadpis2Char"/>
    <w:uiPriority w:val="9"/>
    <w:unhideWhenUsed/>
    <w:qFormat/>
    <w:rsid w:val="00054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54C10"/>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54C10"/>
    <w:rPr>
      <w:rFonts w:ascii="Arial" w:eastAsiaTheme="majorEastAsia" w:hAnsi="Arial" w:cstheme="majorBidi"/>
      <w:b/>
      <w:sz w:val="32"/>
      <w:szCs w:val="32"/>
      <w:lang w:eastAsia="cs-CZ"/>
    </w:rPr>
  </w:style>
  <w:style w:type="character" w:customStyle="1" w:styleId="Nadpis2Char">
    <w:name w:val="Nadpis 2 Char"/>
    <w:basedOn w:val="Standardnpsmoodstavce"/>
    <w:link w:val="Nadpis2"/>
    <w:uiPriority w:val="9"/>
    <w:rsid w:val="00054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rsid w:val="00054C10"/>
    <w:rPr>
      <w:rFonts w:asciiTheme="majorHAnsi" w:eastAsiaTheme="majorEastAsia" w:hAnsiTheme="majorHAnsi" w:cstheme="majorBidi"/>
      <w:b/>
      <w:bCs/>
      <w:color w:val="4F81BD" w:themeColor="accent1"/>
      <w:sz w:val="24"/>
      <w:szCs w:val="24"/>
      <w:lang w:eastAsia="cs-CZ"/>
    </w:rPr>
  </w:style>
  <w:style w:type="character" w:styleId="Znakapoznpodarou">
    <w:name w:val="footnote reference"/>
    <w:basedOn w:val="Standardnpsmoodstavce"/>
    <w:uiPriority w:val="99"/>
    <w:semiHidden/>
    <w:unhideWhenUsed/>
    <w:rsid w:val="00054C10"/>
    <w:rPr>
      <w:vertAlign w:val="superscript"/>
    </w:rPr>
  </w:style>
  <w:style w:type="paragraph" w:styleId="Textpoznpodarou">
    <w:name w:val="footnote text"/>
    <w:basedOn w:val="Normln"/>
    <w:link w:val="TextpoznpodarouChar"/>
    <w:uiPriority w:val="99"/>
    <w:semiHidden/>
    <w:unhideWhenUsed/>
    <w:rsid w:val="00054C10"/>
    <w:rPr>
      <w:sz w:val="20"/>
      <w:szCs w:val="20"/>
    </w:rPr>
  </w:style>
  <w:style w:type="character" w:customStyle="1" w:styleId="TextpoznpodarouChar">
    <w:name w:val="Text pozn. pod čarou Char"/>
    <w:basedOn w:val="Standardnpsmoodstavce"/>
    <w:link w:val="Textpoznpodarou"/>
    <w:uiPriority w:val="99"/>
    <w:semiHidden/>
    <w:rsid w:val="00054C10"/>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54C10"/>
    <w:pPr>
      <w:ind w:left="720"/>
      <w:contextualSpacing/>
    </w:pPr>
  </w:style>
  <w:style w:type="paragraph" w:styleId="Zpat">
    <w:name w:val="footer"/>
    <w:basedOn w:val="Normln"/>
    <w:link w:val="ZpatChar"/>
    <w:uiPriority w:val="99"/>
    <w:unhideWhenUsed/>
    <w:rsid w:val="00054C10"/>
    <w:pPr>
      <w:tabs>
        <w:tab w:val="center" w:pos="4536"/>
        <w:tab w:val="right" w:pos="9072"/>
      </w:tabs>
    </w:pPr>
  </w:style>
  <w:style w:type="character" w:customStyle="1" w:styleId="ZpatChar">
    <w:name w:val="Zápatí Char"/>
    <w:basedOn w:val="Standardnpsmoodstavce"/>
    <w:link w:val="Zpat"/>
    <w:uiPriority w:val="99"/>
    <w:rsid w:val="00054C10"/>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54C10"/>
    <w:rPr>
      <w:color w:val="0000FF" w:themeColor="hyperlink"/>
      <w:u w:val="single"/>
    </w:rPr>
  </w:style>
  <w:style w:type="paragraph" w:styleId="Textkomente">
    <w:name w:val="annotation text"/>
    <w:basedOn w:val="Normln"/>
    <w:link w:val="TextkomenteChar"/>
    <w:uiPriority w:val="99"/>
    <w:unhideWhenUsed/>
    <w:rsid w:val="00054C10"/>
    <w:rPr>
      <w:sz w:val="20"/>
      <w:szCs w:val="20"/>
    </w:rPr>
  </w:style>
  <w:style w:type="character" w:customStyle="1" w:styleId="TextkomenteChar">
    <w:name w:val="Text komentáře Char"/>
    <w:basedOn w:val="Standardnpsmoodstavce"/>
    <w:link w:val="Textkomente"/>
    <w:uiPriority w:val="99"/>
    <w:rsid w:val="00054C10"/>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unhideWhenUsed/>
    <w:rsid w:val="00054C10"/>
    <w:pPr>
      <w:tabs>
        <w:tab w:val="left" w:pos="426"/>
        <w:tab w:val="right" w:leader="dot" w:pos="9062"/>
      </w:tabs>
      <w:suppressAutoHyphens/>
      <w:spacing w:after="100"/>
    </w:pPr>
    <w:rPr>
      <w:rFonts w:ascii="Arial" w:hAnsi="Arial"/>
      <w:kern w:val="1"/>
    </w:rPr>
  </w:style>
  <w:style w:type="paragraph" w:styleId="Nadpisobsahu">
    <w:name w:val="TOC Heading"/>
    <w:basedOn w:val="Nadpis1"/>
    <w:next w:val="Normln"/>
    <w:uiPriority w:val="39"/>
    <w:semiHidden/>
    <w:unhideWhenUsed/>
    <w:qFormat/>
    <w:rsid w:val="00054C10"/>
    <w:pPr>
      <w:numPr>
        <w:numId w:val="0"/>
      </w:numPr>
      <w:spacing w:before="480" w:after="0"/>
      <w:outlineLvl w:val="9"/>
    </w:pPr>
    <w:rPr>
      <w:rFonts w:asciiTheme="majorHAnsi" w:hAnsiTheme="majorHAnsi"/>
      <w:bCs/>
      <w:color w:val="365F91" w:themeColor="accent1" w:themeShade="BF"/>
      <w:sz w:val="28"/>
      <w:szCs w:val="28"/>
    </w:rPr>
  </w:style>
  <w:style w:type="paragraph" w:styleId="Obsah2">
    <w:name w:val="toc 2"/>
    <w:basedOn w:val="Normln"/>
    <w:next w:val="Normln"/>
    <w:autoRedefine/>
    <w:uiPriority w:val="39"/>
    <w:unhideWhenUsed/>
    <w:rsid w:val="00054C10"/>
    <w:pPr>
      <w:tabs>
        <w:tab w:val="left" w:pos="851"/>
        <w:tab w:val="right" w:leader="dot" w:pos="9062"/>
      </w:tabs>
      <w:suppressAutoHyphens/>
      <w:spacing w:after="100"/>
      <w:ind w:left="240"/>
    </w:pPr>
    <w:rPr>
      <w:rFonts w:ascii="Arial" w:hAnsi="Arial"/>
      <w:kern w:val="1"/>
    </w:rPr>
  </w:style>
  <w:style w:type="paragraph" w:styleId="Obsah3">
    <w:name w:val="toc 3"/>
    <w:basedOn w:val="Normln"/>
    <w:next w:val="Normln"/>
    <w:autoRedefine/>
    <w:uiPriority w:val="39"/>
    <w:unhideWhenUsed/>
    <w:rsid w:val="00054C10"/>
    <w:pPr>
      <w:tabs>
        <w:tab w:val="left" w:pos="1276"/>
        <w:tab w:val="right" w:leader="dot" w:pos="9062"/>
      </w:tabs>
      <w:suppressAutoHyphens/>
      <w:spacing w:after="100"/>
      <w:ind w:left="480"/>
    </w:pPr>
    <w:rPr>
      <w:rFonts w:ascii="Arial" w:hAnsi="Arial"/>
      <w:kern w:val="1"/>
    </w:rPr>
  </w:style>
  <w:style w:type="paragraph" w:styleId="Textbubliny">
    <w:name w:val="Balloon Text"/>
    <w:basedOn w:val="Normln"/>
    <w:link w:val="TextbublinyChar"/>
    <w:uiPriority w:val="99"/>
    <w:semiHidden/>
    <w:unhideWhenUsed/>
    <w:rsid w:val="00054C10"/>
    <w:rPr>
      <w:rFonts w:ascii="Tahoma" w:hAnsi="Tahoma" w:cs="Tahoma"/>
      <w:sz w:val="16"/>
      <w:szCs w:val="16"/>
    </w:rPr>
  </w:style>
  <w:style w:type="character" w:customStyle="1" w:styleId="TextbublinyChar">
    <w:name w:val="Text bubliny Char"/>
    <w:basedOn w:val="Standardnpsmoodstavce"/>
    <w:link w:val="Textbubliny"/>
    <w:uiPriority w:val="99"/>
    <w:semiHidden/>
    <w:rsid w:val="00054C10"/>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054C10"/>
    <w:rPr>
      <w:sz w:val="16"/>
      <w:szCs w:val="16"/>
    </w:rPr>
  </w:style>
  <w:style w:type="paragraph" w:styleId="Pedmtkomente">
    <w:name w:val="annotation subject"/>
    <w:basedOn w:val="Textkomente"/>
    <w:next w:val="Textkomente"/>
    <w:link w:val="PedmtkomenteChar"/>
    <w:uiPriority w:val="99"/>
    <w:semiHidden/>
    <w:unhideWhenUsed/>
    <w:rsid w:val="00054C10"/>
    <w:rPr>
      <w:b/>
      <w:bCs/>
    </w:rPr>
  </w:style>
  <w:style w:type="character" w:customStyle="1" w:styleId="PedmtkomenteChar">
    <w:name w:val="Předmět komentáře Char"/>
    <w:basedOn w:val="TextkomenteChar"/>
    <w:link w:val="Pedmtkomente"/>
    <w:uiPriority w:val="99"/>
    <w:semiHidden/>
    <w:rsid w:val="00054C10"/>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4C1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54C10"/>
    <w:pPr>
      <w:keepNext/>
      <w:keepLines/>
      <w:numPr>
        <w:numId w:val="1"/>
      </w:numPr>
      <w:spacing w:before="360" w:after="240"/>
      <w:outlineLvl w:val="0"/>
    </w:pPr>
    <w:rPr>
      <w:rFonts w:ascii="Arial" w:eastAsiaTheme="majorEastAsia" w:hAnsi="Arial" w:cstheme="majorBidi"/>
      <w:b/>
      <w:sz w:val="32"/>
      <w:szCs w:val="32"/>
    </w:rPr>
  </w:style>
  <w:style w:type="paragraph" w:styleId="Nadpis2">
    <w:name w:val="heading 2"/>
    <w:basedOn w:val="Normln"/>
    <w:next w:val="Normln"/>
    <w:link w:val="Nadpis2Char"/>
    <w:uiPriority w:val="9"/>
    <w:unhideWhenUsed/>
    <w:qFormat/>
    <w:rsid w:val="00054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54C10"/>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54C10"/>
    <w:rPr>
      <w:rFonts w:ascii="Arial" w:eastAsiaTheme="majorEastAsia" w:hAnsi="Arial" w:cstheme="majorBidi"/>
      <w:b/>
      <w:sz w:val="32"/>
      <w:szCs w:val="32"/>
      <w:lang w:eastAsia="cs-CZ"/>
    </w:rPr>
  </w:style>
  <w:style w:type="character" w:customStyle="1" w:styleId="Nadpis2Char">
    <w:name w:val="Nadpis 2 Char"/>
    <w:basedOn w:val="Standardnpsmoodstavce"/>
    <w:link w:val="Nadpis2"/>
    <w:uiPriority w:val="9"/>
    <w:rsid w:val="00054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rsid w:val="00054C10"/>
    <w:rPr>
      <w:rFonts w:asciiTheme="majorHAnsi" w:eastAsiaTheme="majorEastAsia" w:hAnsiTheme="majorHAnsi" w:cstheme="majorBidi"/>
      <w:b/>
      <w:bCs/>
      <w:color w:val="4F81BD" w:themeColor="accent1"/>
      <w:sz w:val="24"/>
      <w:szCs w:val="24"/>
      <w:lang w:eastAsia="cs-CZ"/>
    </w:rPr>
  </w:style>
  <w:style w:type="character" w:styleId="Znakapoznpodarou">
    <w:name w:val="footnote reference"/>
    <w:basedOn w:val="Standardnpsmoodstavce"/>
    <w:uiPriority w:val="99"/>
    <w:semiHidden/>
    <w:unhideWhenUsed/>
    <w:rsid w:val="00054C10"/>
    <w:rPr>
      <w:vertAlign w:val="superscript"/>
    </w:rPr>
  </w:style>
  <w:style w:type="paragraph" w:styleId="Textpoznpodarou">
    <w:name w:val="footnote text"/>
    <w:basedOn w:val="Normln"/>
    <w:link w:val="TextpoznpodarouChar"/>
    <w:uiPriority w:val="99"/>
    <w:semiHidden/>
    <w:unhideWhenUsed/>
    <w:rsid w:val="00054C10"/>
    <w:rPr>
      <w:sz w:val="20"/>
      <w:szCs w:val="20"/>
    </w:rPr>
  </w:style>
  <w:style w:type="character" w:customStyle="1" w:styleId="TextpoznpodarouChar">
    <w:name w:val="Text pozn. pod čarou Char"/>
    <w:basedOn w:val="Standardnpsmoodstavce"/>
    <w:link w:val="Textpoznpodarou"/>
    <w:uiPriority w:val="99"/>
    <w:semiHidden/>
    <w:rsid w:val="00054C10"/>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54C10"/>
    <w:pPr>
      <w:ind w:left="720"/>
      <w:contextualSpacing/>
    </w:pPr>
  </w:style>
  <w:style w:type="paragraph" w:styleId="Zpat">
    <w:name w:val="footer"/>
    <w:basedOn w:val="Normln"/>
    <w:link w:val="ZpatChar"/>
    <w:uiPriority w:val="99"/>
    <w:unhideWhenUsed/>
    <w:rsid w:val="00054C10"/>
    <w:pPr>
      <w:tabs>
        <w:tab w:val="center" w:pos="4536"/>
        <w:tab w:val="right" w:pos="9072"/>
      </w:tabs>
    </w:pPr>
  </w:style>
  <w:style w:type="character" w:customStyle="1" w:styleId="ZpatChar">
    <w:name w:val="Zápatí Char"/>
    <w:basedOn w:val="Standardnpsmoodstavce"/>
    <w:link w:val="Zpat"/>
    <w:uiPriority w:val="99"/>
    <w:rsid w:val="00054C10"/>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54C10"/>
    <w:rPr>
      <w:color w:val="0000FF" w:themeColor="hyperlink"/>
      <w:u w:val="single"/>
    </w:rPr>
  </w:style>
  <w:style w:type="paragraph" w:styleId="Textkomente">
    <w:name w:val="annotation text"/>
    <w:basedOn w:val="Normln"/>
    <w:link w:val="TextkomenteChar"/>
    <w:uiPriority w:val="99"/>
    <w:unhideWhenUsed/>
    <w:rsid w:val="00054C10"/>
    <w:rPr>
      <w:sz w:val="20"/>
      <w:szCs w:val="20"/>
    </w:rPr>
  </w:style>
  <w:style w:type="character" w:customStyle="1" w:styleId="TextkomenteChar">
    <w:name w:val="Text komentáře Char"/>
    <w:basedOn w:val="Standardnpsmoodstavce"/>
    <w:link w:val="Textkomente"/>
    <w:uiPriority w:val="99"/>
    <w:rsid w:val="00054C10"/>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unhideWhenUsed/>
    <w:rsid w:val="00054C10"/>
    <w:pPr>
      <w:tabs>
        <w:tab w:val="left" w:pos="426"/>
        <w:tab w:val="right" w:leader="dot" w:pos="9062"/>
      </w:tabs>
      <w:suppressAutoHyphens/>
      <w:spacing w:after="100"/>
    </w:pPr>
    <w:rPr>
      <w:rFonts w:ascii="Arial" w:hAnsi="Arial"/>
      <w:kern w:val="1"/>
    </w:rPr>
  </w:style>
  <w:style w:type="paragraph" w:styleId="Nadpisobsahu">
    <w:name w:val="TOC Heading"/>
    <w:basedOn w:val="Nadpis1"/>
    <w:next w:val="Normln"/>
    <w:uiPriority w:val="39"/>
    <w:semiHidden/>
    <w:unhideWhenUsed/>
    <w:qFormat/>
    <w:rsid w:val="00054C10"/>
    <w:pPr>
      <w:numPr>
        <w:numId w:val="0"/>
      </w:numPr>
      <w:spacing w:before="480" w:after="0"/>
      <w:outlineLvl w:val="9"/>
    </w:pPr>
    <w:rPr>
      <w:rFonts w:asciiTheme="majorHAnsi" w:hAnsiTheme="majorHAnsi"/>
      <w:bCs/>
      <w:color w:val="365F91" w:themeColor="accent1" w:themeShade="BF"/>
      <w:sz w:val="28"/>
      <w:szCs w:val="28"/>
    </w:rPr>
  </w:style>
  <w:style w:type="paragraph" w:styleId="Obsah2">
    <w:name w:val="toc 2"/>
    <w:basedOn w:val="Normln"/>
    <w:next w:val="Normln"/>
    <w:autoRedefine/>
    <w:uiPriority w:val="39"/>
    <w:unhideWhenUsed/>
    <w:rsid w:val="00054C10"/>
    <w:pPr>
      <w:tabs>
        <w:tab w:val="left" w:pos="851"/>
        <w:tab w:val="right" w:leader="dot" w:pos="9062"/>
      </w:tabs>
      <w:suppressAutoHyphens/>
      <w:spacing w:after="100"/>
      <w:ind w:left="240"/>
    </w:pPr>
    <w:rPr>
      <w:rFonts w:ascii="Arial" w:hAnsi="Arial"/>
      <w:kern w:val="1"/>
    </w:rPr>
  </w:style>
  <w:style w:type="paragraph" w:styleId="Obsah3">
    <w:name w:val="toc 3"/>
    <w:basedOn w:val="Normln"/>
    <w:next w:val="Normln"/>
    <w:autoRedefine/>
    <w:uiPriority w:val="39"/>
    <w:unhideWhenUsed/>
    <w:rsid w:val="00054C10"/>
    <w:pPr>
      <w:tabs>
        <w:tab w:val="left" w:pos="1276"/>
        <w:tab w:val="right" w:leader="dot" w:pos="9062"/>
      </w:tabs>
      <w:suppressAutoHyphens/>
      <w:spacing w:after="100"/>
      <w:ind w:left="480"/>
    </w:pPr>
    <w:rPr>
      <w:rFonts w:ascii="Arial" w:hAnsi="Arial"/>
      <w:kern w:val="1"/>
    </w:rPr>
  </w:style>
  <w:style w:type="paragraph" w:styleId="Textbubliny">
    <w:name w:val="Balloon Text"/>
    <w:basedOn w:val="Normln"/>
    <w:link w:val="TextbublinyChar"/>
    <w:uiPriority w:val="99"/>
    <w:semiHidden/>
    <w:unhideWhenUsed/>
    <w:rsid w:val="00054C10"/>
    <w:rPr>
      <w:rFonts w:ascii="Tahoma" w:hAnsi="Tahoma" w:cs="Tahoma"/>
      <w:sz w:val="16"/>
      <w:szCs w:val="16"/>
    </w:rPr>
  </w:style>
  <w:style w:type="character" w:customStyle="1" w:styleId="TextbublinyChar">
    <w:name w:val="Text bubliny Char"/>
    <w:basedOn w:val="Standardnpsmoodstavce"/>
    <w:link w:val="Textbubliny"/>
    <w:uiPriority w:val="99"/>
    <w:semiHidden/>
    <w:rsid w:val="00054C10"/>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054C10"/>
    <w:rPr>
      <w:sz w:val="16"/>
      <w:szCs w:val="16"/>
    </w:rPr>
  </w:style>
  <w:style w:type="paragraph" w:styleId="Pedmtkomente">
    <w:name w:val="annotation subject"/>
    <w:basedOn w:val="Textkomente"/>
    <w:next w:val="Textkomente"/>
    <w:link w:val="PedmtkomenteChar"/>
    <w:uiPriority w:val="99"/>
    <w:semiHidden/>
    <w:unhideWhenUsed/>
    <w:rsid w:val="00054C10"/>
    <w:rPr>
      <w:b/>
      <w:bCs/>
    </w:rPr>
  </w:style>
  <w:style w:type="character" w:customStyle="1" w:styleId="PedmtkomenteChar">
    <w:name w:val="Předmět komentáře Char"/>
    <w:basedOn w:val="TextkomenteChar"/>
    <w:link w:val="Pedmtkomente"/>
    <w:uiPriority w:val="99"/>
    <w:semiHidden/>
    <w:rsid w:val="00054C10"/>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olympic.cz/text/108--odvody-z-loterii-do-sport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List1!$B$1</c:f>
              <c:strCache>
                <c:ptCount val="1"/>
                <c:pt idx="0">
                  <c:v>Složení  populace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List1!$A$2:$A$5</c:f>
              <c:strCache>
                <c:ptCount val="4"/>
                <c:pt idx="0">
                  <c:v>Organizovaní sportovci</c:v>
                </c:pt>
                <c:pt idx="1">
                  <c:v>Aktivní neorganizovaní sportovci</c:v>
                </c:pt>
                <c:pt idx="2">
                  <c:v>Příležitostní sportovci</c:v>
                </c:pt>
                <c:pt idx="3">
                  <c:v>Neaktivní občané </c:v>
                </c:pt>
              </c:strCache>
            </c:strRef>
          </c:cat>
          <c:val>
            <c:numRef>
              <c:f>List1!$B$2:$B$5</c:f>
              <c:numCache>
                <c:formatCode>0%</c:formatCode>
                <c:ptCount val="4"/>
                <c:pt idx="0">
                  <c:v>0.2</c:v>
                </c:pt>
                <c:pt idx="1">
                  <c:v>0.1</c:v>
                </c:pt>
                <c:pt idx="2">
                  <c:v>0.4</c:v>
                </c:pt>
                <c:pt idx="3">
                  <c:v>0.3</c:v>
                </c:pt>
              </c:numCache>
            </c:numRef>
          </c:val>
        </c:ser>
        <c:dLbls>
          <c:showLegendKey val="0"/>
          <c:showVal val="1"/>
          <c:showCatName val="0"/>
          <c:showSerName val="0"/>
          <c:showPercent val="0"/>
          <c:showBubbleSize val="0"/>
        </c:dLbls>
        <c:gapWidth val="75"/>
        <c:axId val="110624768"/>
        <c:axId val="110628224"/>
      </c:barChart>
      <c:catAx>
        <c:axId val="110624768"/>
        <c:scaling>
          <c:orientation val="minMax"/>
        </c:scaling>
        <c:delete val="0"/>
        <c:axPos val="b"/>
        <c:numFmt formatCode="General" sourceLinked="0"/>
        <c:majorTickMark val="none"/>
        <c:minorTickMark val="none"/>
        <c:tickLblPos val="nextTo"/>
        <c:crossAx val="110628224"/>
        <c:crosses val="autoZero"/>
        <c:auto val="1"/>
        <c:lblAlgn val="ctr"/>
        <c:lblOffset val="100"/>
        <c:noMultiLvlLbl val="0"/>
      </c:catAx>
      <c:valAx>
        <c:axId val="110628224"/>
        <c:scaling>
          <c:orientation val="minMax"/>
        </c:scaling>
        <c:delete val="0"/>
        <c:axPos val="l"/>
        <c:numFmt formatCode="0%" sourceLinked="1"/>
        <c:majorTickMark val="none"/>
        <c:minorTickMark val="none"/>
        <c:tickLblPos val="nextTo"/>
        <c:crossAx val="110624768"/>
        <c:crosses val="autoZero"/>
        <c:crossBetween val="between"/>
      </c:valAx>
    </c:plotArea>
    <c:legend>
      <c:legendPos val="b"/>
      <c:layout>
        <c:manualLayout>
          <c:xMode val="edge"/>
          <c:yMode val="edge"/>
          <c:x val="0.15304407261592298"/>
          <c:y val="0.9045514633738363"/>
          <c:w val="0.67307852143482061"/>
          <c:h val="7.1668555750011853E-2"/>
        </c:manualLayout>
      </c:layout>
      <c:overlay val="0"/>
    </c:legend>
    <c:plotVisOnly val="1"/>
    <c:dispBlanksAs val="gap"/>
    <c:showDLblsOverMax val="0"/>
  </c:chart>
  <c:txPr>
    <a:bodyPr/>
    <a:lstStyle/>
    <a:p>
      <a:pPr>
        <a:defRPr baseline="0">
          <a:latin typeface="Arial" panose="020B0604020202020204" pitchFamily="34" charset="0"/>
        </a:defRPr>
      </a:pPr>
      <a:endParaRPr lang="cs-CZ"/>
    </a:p>
  </c:txPr>
  <c:externalData r:id="rId2">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TotalTime>
  <Pages>22</Pages>
  <Words>6953</Words>
  <Characters>41029</Characters>
  <Application>Microsoft Office Word</Application>
  <DocSecurity>0</DocSecurity>
  <Lines>8205</Lines>
  <Paragraphs>1411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Zátopek Petr</dc:creator>
  <cp:lastModifiedBy>Šťastná Michaela</cp:lastModifiedBy>
  <cp:revision>4</cp:revision>
  <cp:lastPrinted>2015-08-25T15:35:00Z</cp:lastPrinted>
  <dcterms:created xsi:type="dcterms:W3CDTF">2015-08-25T13:44:00Z</dcterms:created>
  <dcterms:modified xsi:type="dcterms:W3CDTF">2015-08-25T15:36:00Z</dcterms:modified>
</cp:coreProperties>
</file>