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B3" w:rsidRPr="003F39D1" w:rsidRDefault="00B912B3" w:rsidP="007B30C5">
      <w:pPr>
        <w:tabs>
          <w:tab w:val="left" w:pos="80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F39D1">
        <w:rPr>
          <w:rFonts w:ascii="Times New Roman" w:hAnsi="Times New Roman"/>
          <w:sz w:val="24"/>
          <w:szCs w:val="24"/>
        </w:rPr>
        <w:t>MSMT-775/2016-1</w:t>
      </w:r>
      <w:r w:rsidR="007B30C5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86BCD">
        <w:rPr>
          <w:rFonts w:ascii="Times New Roman" w:hAnsi="Times New Roman"/>
          <w:sz w:val="24"/>
          <w:szCs w:val="24"/>
        </w:rPr>
        <w:t xml:space="preserve">                               </w:t>
      </w:r>
      <w:r w:rsidR="007B30C5">
        <w:rPr>
          <w:rFonts w:ascii="Times New Roman" w:hAnsi="Times New Roman"/>
          <w:sz w:val="24"/>
          <w:szCs w:val="24"/>
        </w:rPr>
        <w:t>Příloha č. 8</w:t>
      </w:r>
    </w:p>
    <w:p w:rsidR="00B912B3" w:rsidRDefault="00B912B3" w:rsidP="00FF1EA3">
      <w:pPr>
        <w:jc w:val="both"/>
        <w:rPr>
          <w:b/>
          <w:sz w:val="28"/>
          <w:szCs w:val="28"/>
        </w:rPr>
      </w:pPr>
    </w:p>
    <w:p w:rsidR="00086BCD" w:rsidRDefault="00086BCD" w:rsidP="00FF1EA3">
      <w:pPr>
        <w:jc w:val="both"/>
        <w:rPr>
          <w:b/>
          <w:sz w:val="28"/>
          <w:szCs w:val="28"/>
        </w:rPr>
      </w:pPr>
    </w:p>
    <w:p w:rsidR="004563BF" w:rsidRPr="00715EF9" w:rsidRDefault="008A3E1E" w:rsidP="004563B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EF9">
        <w:rPr>
          <w:rFonts w:ascii="Times New Roman" w:hAnsi="Times New Roman"/>
          <w:b/>
          <w:sz w:val="28"/>
          <w:szCs w:val="28"/>
        </w:rPr>
        <w:t xml:space="preserve">Závěrečná zpráva příjemců dotace z </w:t>
      </w:r>
      <w:r w:rsidR="00FF1EA3" w:rsidRPr="00715EF9">
        <w:rPr>
          <w:rFonts w:ascii="Times New Roman" w:hAnsi="Times New Roman"/>
          <w:b/>
          <w:sz w:val="28"/>
          <w:szCs w:val="28"/>
        </w:rPr>
        <w:t>rozvojového programu</w:t>
      </w:r>
    </w:p>
    <w:p w:rsidR="00FF1EA3" w:rsidRPr="00715EF9" w:rsidRDefault="004563BF" w:rsidP="004563BF">
      <w:pPr>
        <w:spacing w:after="120" w:line="240" w:lineRule="auto"/>
        <w:jc w:val="center"/>
        <w:rPr>
          <w:rStyle w:val="grand-parent-message1"/>
          <w:rFonts w:ascii="Times New Roman" w:hAnsi="Times New Roman"/>
          <w:b/>
          <w:color w:val="auto"/>
          <w:sz w:val="28"/>
          <w:szCs w:val="28"/>
        </w:rPr>
      </w:pPr>
      <w:r w:rsidRPr="00715EF9">
        <w:rPr>
          <w:rFonts w:ascii="Times New Roman" w:hAnsi="Times New Roman"/>
          <w:b/>
          <w:sz w:val="28"/>
          <w:szCs w:val="28"/>
        </w:rPr>
        <w:t>Vybavení školských poradenských zařízení dia</w:t>
      </w:r>
      <w:r w:rsidR="000F0E02" w:rsidRPr="00715EF9">
        <w:rPr>
          <w:rFonts w:ascii="Times New Roman" w:hAnsi="Times New Roman"/>
          <w:b/>
          <w:sz w:val="28"/>
          <w:szCs w:val="28"/>
        </w:rPr>
        <w:t>gnostickými nástroji v roce 201</w:t>
      </w:r>
      <w:r w:rsidR="00570DD8" w:rsidRPr="00715EF9">
        <w:rPr>
          <w:rFonts w:ascii="Times New Roman" w:hAnsi="Times New Roman"/>
          <w:b/>
          <w:sz w:val="28"/>
          <w:szCs w:val="28"/>
        </w:rPr>
        <w:t>6</w:t>
      </w:r>
    </w:p>
    <w:p w:rsidR="008A3E1E" w:rsidRPr="003F39D1" w:rsidRDefault="008A3E1E">
      <w:pPr>
        <w:rPr>
          <w:rFonts w:ascii="Times New Roman" w:hAnsi="Times New Roman"/>
          <w:sz w:val="24"/>
          <w:szCs w:val="24"/>
        </w:rPr>
      </w:pPr>
    </w:p>
    <w:tbl>
      <w:tblPr>
        <w:tblW w:w="9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909"/>
      </w:tblGrid>
      <w:tr w:rsidR="00F20216" w:rsidRPr="003F39D1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9D1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216" w:rsidRPr="003F39D1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9D1">
              <w:rPr>
                <w:rFonts w:ascii="Times New Roman" w:hAnsi="Times New Roman"/>
                <w:b/>
                <w:sz w:val="24"/>
                <w:szCs w:val="24"/>
              </w:rPr>
              <w:t>Adresa: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216" w:rsidRPr="003F39D1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9D1">
              <w:rPr>
                <w:rFonts w:ascii="Times New Roman" w:hAnsi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216" w:rsidRPr="003F39D1" w:rsidTr="00F20216">
        <w:trPr>
          <w:trHeight w:val="39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F39D1">
              <w:rPr>
                <w:rFonts w:ascii="Times New Roman" w:hAnsi="Times New Roman"/>
                <w:b/>
                <w:sz w:val="24"/>
                <w:szCs w:val="24"/>
              </w:rPr>
              <w:t>Č.j.</w:t>
            </w:r>
            <w:proofErr w:type="gramEnd"/>
            <w:r w:rsidRPr="003F39D1">
              <w:rPr>
                <w:rFonts w:ascii="Times New Roman" w:hAnsi="Times New Roman"/>
                <w:b/>
                <w:sz w:val="24"/>
                <w:szCs w:val="24"/>
              </w:rPr>
              <w:t xml:space="preserve"> rozhodnutí: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216" w:rsidRPr="003F39D1" w:rsidRDefault="00F202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E1E" w:rsidRPr="003F39D1" w:rsidRDefault="008A3E1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853BCB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 xml:space="preserve">1) </w:t>
      </w:r>
      <w:r w:rsidR="00853BCB" w:rsidRPr="003F39D1">
        <w:rPr>
          <w:rFonts w:ascii="Times New Roman" w:hAnsi="Times New Roman"/>
          <w:sz w:val="24"/>
          <w:szCs w:val="24"/>
        </w:rPr>
        <w:t>název podpořeného diagnostického nástroje:</w:t>
      </w:r>
    </w:p>
    <w:p w:rsidR="000A3F45" w:rsidRPr="003F39D1" w:rsidRDefault="00853BCB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 xml:space="preserve">2) </w:t>
      </w:r>
      <w:r w:rsidR="004563BF" w:rsidRPr="003F39D1">
        <w:rPr>
          <w:rFonts w:ascii="Times New Roman" w:hAnsi="Times New Roman"/>
          <w:sz w:val="24"/>
          <w:szCs w:val="24"/>
        </w:rPr>
        <w:t>datum zavedení diagnostického nástroje</w:t>
      </w:r>
      <w:r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2) počet pracovníků využívající</w:t>
      </w:r>
      <w:r w:rsidR="00BB784E" w:rsidRPr="003F39D1">
        <w:rPr>
          <w:rFonts w:ascii="Times New Roman" w:hAnsi="Times New Roman"/>
          <w:sz w:val="24"/>
          <w:szCs w:val="24"/>
        </w:rPr>
        <w:t>ch</w:t>
      </w:r>
      <w:r w:rsidRPr="003F39D1">
        <w:rPr>
          <w:rFonts w:ascii="Times New Roman" w:hAnsi="Times New Roman"/>
          <w:sz w:val="24"/>
          <w:szCs w:val="24"/>
        </w:rPr>
        <w:t xml:space="preserve"> diagnostický nástroj</w:t>
      </w:r>
      <w:r w:rsidR="00853BCB"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3) počet diagnostikovaných</w:t>
      </w:r>
      <w:r w:rsidR="00853BCB"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4) přínosy diagnostického nástroje</w:t>
      </w:r>
      <w:r w:rsidR="00853BCB"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5) vlastní sdělení</w:t>
      </w:r>
      <w:r w:rsidR="00853BCB" w:rsidRPr="003F39D1">
        <w:rPr>
          <w:rFonts w:ascii="Times New Roman" w:hAnsi="Times New Roman"/>
          <w:sz w:val="24"/>
          <w:szCs w:val="24"/>
        </w:rPr>
        <w:t>:</w:t>
      </w:r>
    </w:p>
    <w:p w:rsidR="004563BF" w:rsidRPr="003F39D1" w:rsidRDefault="004563BF" w:rsidP="00A00A2E">
      <w:pPr>
        <w:rPr>
          <w:rFonts w:ascii="Times New Roman" w:hAnsi="Times New Roman"/>
          <w:sz w:val="24"/>
          <w:szCs w:val="24"/>
        </w:rPr>
      </w:pPr>
    </w:p>
    <w:p w:rsidR="0088530D" w:rsidRPr="003F39D1" w:rsidRDefault="00473D08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Vyhotovil/a</w:t>
      </w:r>
      <w:r w:rsidR="00556EF0" w:rsidRPr="003F39D1">
        <w:rPr>
          <w:rFonts w:ascii="Times New Roman" w:hAnsi="Times New Roman"/>
          <w:sz w:val="24"/>
          <w:szCs w:val="24"/>
        </w:rPr>
        <w:t xml:space="preserve">:                                                  </w:t>
      </w:r>
      <w:r w:rsidR="006D10BF" w:rsidRPr="003F39D1">
        <w:rPr>
          <w:rFonts w:ascii="Times New Roman" w:hAnsi="Times New Roman"/>
          <w:sz w:val="24"/>
          <w:szCs w:val="24"/>
        </w:rPr>
        <w:t xml:space="preserve">                          </w:t>
      </w:r>
      <w:r w:rsidR="00556EF0" w:rsidRPr="003F39D1">
        <w:rPr>
          <w:rFonts w:ascii="Times New Roman" w:hAnsi="Times New Roman"/>
          <w:sz w:val="24"/>
          <w:szCs w:val="24"/>
        </w:rPr>
        <w:t xml:space="preserve">Dne:                                                                                          </w:t>
      </w:r>
    </w:p>
    <w:p w:rsidR="004563BF" w:rsidRPr="003F39D1" w:rsidRDefault="004563BF" w:rsidP="000A3F45">
      <w:pPr>
        <w:ind w:left="4248" w:firstLine="708"/>
        <w:rPr>
          <w:rFonts w:ascii="Times New Roman" w:hAnsi="Times New Roman"/>
          <w:sz w:val="24"/>
          <w:szCs w:val="24"/>
        </w:rPr>
      </w:pPr>
    </w:p>
    <w:p w:rsidR="00556EF0" w:rsidRPr="003F39D1" w:rsidRDefault="00556EF0" w:rsidP="000A3F45">
      <w:pPr>
        <w:ind w:left="4248" w:firstLine="708"/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Podpis a razítko:</w:t>
      </w:r>
    </w:p>
    <w:p w:rsidR="00556EF0" w:rsidRPr="003F39D1" w:rsidRDefault="00556EF0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Telefon:</w:t>
      </w:r>
    </w:p>
    <w:p w:rsidR="00556EF0" w:rsidRPr="003F39D1" w:rsidRDefault="00556EF0" w:rsidP="00A00A2E">
      <w:pPr>
        <w:rPr>
          <w:rFonts w:ascii="Times New Roman" w:hAnsi="Times New Roman"/>
          <w:sz w:val="24"/>
          <w:szCs w:val="24"/>
        </w:rPr>
      </w:pPr>
      <w:r w:rsidRPr="003F39D1">
        <w:rPr>
          <w:rFonts w:ascii="Times New Roman" w:hAnsi="Times New Roman"/>
          <w:sz w:val="24"/>
          <w:szCs w:val="24"/>
        </w:rPr>
        <w:t>Email:</w:t>
      </w:r>
    </w:p>
    <w:sectPr w:rsidR="00556EF0" w:rsidRPr="003F39D1" w:rsidSect="00853BCB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CFC" w:rsidRDefault="00005CFC" w:rsidP="00853BCB">
      <w:pPr>
        <w:spacing w:after="0" w:line="240" w:lineRule="auto"/>
      </w:pPr>
      <w:r>
        <w:separator/>
      </w:r>
    </w:p>
  </w:endnote>
  <w:endnote w:type="continuationSeparator" w:id="0">
    <w:p w:rsidR="00005CFC" w:rsidRDefault="00005CFC" w:rsidP="0085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CFC" w:rsidRDefault="00005CFC" w:rsidP="00853BCB">
      <w:pPr>
        <w:spacing w:after="0" w:line="240" w:lineRule="auto"/>
      </w:pPr>
      <w:r>
        <w:separator/>
      </w:r>
    </w:p>
  </w:footnote>
  <w:footnote w:type="continuationSeparator" w:id="0">
    <w:p w:rsidR="00005CFC" w:rsidRDefault="00005CFC" w:rsidP="00853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44FE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0239C"/>
    <w:multiLevelType w:val="hybridMultilevel"/>
    <w:tmpl w:val="8A06A8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752D1"/>
    <w:multiLevelType w:val="hybridMultilevel"/>
    <w:tmpl w:val="6E263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B0"/>
    <w:rsid w:val="000051EA"/>
    <w:rsid w:val="00005CFC"/>
    <w:rsid w:val="00086BCD"/>
    <w:rsid w:val="000A3F45"/>
    <w:rsid w:val="000D1C72"/>
    <w:rsid w:val="000F0E02"/>
    <w:rsid w:val="001056DC"/>
    <w:rsid w:val="00112CFB"/>
    <w:rsid w:val="001428A0"/>
    <w:rsid w:val="00154577"/>
    <w:rsid w:val="001E3E0D"/>
    <w:rsid w:val="00302EBE"/>
    <w:rsid w:val="003F39D1"/>
    <w:rsid w:val="004563BF"/>
    <w:rsid w:val="00473D08"/>
    <w:rsid w:val="004A0025"/>
    <w:rsid w:val="00543255"/>
    <w:rsid w:val="00556EF0"/>
    <w:rsid w:val="00564B13"/>
    <w:rsid w:val="00570DD8"/>
    <w:rsid w:val="005B47AF"/>
    <w:rsid w:val="00691E23"/>
    <w:rsid w:val="006D10BF"/>
    <w:rsid w:val="006D5F7B"/>
    <w:rsid w:val="006E505F"/>
    <w:rsid w:val="006F27B0"/>
    <w:rsid w:val="007137C3"/>
    <w:rsid w:val="00715EF9"/>
    <w:rsid w:val="00750311"/>
    <w:rsid w:val="00775CDB"/>
    <w:rsid w:val="007B30C5"/>
    <w:rsid w:val="00853BCB"/>
    <w:rsid w:val="0088530D"/>
    <w:rsid w:val="00890E63"/>
    <w:rsid w:val="008A3E1E"/>
    <w:rsid w:val="00A00A2E"/>
    <w:rsid w:val="00A53A11"/>
    <w:rsid w:val="00A53BE1"/>
    <w:rsid w:val="00B13D17"/>
    <w:rsid w:val="00B3349F"/>
    <w:rsid w:val="00B912B3"/>
    <w:rsid w:val="00BB784E"/>
    <w:rsid w:val="00BD4DAE"/>
    <w:rsid w:val="00CB5C28"/>
    <w:rsid w:val="00CD3ED0"/>
    <w:rsid w:val="00DA63B0"/>
    <w:rsid w:val="00F20216"/>
    <w:rsid w:val="00FA1BF8"/>
    <w:rsid w:val="00FD7C4F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B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A2E"/>
    <w:pPr>
      <w:ind w:left="708"/>
    </w:pPr>
  </w:style>
  <w:style w:type="table" w:styleId="Mkatabulky">
    <w:name w:val="Table Grid"/>
    <w:basedOn w:val="Normlntabulka"/>
    <w:uiPriority w:val="59"/>
    <w:rsid w:val="00A00A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nd-parent-message1">
    <w:name w:val="grand-parent-message1"/>
    <w:rsid w:val="00FF1EA3"/>
    <w:rPr>
      <w:color w:val="555555"/>
    </w:rPr>
  </w:style>
  <w:style w:type="paragraph" w:styleId="Zhlav">
    <w:name w:val="header"/>
    <w:basedOn w:val="Normln"/>
    <w:link w:val="Zhlav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3BC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53BC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B30C5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3B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0A2E"/>
    <w:pPr>
      <w:ind w:left="708"/>
    </w:pPr>
  </w:style>
  <w:style w:type="table" w:styleId="Mkatabulky">
    <w:name w:val="Table Grid"/>
    <w:basedOn w:val="Normlntabulka"/>
    <w:uiPriority w:val="59"/>
    <w:rsid w:val="00A00A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nd-parent-message1">
    <w:name w:val="grand-parent-message1"/>
    <w:rsid w:val="00FF1EA3"/>
    <w:rPr>
      <w:color w:val="555555"/>
    </w:rPr>
  </w:style>
  <w:style w:type="paragraph" w:styleId="Zhlav">
    <w:name w:val="header"/>
    <w:basedOn w:val="Normln"/>
    <w:link w:val="Zhlav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3BC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3BC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53BCB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B30C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A0CE-64AD-46D2-8CD3-803DFE018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</dc:creator>
  <cp:lastModifiedBy>Pohořelý Svatopluk</cp:lastModifiedBy>
  <cp:revision>2</cp:revision>
  <cp:lastPrinted>2016-02-18T11:01:00Z</cp:lastPrinted>
  <dcterms:created xsi:type="dcterms:W3CDTF">2016-02-19T06:10:00Z</dcterms:created>
  <dcterms:modified xsi:type="dcterms:W3CDTF">2016-02-19T06:10:00Z</dcterms:modified>
</cp:coreProperties>
</file>