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2A184A84" w:rsidR="00416301" w:rsidRPr="00DF2709" w:rsidRDefault="00416301" w:rsidP="008D14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8D14E2">
        <w:rPr>
          <w:rFonts w:ascii="Arial" w:hAnsi="Arial" w:cs="Arial"/>
          <w:sz w:val="24"/>
          <w:szCs w:val="24"/>
        </w:rPr>
        <w:t xml:space="preserve">oddělení </w:t>
      </w:r>
      <w:r w:rsidR="008D14E2" w:rsidRPr="008D14E2">
        <w:rPr>
          <w:rFonts w:ascii="Arial" w:hAnsi="Arial" w:cs="Arial"/>
          <w:sz w:val="24"/>
          <w:szCs w:val="24"/>
        </w:rPr>
        <w:t>administrac</w:t>
      </w:r>
      <w:r w:rsidR="008D14E2">
        <w:rPr>
          <w:rFonts w:ascii="Arial" w:hAnsi="Arial" w:cs="Arial"/>
          <w:sz w:val="24"/>
          <w:szCs w:val="24"/>
        </w:rPr>
        <w:t xml:space="preserve">e zjednodušených projektů Kraj Vysočina, Pardubický </w:t>
      </w:r>
      <w:r w:rsidR="008D14E2">
        <w:rPr>
          <w:rFonts w:ascii="Arial" w:hAnsi="Arial" w:cs="Arial"/>
          <w:sz w:val="24"/>
          <w:szCs w:val="24"/>
        </w:rPr>
        <w:br/>
      </w:r>
      <w:r w:rsidR="008D14E2" w:rsidRPr="008D14E2">
        <w:rPr>
          <w:rFonts w:ascii="Arial" w:hAnsi="Arial" w:cs="Arial"/>
          <w:sz w:val="24"/>
          <w:szCs w:val="24"/>
        </w:rPr>
        <w:t>a Zlínský kraj</w:t>
      </w:r>
      <w:r w:rsidR="008D14E2">
        <w:rPr>
          <w:rFonts w:ascii="Arial" w:hAnsi="Arial" w:cs="Arial"/>
          <w:sz w:val="24"/>
          <w:szCs w:val="24"/>
        </w:rPr>
        <w:t xml:space="preserve"> </w:t>
      </w:r>
      <w:r w:rsidR="00FD0017" w:rsidRPr="00FD0017">
        <w:rPr>
          <w:rFonts w:ascii="Arial" w:hAnsi="Arial" w:cs="Arial"/>
          <w:sz w:val="24"/>
          <w:szCs w:val="24"/>
        </w:rPr>
        <w:t xml:space="preserve">v odboru </w:t>
      </w:r>
      <w:r w:rsidR="006D0FD9">
        <w:rPr>
          <w:rFonts w:ascii="Arial" w:hAnsi="Arial" w:cs="Arial"/>
          <w:sz w:val="24"/>
          <w:szCs w:val="24"/>
        </w:rPr>
        <w:t xml:space="preserve">administrace zjednodušených projektů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B03212">
        <w:rPr>
          <w:rFonts w:ascii="Arial" w:hAnsi="Arial" w:cs="Arial"/>
          <w:sz w:val="24"/>
          <w:szCs w:val="24"/>
        </w:rPr>
        <w:t>1111</w:t>
      </w:r>
      <w:r w:rsidR="008D14E2">
        <w:rPr>
          <w:rFonts w:ascii="Arial" w:hAnsi="Arial" w:cs="Arial"/>
          <w:sz w:val="24"/>
          <w:szCs w:val="24"/>
        </w:rPr>
        <w:t>9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 xml:space="preserve">dle § 25 odst. 1 písm. f) zákona </w:t>
      </w:r>
      <w:r w:rsidR="008D14E2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DF2709">
        <w:rPr>
          <w:rFonts w:ascii="Arial" w:hAnsi="Arial" w:cs="Arial"/>
          <w:sz w:val="24"/>
          <w:szCs w:val="24"/>
        </w:rPr>
        <w:t>č. 234/2014 Sb., o státní službě.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6A0856"/>
    <w:rsid w:val="006D0FD9"/>
    <w:rsid w:val="00815F12"/>
    <w:rsid w:val="00852343"/>
    <w:rsid w:val="008D14E2"/>
    <w:rsid w:val="009B5FE7"/>
    <w:rsid w:val="009D1328"/>
    <w:rsid w:val="009E1105"/>
    <w:rsid w:val="009E76C0"/>
    <w:rsid w:val="00AD5331"/>
    <w:rsid w:val="00B03212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B3C88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2017-05-02T09:15:00Z</dcterms:created>
  <dcterms:modified xsi:type="dcterms:W3CDTF">2017-05-02T09:15:00Z</dcterms:modified>
</cp:coreProperties>
</file>