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753B0">
        <w:rPr>
          <w:rFonts w:ascii="Times New Roman" w:hAnsi="Times New Roman" w:cs="Times New Roman"/>
          <w:sz w:val="24"/>
          <w:szCs w:val="24"/>
        </w:rPr>
      </w:r>
      <w:r w:rsidR="004753B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753B0">
        <w:rPr>
          <w:rFonts w:ascii="Times New Roman" w:hAnsi="Times New Roman" w:cs="Times New Roman"/>
          <w:sz w:val="24"/>
          <w:szCs w:val="24"/>
        </w:rPr>
      </w:r>
      <w:r w:rsidR="004753B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753B0">
              <w:rPr>
                <w:rFonts w:ascii="Times New Roman" w:hAnsi="Times New Roman" w:cs="Times New Roman"/>
                <w:sz w:val="24"/>
                <w:szCs w:val="24"/>
              </w:rPr>
            </w:r>
            <w:r w:rsidR="004753B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28DDC1E9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>ministerský rada v</w:t>
            </w:r>
            <w:r w:rsidR="007A3C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>oddělení</w:t>
            </w:r>
            <w:r w:rsidR="007A3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53B0">
              <w:rPr>
                <w:rFonts w:ascii="Times New Roman" w:hAnsi="Times New Roman" w:cs="Times New Roman"/>
                <w:sz w:val="24"/>
                <w:szCs w:val="24"/>
              </w:rPr>
              <w:t xml:space="preserve">projektů regionálního školství v odboru administrace projektů regionálního školství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>– 4</w:t>
            </w:r>
            <w:r w:rsidR="004753B0">
              <w:rPr>
                <w:rFonts w:ascii="Times New Roman" w:hAnsi="Times New Roman" w:cs="Times New Roman"/>
                <w:sz w:val="24"/>
                <w:szCs w:val="24"/>
              </w:rPr>
              <w:t xml:space="preserve">60   </w:t>
            </w:r>
            <w:r w:rsidR="007A3C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753B0">
              <w:rPr>
                <w:rFonts w:ascii="Times New Roman" w:hAnsi="Times New Roman" w:cs="Times New Roman"/>
                <w:sz w:val="24"/>
                <w:szCs w:val="24"/>
              </w:rPr>
            </w:r>
            <w:r w:rsidR="004753B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5A5FBAF1" w:rsidR="00992EFD" w:rsidRPr="00C64A59" w:rsidRDefault="007F6514" w:rsidP="004753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4753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18078</w:t>
            </w:r>
            <w:bookmarkStart w:id="0" w:name="_GoBack"/>
            <w:bookmarkEnd w:id="0"/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4753B0">
        <w:rPr>
          <w:rFonts w:ascii="Times New Roman" w:hAnsi="Times New Roman" w:cs="Times New Roman"/>
          <w:bCs/>
        </w:rPr>
      </w:r>
      <w:r w:rsidR="004753B0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4753B0">
        <w:rPr>
          <w:rFonts w:ascii="Times New Roman" w:hAnsi="Times New Roman" w:cs="Times New Roman"/>
          <w:bCs/>
        </w:rPr>
      </w:r>
      <w:r w:rsidR="004753B0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4753B0">
        <w:rPr>
          <w:rFonts w:ascii="Times New Roman" w:hAnsi="Times New Roman" w:cs="Times New Roman"/>
          <w:bCs/>
        </w:rPr>
      </w:r>
      <w:r w:rsidR="004753B0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4753B0">
        <w:rPr>
          <w:rFonts w:ascii="Times New Roman" w:hAnsi="Times New Roman" w:cs="Times New Roman"/>
          <w:bCs/>
        </w:rPr>
      </w:r>
      <w:r w:rsidR="004753B0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0F496F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</w:t>
      </w:r>
      <w:r w:rsidR="009C4476">
        <w:rPr>
          <w:rFonts w:ascii="Times New Roman" w:hAnsi="Times New Roman" w:cs="Times New Roman"/>
          <w:bCs/>
        </w:rPr>
        <w:t xml:space="preserve">ášení o zdravotní způsobilosti.                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4753B0">
        <w:rPr>
          <w:rFonts w:ascii="Times New Roman" w:hAnsi="Times New Roman" w:cs="Times New Roman"/>
          <w:bCs/>
        </w:rPr>
      </w:r>
      <w:r w:rsidR="004753B0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753B0">
        <w:rPr>
          <w:rFonts w:ascii="Times New Roman" w:hAnsi="Times New Roman" w:cs="Times New Roman"/>
          <w:b/>
          <w:bCs/>
        </w:rPr>
      </w:r>
      <w:r w:rsidR="004753B0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753B0">
        <w:rPr>
          <w:rFonts w:ascii="Times New Roman" w:hAnsi="Times New Roman" w:cs="Times New Roman"/>
          <w:b/>
          <w:bCs/>
        </w:rPr>
      </w:r>
      <w:r w:rsidR="004753B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753B0">
        <w:rPr>
          <w:rFonts w:ascii="Times New Roman" w:hAnsi="Times New Roman" w:cs="Times New Roman"/>
          <w:b/>
          <w:bCs/>
        </w:rPr>
      </w:r>
      <w:r w:rsidR="004753B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753B0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753B0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C1CB7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A3C4A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C4476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428B6F-7C0A-4751-BAB6-A06F119BA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508</Words>
  <Characters>3000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Kantůrková Kristýna</cp:lastModifiedBy>
  <cp:revision>19</cp:revision>
  <cp:lastPrinted>2015-11-13T07:52:00Z</cp:lastPrinted>
  <dcterms:created xsi:type="dcterms:W3CDTF">2016-05-03T14:06:00Z</dcterms:created>
  <dcterms:modified xsi:type="dcterms:W3CDTF">2017-06-28T14:01:00Z</dcterms:modified>
</cp:coreProperties>
</file>