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07A" w:rsidRDefault="008C6D10" w:rsidP="00D54B4E">
      <w:pPr>
        <w:spacing w:after="0" w:line="312" w:lineRule="auto"/>
        <w:jc w:val="center"/>
        <w:rPr>
          <w:rFonts w:ascii="Arial" w:hAnsi="Arial" w:cs="Arial"/>
          <w:b/>
        </w:rPr>
      </w:pPr>
      <w:r w:rsidRPr="00BF0919">
        <w:rPr>
          <w:rFonts w:ascii="Arial" w:hAnsi="Arial" w:cs="Arial"/>
          <w:b/>
        </w:rPr>
        <w:t>Oznámení o vyhlášení výběrového řízení na služební místo</w:t>
      </w:r>
      <w:r w:rsidR="00FF4388" w:rsidRPr="00BF0919">
        <w:rPr>
          <w:rFonts w:ascii="Arial" w:hAnsi="Arial" w:cs="Arial"/>
          <w:b/>
        </w:rPr>
        <w:t xml:space="preserve"> </w:t>
      </w:r>
    </w:p>
    <w:p w:rsidR="0083507A" w:rsidRDefault="009A0006" w:rsidP="00D54B4E">
      <w:pPr>
        <w:spacing w:after="0" w:line="312" w:lineRule="auto"/>
        <w:jc w:val="center"/>
        <w:rPr>
          <w:rFonts w:ascii="Arial" w:hAnsi="Arial" w:cs="Arial"/>
          <w:b/>
        </w:rPr>
      </w:pPr>
      <w:r>
        <w:rPr>
          <w:rFonts w:ascii="Arial" w:hAnsi="Arial" w:cs="Arial"/>
          <w:b/>
        </w:rPr>
        <w:t xml:space="preserve">vrchní </w:t>
      </w:r>
      <w:r w:rsidR="00D56A83">
        <w:rPr>
          <w:rFonts w:ascii="Arial" w:hAnsi="Arial" w:cs="Arial"/>
          <w:b/>
        </w:rPr>
        <w:t>ministersk</w:t>
      </w:r>
      <w:r w:rsidR="00A42CC0">
        <w:rPr>
          <w:rFonts w:ascii="Arial" w:hAnsi="Arial" w:cs="Arial"/>
          <w:b/>
        </w:rPr>
        <w:t>ý rada</w:t>
      </w:r>
      <w:r w:rsidR="008C6D10" w:rsidRPr="00BF0919">
        <w:rPr>
          <w:rFonts w:ascii="Arial" w:hAnsi="Arial" w:cs="Arial"/>
          <w:b/>
        </w:rPr>
        <w:t xml:space="preserve"> </w:t>
      </w:r>
      <w:r w:rsidR="00F761E3">
        <w:rPr>
          <w:rFonts w:ascii="Arial" w:hAnsi="Arial" w:cs="Arial"/>
          <w:b/>
        </w:rPr>
        <w:t xml:space="preserve">– </w:t>
      </w:r>
      <w:r w:rsidR="0083507A">
        <w:rPr>
          <w:rFonts w:ascii="Arial" w:hAnsi="Arial" w:cs="Arial"/>
          <w:b/>
        </w:rPr>
        <w:t>vedoucí o</w:t>
      </w:r>
      <w:r w:rsidR="0083507A" w:rsidRPr="0083507A">
        <w:rPr>
          <w:rFonts w:ascii="Arial" w:hAnsi="Arial" w:cs="Arial"/>
          <w:b/>
        </w:rPr>
        <w:t xml:space="preserve">ddělení </w:t>
      </w:r>
      <w:r>
        <w:rPr>
          <w:rFonts w:ascii="Arial" w:hAnsi="Arial" w:cs="Arial"/>
          <w:b/>
        </w:rPr>
        <w:t>podpory a správy informačních systémů</w:t>
      </w:r>
      <w:r w:rsidR="006474F3" w:rsidRPr="00BF0919">
        <w:rPr>
          <w:rFonts w:ascii="Arial" w:hAnsi="Arial" w:cs="Arial"/>
          <w:b/>
        </w:rPr>
        <w:t xml:space="preserve"> </w:t>
      </w:r>
    </w:p>
    <w:p w:rsidR="008C6D10" w:rsidRPr="00BF0919" w:rsidRDefault="008C6D10" w:rsidP="00D54B4E">
      <w:pPr>
        <w:spacing w:after="0" w:line="312" w:lineRule="auto"/>
        <w:jc w:val="center"/>
        <w:rPr>
          <w:rFonts w:ascii="Arial" w:hAnsi="Arial" w:cs="Arial"/>
          <w:b/>
        </w:rPr>
      </w:pPr>
      <w:r w:rsidRPr="00BF0919">
        <w:rPr>
          <w:rFonts w:ascii="Arial" w:hAnsi="Arial" w:cs="Arial"/>
          <w:b/>
        </w:rPr>
        <w:t>Ministerstva školství, mládeže a</w:t>
      </w:r>
      <w:r w:rsidR="00F761E3">
        <w:rPr>
          <w:rFonts w:ascii="Arial" w:hAnsi="Arial" w:cs="Arial"/>
          <w:b/>
        </w:rPr>
        <w:t> </w:t>
      </w:r>
      <w:r w:rsidRPr="00BF0919">
        <w:rPr>
          <w:rFonts w:ascii="Arial" w:hAnsi="Arial" w:cs="Arial"/>
          <w:b/>
        </w:rPr>
        <w:t>tělovýchovy</w:t>
      </w:r>
    </w:p>
    <w:p w:rsidR="008C6D10" w:rsidRPr="00BF0919" w:rsidRDefault="008C6D10" w:rsidP="00D54B4E">
      <w:pPr>
        <w:spacing w:after="0" w:line="312" w:lineRule="auto"/>
        <w:jc w:val="center"/>
        <w:rPr>
          <w:rFonts w:ascii="Arial" w:hAnsi="Arial" w:cs="Arial"/>
        </w:rPr>
      </w:pPr>
    </w:p>
    <w:p w:rsidR="00CC6193" w:rsidRDefault="00D56A83" w:rsidP="00D54B4E">
      <w:pPr>
        <w:spacing w:after="0" w:line="312" w:lineRule="auto"/>
        <w:ind w:left="6372" w:firstLine="708"/>
        <w:rPr>
          <w:rFonts w:ascii="Arial" w:hAnsi="Arial" w:cs="Arial"/>
        </w:rPr>
      </w:pPr>
      <w:r>
        <w:rPr>
          <w:rFonts w:ascii="Arial" w:hAnsi="Arial" w:cs="Arial"/>
        </w:rPr>
        <w:t>Č.</w:t>
      </w:r>
      <w:r w:rsidR="00371EA0">
        <w:rPr>
          <w:rFonts w:ascii="Arial" w:hAnsi="Arial" w:cs="Arial"/>
        </w:rPr>
        <w:t xml:space="preserve"> </w:t>
      </w:r>
      <w:r>
        <w:rPr>
          <w:rFonts w:ascii="Arial" w:hAnsi="Arial" w:cs="Arial"/>
        </w:rPr>
        <w:t xml:space="preserve">j.: </w:t>
      </w:r>
      <w:r w:rsidR="0083507A">
        <w:rPr>
          <w:rFonts w:ascii="Arial" w:hAnsi="Arial" w:cs="Arial"/>
        </w:rPr>
        <w:t>MSMT-</w:t>
      </w:r>
      <w:r w:rsidR="009A0006">
        <w:rPr>
          <w:rFonts w:ascii="Arial" w:hAnsi="Arial" w:cs="Arial"/>
        </w:rPr>
        <w:t>18736</w:t>
      </w:r>
      <w:r w:rsidR="0083507A">
        <w:rPr>
          <w:rFonts w:ascii="Arial" w:hAnsi="Arial" w:cs="Arial"/>
        </w:rPr>
        <w:t>/2017-2</w:t>
      </w:r>
    </w:p>
    <w:p w:rsidR="008C6D10" w:rsidRPr="00BF0919" w:rsidRDefault="00A01C44" w:rsidP="0088789C">
      <w:pPr>
        <w:spacing w:after="0" w:line="312" w:lineRule="auto"/>
        <w:ind w:left="6372" w:firstLine="708"/>
        <w:rPr>
          <w:rFonts w:ascii="Arial" w:hAnsi="Arial" w:cs="Arial"/>
        </w:rPr>
      </w:pPr>
      <w:r>
        <w:rPr>
          <w:rFonts w:ascii="Arial" w:hAnsi="Arial" w:cs="Arial"/>
        </w:rPr>
        <w:t xml:space="preserve">Datum: </w:t>
      </w:r>
      <w:r w:rsidR="00DE44FF">
        <w:rPr>
          <w:rFonts w:ascii="Arial" w:hAnsi="Arial" w:cs="Arial"/>
        </w:rPr>
        <w:t xml:space="preserve"> </w:t>
      </w:r>
      <w:r w:rsidR="003042BD">
        <w:rPr>
          <w:rFonts w:ascii="Arial" w:hAnsi="Arial" w:cs="Arial"/>
        </w:rPr>
        <w:t xml:space="preserve"> </w:t>
      </w:r>
      <w:r w:rsidR="00DE44FF">
        <w:rPr>
          <w:rFonts w:ascii="Arial" w:hAnsi="Arial" w:cs="Arial"/>
        </w:rPr>
        <w:t xml:space="preserve"> </w:t>
      </w:r>
      <w:r w:rsidR="0083507A">
        <w:rPr>
          <w:rFonts w:ascii="Arial" w:hAnsi="Arial" w:cs="Arial"/>
        </w:rPr>
        <w:t xml:space="preserve"> </w:t>
      </w:r>
      <w:r w:rsidR="00DE44FF">
        <w:rPr>
          <w:rFonts w:ascii="Arial" w:hAnsi="Arial" w:cs="Arial"/>
        </w:rPr>
        <w:t xml:space="preserve"> </w:t>
      </w:r>
      <w:r w:rsidR="00D56A83" w:rsidRPr="000D6E96">
        <w:rPr>
          <w:rFonts w:ascii="Arial" w:hAnsi="Arial" w:cs="Arial"/>
        </w:rPr>
        <w:t xml:space="preserve">. </w:t>
      </w:r>
      <w:proofErr w:type="gramStart"/>
      <w:r w:rsidR="009A0006">
        <w:rPr>
          <w:rFonts w:ascii="Arial" w:hAnsi="Arial" w:cs="Arial"/>
        </w:rPr>
        <w:t>července</w:t>
      </w:r>
      <w:proofErr w:type="gramEnd"/>
      <w:r w:rsidR="00E06F4D">
        <w:rPr>
          <w:rFonts w:ascii="Arial" w:hAnsi="Arial" w:cs="Arial"/>
        </w:rPr>
        <w:t xml:space="preserve"> 2017</w:t>
      </w:r>
    </w:p>
    <w:p w:rsidR="006474F3" w:rsidRDefault="00DE44FF" w:rsidP="002D26B1">
      <w:pPr>
        <w:spacing w:after="120"/>
        <w:jc w:val="both"/>
        <w:rPr>
          <w:rFonts w:ascii="Arial" w:hAnsi="Arial" w:cs="Arial"/>
          <w:b/>
        </w:rPr>
      </w:pPr>
      <w:r w:rsidRPr="00BF0919">
        <w:rPr>
          <w:rFonts w:ascii="Arial" w:hAnsi="Arial" w:cs="Arial"/>
        </w:rPr>
        <w:t>Státní tajemník v Ministerstvu školství, mládeže a tělovýchovy jako služební orgán příslušný podle §</w:t>
      </w:r>
      <w:r>
        <w:rPr>
          <w:rFonts w:ascii="Arial" w:hAnsi="Arial" w:cs="Arial"/>
        </w:rPr>
        <w:t> </w:t>
      </w:r>
      <w:r w:rsidRPr="00BF0919">
        <w:rPr>
          <w:rFonts w:ascii="Arial" w:hAnsi="Arial" w:cs="Arial"/>
        </w:rPr>
        <w:t>10 odst. 1 písm. f) zákona č. 234/2014 Sb., o státní službě</w:t>
      </w:r>
      <w:r w:rsidR="00E06F4D">
        <w:rPr>
          <w:rFonts w:ascii="Arial" w:hAnsi="Arial" w:cs="Arial"/>
        </w:rPr>
        <w:t>, ve znění pozdějších předpisů</w:t>
      </w:r>
      <w:r w:rsidRPr="00BF0919">
        <w:rPr>
          <w:rFonts w:ascii="Arial" w:hAnsi="Arial" w:cs="Arial"/>
        </w:rPr>
        <w:t xml:space="preserve"> (dále jen „zákon“), vyhlašuje </w:t>
      </w:r>
      <w:r w:rsidR="00371EA0">
        <w:rPr>
          <w:rFonts w:ascii="Arial" w:hAnsi="Arial" w:cs="Arial"/>
        </w:rPr>
        <w:t>podle § 5</w:t>
      </w:r>
      <w:r w:rsidR="0083507A">
        <w:rPr>
          <w:rFonts w:ascii="Arial" w:hAnsi="Arial" w:cs="Arial"/>
        </w:rPr>
        <w:t>8</w:t>
      </w:r>
      <w:r w:rsidR="00371EA0">
        <w:rPr>
          <w:rFonts w:ascii="Arial" w:hAnsi="Arial" w:cs="Arial"/>
        </w:rPr>
        <w:t xml:space="preserve"> odst. </w:t>
      </w:r>
      <w:r w:rsidR="0083507A">
        <w:rPr>
          <w:rFonts w:ascii="Arial" w:hAnsi="Arial" w:cs="Arial"/>
        </w:rPr>
        <w:t>3</w:t>
      </w:r>
      <w:r w:rsidR="00371EA0">
        <w:rPr>
          <w:rFonts w:ascii="Arial" w:hAnsi="Arial" w:cs="Arial"/>
        </w:rPr>
        <w:t xml:space="preserve"> zákona</w:t>
      </w:r>
      <w:r w:rsidR="00371EA0" w:rsidRPr="00BF0919">
        <w:rPr>
          <w:rFonts w:ascii="Arial" w:hAnsi="Arial" w:cs="Arial"/>
        </w:rPr>
        <w:t xml:space="preserve"> </w:t>
      </w:r>
      <w:r w:rsidR="0083507A">
        <w:rPr>
          <w:rFonts w:ascii="Arial" w:hAnsi="Arial" w:cs="Arial"/>
        </w:rPr>
        <w:t>první</w:t>
      </w:r>
      <w:r w:rsidR="00E02659">
        <w:rPr>
          <w:rFonts w:ascii="Arial" w:hAnsi="Arial" w:cs="Arial"/>
        </w:rPr>
        <w:t xml:space="preserve"> kolo </w:t>
      </w:r>
      <w:r w:rsidRPr="00BF0919">
        <w:rPr>
          <w:rFonts w:ascii="Arial" w:hAnsi="Arial" w:cs="Arial"/>
        </w:rPr>
        <w:t>výběrové</w:t>
      </w:r>
      <w:r w:rsidR="00E02659">
        <w:rPr>
          <w:rFonts w:ascii="Arial" w:hAnsi="Arial" w:cs="Arial"/>
        </w:rPr>
        <w:t>ho</w:t>
      </w:r>
      <w:r w:rsidRPr="00BF0919">
        <w:rPr>
          <w:rFonts w:ascii="Arial" w:hAnsi="Arial" w:cs="Arial"/>
        </w:rPr>
        <w:t xml:space="preserve"> řízení na</w:t>
      </w:r>
      <w:r w:rsidR="00E06F4D">
        <w:rPr>
          <w:rFonts w:ascii="Arial" w:hAnsi="Arial" w:cs="Arial"/>
        </w:rPr>
        <w:t xml:space="preserve"> obsazení</w:t>
      </w:r>
      <w:r w:rsidRPr="00BF0919">
        <w:rPr>
          <w:rFonts w:ascii="Arial" w:hAnsi="Arial" w:cs="Arial"/>
        </w:rPr>
        <w:t xml:space="preserve"> služební</w:t>
      </w:r>
      <w:r w:rsidR="00E06F4D">
        <w:rPr>
          <w:rFonts w:ascii="Arial" w:hAnsi="Arial" w:cs="Arial"/>
        </w:rPr>
        <w:t>ho místa</w:t>
      </w:r>
      <w:r w:rsidRPr="00BF0919">
        <w:rPr>
          <w:rFonts w:ascii="Arial" w:hAnsi="Arial" w:cs="Arial"/>
        </w:rPr>
        <w:t xml:space="preserve"> </w:t>
      </w:r>
      <w:r w:rsidR="009A0006" w:rsidRPr="009A0006">
        <w:rPr>
          <w:rFonts w:ascii="Arial" w:hAnsi="Arial" w:cs="Arial"/>
          <w:b/>
        </w:rPr>
        <w:t xml:space="preserve">vrchní ministerský rada – vedoucí oddělení podpory a správy informačních systémů </w:t>
      </w:r>
      <w:r w:rsidR="0083507A">
        <w:rPr>
          <w:rFonts w:ascii="Arial" w:hAnsi="Arial" w:cs="Arial"/>
          <w:b/>
        </w:rPr>
        <w:t>v</w:t>
      </w:r>
      <w:r w:rsidR="00D930A6">
        <w:rPr>
          <w:rFonts w:ascii="Arial" w:hAnsi="Arial" w:cs="Arial"/>
          <w:b/>
        </w:rPr>
        <w:t> </w:t>
      </w:r>
      <w:r>
        <w:rPr>
          <w:rFonts w:ascii="Arial" w:hAnsi="Arial" w:cs="Arial"/>
          <w:b/>
        </w:rPr>
        <w:t xml:space="preserve">odboru </w:t>
      </w:r>
      <w:r w:rsidR="00D930A6">
        <w:rPr>
          <w:rFonts w:ascii="Arial" w:hAnsi="Arial" w:cs="Arial"/>
          <w:b/>
        </w:rPr>
        <w:t>ICT</w:t>
      </w:r>
      <w:r w:rsidR="0083507A">
        <w:rPr>
          <w:rFonts w:ascii="Arial" w:hAnsi="Arial" w:cs="Arial"/>
          <w:b/>
        </w:rPr>
        <w:t xml:space="preserve"> </w:t>
      </w:r>
      <w:r w:rsidR="008C6D10" w:rsidRPr="00BF0919">
        <w:rPr>
          <w:rFonts w:ascii="Arial" w:hAnsi="Arial" w:cs="Arial"/>
          <w:b/>
        </w:rPr>
        <w:t>Ministerstva školství, mládeže a</w:t>
      </w:r>
      <w:r w:rsidR="00CA76BA">
        <w:rPr>
          <w:rFonts w:ascii="Arial" w:hAnsi="Arial" w:cs="Arial"/>
          <w:b/>
        </w:rPr>
        <w:t> </w:t>
      </w:r>
      <w:r w:rsidR="008C6D10" w:rsidRPr="00BF0919">
        <w:rPr>
          <w:rFonts w:ascii="Arial" w:hAnsi="Arial" w:cs="Arial"/>
          <w:b/>
        </w:rPr>
        <w:t>tělovýchovy</w:t>
      </w:r>
      <w:r w:rsidR="001B40B8">
        <w:rPr>
          <w:rFonts w:ascii="Arial" w:hAnsi="Arial" w:cs="Arial"/>
          <w:b/>
        </w:rPr>
        <w:t>,</w:t>
      </w:r>
      <w:r w:rsidR="008C6D10" w:rsidRPr="00BF0919" w:rsidDel="003D5C82">
        <w:rPr>
          <w:rFonts w:ascii="Arial" w:hAnsi="Arial" w:cs="Arial"/>
        </w:rPr>
        <w:t xml:space="preserve"> </w:t>
      </w:r>
      <w:r w:rsidR="00E06F4D">
        <w:rPr>
          <w:rFonts w:ascii="Arial" w:hAnsi="Arial" w:cs="Arial"/>
        </w:rPr>
        <w:t>kód služebního místa</w:t>
      </w:r>
      <w:r w:rsidR="00E06F4D" w:rsidRPr="00E06F4D">
        <w:rPr>
          <w:rFonts w:ascii="Arial" w:hAnsi="Arial" w:cs="Arial"/>
        </w:rPr>
        <w:t xml:space="preserve"> </w:t>
      </w:r>
      <w:r w:rsidR="00D930A6">
        <w:rPr>
          <w:rFonts w:ascii="Arial" w:hAnsi="Arial" w:cs="Arial"/>
        </w:rPr>
        <w:t>0001032</w:t>
      </w:r>
      <w:r w:rsidR="00E06F4D" w:rsidRPr="00E06F4D">
        <w:rPr>
          <w:rFonts w:ascii="Arial" w:hAnsi="Arial" w:cs="Arial"/>
        </w:rPr>
        <w:t>S, v níže</w:t>
      </w:r>
      <w:r w:rsidR="0083507A">
        <w:rPr>
          <w:rFonts w:ascii="Arial" w:hAnsi="Arial" w:cs="Arial"/>
        </w:rPr>
        <w:t xml:space="preserve"> uvedeném</w:t>
      </w:r>
      <w:r w:rsidR="00E06F4D">
        <w:rPr>
          <w:rFonts w:ascii="Arial" w:hAnsi="Arial" w:cs="Arial"/>
        </w:rPr>
        <w:t xml:space="preserve"> obor</w:t>
      </w:r>
      <w:r w:rsidR="0083507A">
        <w:rPr>
          <w:rFonts w:ascii="Arial" w:hAnsi="Arial" w:cs="Arial"/>
        </w:rPr>
        <w:t>u</w:t>
      </w:r>
      <w:r w:rsidR="00E06F4D" w:rsidRPr="00423D61">
        <w:rPr>
          <w:rFonts w:ascii="Arial" w:hAnsi="Arial" w:cs="Arial"/>
        </w:rPr>
        <w:t xml:space="preserve"> služby podle nařízení vlády 106/2015 Sb., o oborech státní služby</w:t>
      </w:r>
    </w:p>
    <w:p w:rsidR="00DA49BC" w:rsidRDefault="009A0006" w:rsidP="002D26B1">
      <w:pPr>
        <w:spacing w:after="120"/>
        <w:jc w:val="both"/>
        <w:rPr>
          <w:rFonts w:ascii="Arial" w:hAnsi="Arial" w:cs="Arial"/>
          <w:b/>
        </w:rPr>
      </w:pPr>
      <w:r>
        <w:rPr>
          <w:rFonts w:ascii="Arial" w:hAnsi="Arial" w:cs="Arial"/>
          <w:b/>
        </w:rPr>
        <w:t>36</w:t>
      </w:r>
      <w:r w:rsidR="00DA49BC">
        <w:rPr>
          <w:rFonts w:ascii="Arial" w:hAnsi="Arial" w:cs="Arial"/>
          <w:b/>
        </w:rPr>
        <w:t xml:space="preserve"> – </w:t>
      </w:r>
      <w:r w:rsidR="00D930A6">
        <w:rPr>
          <w:rFonts w:ascii="Arial" w:hAnsi="Arial" w:cs="Arial"/>
          <w:b/>
        </w:rPr>
        <w:t>Informační a komunikační technologie</w:t>
      </w:r>
    </w:p>
    <w:p w:rsidR="002960FE" w:rsidRPr="00DA49BC" w:rsidRDefault="008C6D10" w:rsidP="002D26B1">
      <w:pPr>
        <w:spacing w:after="120"/>
        <w:jc w:val="both"/>
        <w:rPr>
          <w:rFonts w:ascii="Arial" w:hAnsi="Arial" w:cs="Arial"/>
          <w:b/>
        </w:rPr>
      </w:pPr>
      <w:r w:rsidRPr="00BF0919">
        <w:rPr>
          <w:rFonts w:ascii="Arial" w:hAnsi="Arial" w:cs="Arial"/>
        </w:rPr>
        <w:t>Místem výkonu služby je Praha.</w:t>
      </w:r>
      <w:r w:rsidR="002960FE" w:rsidRPr="002960FE">
        <w:rPr>
          <w:rFonts w:ascii="Arial" w:hAnsi="Arial" w:cs="Arial"/>
        </w:rPr>
        <w:t xml:space="preserve"> </w:t>
      </w:r>
      <w:r w:rsidR="002960FE" w:rsidRPr="00BF0919">
        <w:rPr>
          <w:rFonts w:ascii="Arial" w:hAnsi="Arial" w:cs="Arial"/>
        </w:rPr>
        <w:t xml:space="preserve">Služba na tomto služebním místě bude vykonávána </w:t>
      </w:r>
      <w:r w:rsidR="002960FE" w:rsidRPr="003275A9">
        <w:rPr>
          <w:rFonts w:ascii="Arial" w:hAnsi="Arial" w:cs="Arial"/>
        </w:rPr>
        <w:t>ve</w:t>
      </w:r>
      <w:r w:rsidR="002A1069" w:rsidRPr="003275A9">
        <w:rPr>
          <w:rFonts w:ascii="Arial" w:hAnsi="Arial" w:cs="Arial"/>
        </w:rPr>
        <w:t> </w:t>
      </w:r>
      <w:r w:rsidR="002960FE" w:rsidRPr="003275A9">
        <w:rPr>
          <w:rFonts w:ascii="Arial" w:hAnsi="Arial" w:cs="Arial"/>
        </w:rPr>
        <w:t>služebním poměru na dobu neurčitou</w:t>
      </w:r>
      <w:r w:rsidR="002D26B1">
        <w:rPr>
          <w:rStyle w:val="Znakapoznpodarou"/>
          <w:rFonts w:ascii="Arial" w:hAnsi="Arial" w:cs="Arial"/>
        </w:rPr>
        <w:footnoteReference w:id="1"/>
      </w:r>
      <w:r w:rsidR="002960FE" w:rsidRPr="003275A9">
        <w:rPr>
          <w:rFonts w:ascii="Arial" w:hAnsi="Arial" w:cs="Arial"/>
        </w:rPr>
        <w:t xml:space="preserve">. Předpokládaným dnem nástupu na služební místo je </w:t>
      </w:r>
      <w:r w:rsidR="00DE44FF">
        <w:rPr>
          <w:rFonts w:ascii="Arial" w:hAnsi="Arial" w:cs="Arial"/>
        </w:rPr>
        <w:t>1</w:t>
      </w:r>
      <w:r w:rsidR="002960FE" w:rsidRPr="00C911F8">
        <w:rPr>
          <w:rFonts w:ascii="Arial" w:hAnsi="Arial" w:cs="Arial"/>
        </w:rPr>
        <w:t xml:space="preserve">. </w:t>
      </w:r>
      <w:r w:rsidR="00D930A6">
        <w:rPr>
          <w:rFonts w:ascii="Arial" w:hAnsi="Arial" w:cs="Arial"/>
        </w:rPr>
        <w:t>září</w:t>
      </w:r>
      <w:r w:rsidR="0049258B" w:rsidRPr="00C911F8">
        <w:rPr>
          <w:rFonts w:ascii="Arial" w:hAnsi="Arial" w:cs="Arial"/>
        </w:rPr>
        <w:t xml:space="preserve"> 201</w:t>
      </w:r>
      <w:r w:rsidR="007D64B5">
        <w:rPr>
          <w:rFonts w:ascii="Arial" w:hAnsi="Arial" w:cs="Arial"/>
        </w:rPr>
        <w:t>7</w:t>
      </w:r>
      <w:r w:rsidR="006C3505" w:rsidRPr="00C911F8">
        <w:rPr>
          <w:rFonts w:ascii="Arial" w:hAnsi="Arial" w:cs="Arial"/>
        </w:rPr>
        <w:t xml:space="preserve"> </w:t>
      </w:r>
      <w:r w:rsidR="006C3505">
        <w:rPr>
          <w:rFonts w:ascii="Arial" w:hAnsi="Arial" w:cs="Arial"/>
        </w:rPr>
        <w:t>nebo dle dohody</w:t>
      </w:r>
      <w:r w:rsidR="002960FE" w:rsidRPr="00BF0919">
        <w:rPr>
          <w:rFonts w:ascii="Arial" w:hAnsi="Arial" w:cs="Arial"/>
        </w:rPr>
        <w:t>.</w:t>
      </w:r>
      <w:r w:rsidR="002960FE">
        <w:rPr>
          <w:rFonts w:ascii="Arial" w:hAnsi="Arial" w:cs="Arial"/>
        </w:rPr>
        <w:t xml:space="preserve"> </w:t>
      </w:r>
      <w:r w:rsidR="002960FE" w:rsidRPr="00BF0919">
        <w:rPr>
          <w:rFonts w:ascii="Arial" w:hAnsi="Arial" w:cs="Arial"/>
        </w:rPr>
        <w:t>Služební místo je zařazeno</w:t>
      </w:r>
      <w:r w:rsidR="002E6D6E">
        <w:rPr>
          <w:rFonts w:ascii="Arial" w:hAnsi="Arial" w:cs="Arial"/>
        </w:rPr>
        <w:t xml:space="preserve"> p</w:t>
      </w:r>
      <w:r w:rsidR="00BC02BE">
        <w:rPr>
          <w:rFonts w:ascii="Arial" w:hAnsi="Arial" w:cs="Arial"/>
        </w:rPr>
        <w:t>odle Přílohy č. 1 k zákonu do 1</w:t>
      </w:r>
      <w:r w:rsidR="00D930A6">
        <w:rPr>
          <w:rFonts w:ascii="Arial" w:hAnsi="Arial" w:cs="Arial"/>
        </w:rPr>
        <w:t>4</w:t>
      </w:r>
      <w:r w:rsidR="002960FE" w:rsidRPr="000D6E96">
        <w:rPr>
          <w:rFonts w:ascii="Arial" w:hAnsi="Arial" w:cs="Arial"/>
        </w:rPr>
        <w:t>.</w:t>
      </w:r>
      <w:r w:rsidR="002960FE" w:rsidRPr="00BF0919">
        <w:rPr>
          <w:rFonts w:ascii="Arial" w:hAnsi="Arial" w:cs="Arial"/>
        </w:rPr>
        <w:t xml:space="preserve"> platové třídy.</w:t>
      </w:r>
    </w:p>
    <w:p w:rsidR="00DA3368" w:rsidRPr="002960FE" w:rsidRDefault="00DA3368" w:rsidP="002D26B1">
      <w:pPr>
        <w:spacing w:after="0"/>
        <w:jc w:val="both"/>
        <w:rPr>
          <w:rFonts w:ascii="Arial" w:hAnsi="Arial" w:cs="Arial"/>
          <w:b/>
        </w:rPr>
      </w:pPr>
      <w:r w:rsidRPr="00DA3368">
        <w:rPr>
          <w:rFonts w:ascii="Arial" w:hAnsi="Arial" w:cs="Arial"/>
          <w:b/>
        </w:rPr>
        <w:t>Služba zahrnuje zejména:</w:t>
      </w:r>
    </w:p>
    <w:p w:rsidR="0083507A" w:rsidRPr="0083507A" w:rsidRDefault="0083507A" w:rsidP="002D26B1">
      <w:pPr>
        <w:pStyle w:val="Default"/>
        <w:numPr>
          <w:ilvl w:val="0"/>
          <w:numId w:val="29"/>
        </w:numPr>
        <w:spacing w:line="276" w:lineRule="auto"/>
        <w:jc w:val="both"/>
        <w:rPr>
          <w:rFonts w:ascii="Arial" w:eastAsia="Calibri" w:hAnsi="Arial" w:cs="Arial"/>
          <w:color w:val="auto"/>
          <w:sz w:val="22"/>
          <w:szCs w:val="22"/>
        </w:rPr>
      </w:pPr>
      <w:r w:rsidRPr="0083507A">
        <w:rPr>
          <w:rFonts w:ascii="Arial" w:eastAsia="Calibri" w:hAnsi="Arial" w:cs="Arial"/>
          <w:color w:val="auto"/>
          <w:sz w:val="22"/>
          <w:szCs w:val="22"/>
        </w:rPr>
        <w:t>Organizaci, řízení, kontrol</w:t>
      </w:r>
      <w:r w:rsidR="00687DEA">
        <w:rPr>
          <w:rFonts w:ascii="Arial" w:eastAsia="Calibri" w:hAnsi="Arial" w:cs="Arial"/>
          <w:color w:val="auto"/>
          <w:sz w:val="22"/>
          <w:szCs w:val="22"/>
        </w:rPr>
        <w:t>u</w:t>
      </w:r>
      <w:r w:rsidRPr="0083507A">
        <w:rPr>
          <w:rFonts w:ascii="Arial" w:eastAsia="Calibri" w:hAnsi="Arial" w:cs="Arial"/>
          <w:color w:val="auto"/>
          <w:sz w:val="22"/>
          <w:szCs w:val="22"/>
        </w:rPr>
        <w:t xml:space="preserve"> </w:t>
      </w:r>
      <w:r w:rsidR="00687DEA">
        <w:rPr>
          <w:rFonts w:ascii="Arial" w:eastAsia="Calibri" w:hAnsi="Arial" w:cs="Arial"/>
          <w:color w:val="auto"/>
          <w:sz w:val="22"/>
          <w:szCs w:val="22"/>
        </w:rPr>
        <w:t xml:space="preserve">a odpovědnost za činnost </w:t>
      </w:r>
      <w:r w:rsidRPr="0083507A">
        <w:rPr>
          <w:rFonts w:ascii="Arial" w:eastAsia="Calibri" w:hAnsi="Arial" w:cs="Arial"/>
          <w:color w:val="auto"/>
          <w:sz w:val="22"/>
          <w:szCs w:val="22"/>
        </w:rPr>
        <w:t>oddělení</w:t>
      </w:r>
      <w:r w:rsidR="00687DEA">
        <w:rPr>
          <w:rFonts w:ascii="Arial" w:eastAsia="Calibri" w:hAnsi="Arial" w:cs="Arial"/>
          <w:color w:val="auto"/>
          <w:sz w:val="22"/>
          <w:szCs w:val="22"/>
        </w:rPr>
        <w:t xml:space="preserve"> a jeho rozvoj</w:t>
      </w:r>
      <w:r>
        <w:rPr>
          <w:rFonts w:ascii="Arial" w:eastAsia="Calibri" w:hAnsi="Arial" w:cs="Arial"/>
          <w:color w:val="auto"/>
          <w:sz w:val="22"/>
          <w:szCs w:val="22"/>
        </w:rPr>
        <w:t>;</w:t>
      </w:r>
    </w:p>
    <w:p w:rsidR="0083507A" w:rsidRPr="0083507A" w:rsidRDefault="0083507A" w:rsidP="002D26B1">
      <w:pPr>
        <w:pStyle w:val="Default"/>
        <w:numPr>
          <w:ilvl w:val="0"/>
          <w:numId w:val="29"/>
        </w:numPr>
        <w:spacing w:line="276" w:lineRule="auto"/>
        <w:jc w:val="both"/>
        <w:rPr>
          <w:rFonts w:ascii="Arial" w:eastAsia="Calibri" w:hAnsi="Arial" w:cs="Arial"/>
          <w:color w:val="auto"/>
          <w:sz w:val="22"/>
          <w:szCs w:val="22"/>
        </w:rPr>
      </w:pPr>
      <w:r w:rsidRPr="0083507A">
        <w:rPr>
          <w:rFonts w:ascii="Arial" w:eastAsia="Calibri" w:hAnsi="Arial" w:cs="Arial"/>
          <w:color w:val="auto"/>
          <w:sz w:val="22"/>
          <w:szCs w:val="22"/>
        </w:rPr>
        <w:t xml:space="preserve">zajištění </w:t>
      </w:r>
      <w:r w:rsidR="00687DEA">
        <w:rPr>
          <w:rFonts w:ascii="Arial" w:eastAsia="Calibri" w:hAnsi="Arial" w:cs="Arial"/>
          <w:color w:val="auto"/>
          <w:sz w:val="22"/>
          <w:szCs w:val="22"/>
        </w:rPr>
        <w:t>správy, udržitelnosti a rozvoje informačních systémů veřejné správy, informačních systémů a aplikací</w:t>
      </w:r>
      <w:r>
        <w:rPr>
          <w:rFonts w:ascii="Arial" w:eastAsia="Calibri" w:hAnsi="Arial" w:cs="Arial"/>
          <w:color w:val="auto"/>
          <w:sz w:val="22"/>
          <w:szCs w:val="22"/>
        </w:rPr>
        <w:t xml:space="preserve"> ministerstva;</w:t>
      </w:r>
    </w:p>
    <w:p w:rsidR="00687DEA" w:rsidRPr="00687DEA" w:rsidRDefault="00687DEA" w:rsidP="002D26B1">
      <w:pPr>
        <w:pStyle w:val="Default"/>
        <w:numPr>
          <w:ilvl w:val="0"/>
          <w:numId w:val="29"/>
        </w:numPr>
        <w:spacing w:line="276" w:lineRule="auto"/>
        <w:jc w:val="both"/>
        <w:rPr>
          <w:rFonts w:ascii="Arial" w:eastAsia="Calibri" w:hAnsi="Arial" w:cs="Arial"/>
          <w:color w:val="auto"/>
          <w:sz w:val="22"/>
          <w:szCs w:val="22"/>
        </w:rPr>
      </w:pPr>
      <w:r w:rsidRPr="0083507A">
        <w:rPr>
          <w:rFonts w:ascii="Arial" w:eastAsia="Calibri" w:hAnsi="Arial" w:cs="Arial"/>
          <w:color w:val="auto"/>
          <w:sz w:val="22"/>
          <w:szCs w:val="22"/>
        </w:rPr>
        <w:t xml:space="preserve">zajištění </w:t>
      </w:r>
      <w:r>
        <w:rPr>
          <w:rFonts w:ascii="Arial" w:eastAsia="Calibri" w:hAnsi="Arial" w:cs="Arial"/>
          <w:color w:val="auto"/>
          <w:sz w:val="22"/>
          <w:szCs w:val="22"/>
        </w:rPr>
        <w:t>administrace, správy, zálohování aplikačních dat</w:t>
      </w:r>
      <w:r w:rsidRPr="0083507A">
        <w:rPr>
          <w:rFonts w:ascii="Arial" w:eastAsia="Calibri" w:hAnsi="Arial" w:cs="Arial"/>
          <w:color w:val="auto"/>
          <w:sz w:val="22"/>
          <w:szCs w:val="22"/>
        </w:rPr>
        <w:t xml:space="preserve"> </w:t>
      </w:r>
      <w:r>
        <w:rPr>
          <w:rFonts w:ascii="Arial" w:eastAsia="Calibri" w:hAnsi="Arial" w:cs="Arial"/>
          <w:color w:val="auto"/>
          <w:sz w:val="22"/>
          <w:szCs w:val="22"/>
        </w:rPr>
        <w:t xml:space="preserve">a monitoringu provozních systémů EIS Jasu, </w:t>
      </w:r>
      <w:proofErr w:type="spellStart"/>
      <w:r>
        <w:rPr>
          <w:rFonts w:ascii="Arial" w:eastAsia="Calibri" w:hAnsi="Arial" w:cs="Arial"/>
          <w:color w:val="auto"/>
          <w:sz w:val="22"/>
          <w:szCs w:val="22"/>
        </w:rPr>
        <w:t>OKbase</w:t>
      </w:r>
      <w:proofErr w:type="spellEnd"/>
      <w:r>
        <w:rPr>
          <w:rFonts w:ascii="Arial" w:eastAsia="Calibri" w:hAnsi="Arial" w:cs="Arial"/>
          <w:color w:val="auto"/>
          <w:sz w:val="22"/>
          <w:szCs w:val="22"/>
        </w:rPr>
        <w:t xml:space="preserve">, EPD, Intranetu, agend na platformě </w:t>
      </w:r>
      <w:proofErr w:type="spellStart"/>
      <w:r>
        <w:rPr>
          <w:rFonts w:ascii="Arial" w:eastAsia="Calibri" w:hAnsi="Arial" w:cs="Arial"/>
          <w:color w:val="auto"/>
          <w:sz w:val="22"/>
          <w:szCs w:val="22"/>
        </w:rPr>
        <w:t>SharePointu</w:t>
      </w:r>
      <w:proofErr w:type="spellEnd"/>
      <w:r w:rsidRPr="00687DEA">
        <w:rPr>
          <w:rFonts w:ascii="Arial" w:eastAsia="Calibri" w:hAnsi="Arial" w:cs="Arial"/>
          <w:color w:val="auto"/>
          <w:sz w:val="22"/>
          <w:szCs w:val="22"/>
        </w:rPr>
        <w:t>, Web</w:t>
      </w:r>
      <w:r>
        <w:rPr>
          <w:rFonts w:ascii="Arial" w:eastAsia="Calibri" w:hAnsi="Arial" w:cs="Arial"/>
          <w:color w:val="auto"/>
          <w:sz w:val="22"/>
          <w:szCs w:val="22"/>
        </w:rPr>
        <w:t>u</w:t>
      </w:r>
      <w:r w:rsidRPr="00687DEA">
        <w:rPr>
          <w:rFonts w:ascii="Arial" w:eastAsia="Calibri" w:hAnsi="Arial" w:cs="Arial"/>
          <w:color w:val="auto"/>
          <w:sz w:val="22"/>
          <w:szCs w:val="22"/>
        </w:rPr>
        <w:t xml:space="preserve"> a intranet</w:t>
      </w:r>
      <w:r>
        <w:rPr>
          <w:rFonts w:ascii="Arial" w:eastAsia="Calibri" w:hAnsi="Arial" w:cs="Arial"/>
          <w:color w:val="auto"/>
          <w:sz w:val="22"/>
          <w:szCs w:val="22"/>
        </w:rPr>
        <w:t>u</w:t>
      </w:r>
      <w:r w:rsidRPr="00687DEA">
        <w:rPr>
          <w:rFonts w:ascii="Arial" w:eastAsia="Calibri" w:hAnsi="Arial" w:cs="Arial"/>
          <w:color w:val="auto"/>
          <w:sz w:val="22"/>
          <w:szCs w:val="22"/>
        </w:rPr>
        <w:t xml:space="preserve"> ministerstva, ISSP a další,</w:t>
      </w:r>
    </w:p>
    <w:p w:rsidR="00687DEA" w:rsidRPr="00687DEA" w:rsidRDefault="00687DEA" w:rsidP="002D26B1">
      <w:pPr>
        <w:pStyle w:val="Default"/>
        <w:numPr>
          <w:ilvl w:val="0"/>
          <w:numId w:val="29"/>
        </w:numPr>
        <w:spacing w:line="276" w:lineRule="auto"/>
        <w:jc w:val="both"/>
        <w:rPr>
          <w:rFonts w:ascii="Arial" w:eastAsia="Calibri" w:hAnsi="Arial" w:cs="Arial"/>
          <w:color w:val="auto"/>
          <w:sz w:val="22"/>
          <w:szCs w:val="22"/>
        </w:rPr>
      </w:pPr>
      <w:r>
        <w:rPr>
          <w:rFonts w:ascii="Arial" w:eastAsia="Calibri" w:hAnsi="Arial" w:cs="Arial"/>
          <w:color w:val="auto"/>
          <w:sz w:val="22"/>
          <w:szCs w:val="22"/>
        </w:rPr>
        <w:t>provádění</w:t>
      </w:r>
      <w:r w:rsidRPr="00687DEA">
        <w:rPr>
          <w:rFonts w:ascii="Arial" w:eastAsia="Calibri" w:hAnsi="Arial" w:cs="Arial"/>
          <w:color w:val="auto"/>
          <w:sz w:val="22"/>
          <w:szCs w:val="22"/>
        </w:rPr>
        <w:t xml:space="preserve"> aktualizac</w:t>
      </w:r>
      <w:r>
        <w:rPr>
          <w:rFonts w:ascii="Arial" w:eastAsia="Calibri" w:hAnsi="Arial" w:cs="Arial"/>
          <w:color w:val="auto"/>
          <w:sz w:val="22"/>
          <w:szCs w:val="22"/>
        </w:rPr>
        <w:t>e</w:t>
      </w:r>
      <w:r w:rsidRPr="00687DEA">
        <w:rPr>
          <w:rFonts w:ascii="Arial" w:eastAsia="Calibri" w:hAnsi="Arial" w:cs="Arial"/>
          <w:color w:val="auto"/>
          <w:sz w:val="22"/>
          <w:szCs w:val="22"/>
        </w:rPr>
        <w:t xml:space="preserve"> provozních dokumentací a uživatelských příruček k jednotlivým aplikacím, vedení evidence softwaru, vedení evidence licenčních klíčů k jednotlivým aplikacím </w:t>
      </w:r>
    </w:p>
    <w:p w:rsidR="00687DEA" w:rsidRPr="00687DEA" w:rsidRDefault="00687DEA" w:rsidP="001E328B">
      <w:pPr>
        <w:pStyle w:val="Default"/>
        <w:spacing w:line="276" w:lineRule="auto"/>
        <w:ind w:left="720"/>
        <w:jc w:val="both"/>
        <w:rPr>
          <w:rFonts w:ascii="Arial" w:eastAsia="Calibri" w:hAnsi="Arial" w:cs="Arial"/>
          <w:color w:val="auto"/>
          <w:sz w:val="22"/>
          <w:szCs w:val="22"/>
        </w:rPr>
      </w:pPr>
      <w:r w:rsidRPr="00687DEA">
        <w:rPr>
          <w:rFonts w:ascii="Arial" w:eastAsia="Calibri" w:hAnsi="Arial" w:cs="Arial"/>
          <w:color w:val="auto"/>
          <w:sz w:val="22"/>
          <w:szCs w:val="22"/>
        </w:rPr>
        <w:t xml:space="preserve">a informačním systémům, </w:t>
      </w:r>
    </w:p>
    <w:p w:rsidR="00687DEA" w:rsidRPr="00687DEA" w:rsidRDefault="00687DEA" w:rsidP="002D26B1">
      <w:pPr>
        <w:pStyle w:val="Default"/>
        <w:numPr>
          <w:ilvl w:val="0"/>
          <w:numId w:val="29"/>
        </w:numPr>
        <w:spacing w:line="276" w:lineRule="auto"/>
        <w:jc w:val="both"/>
        <w:rPr>
          <w:rFonts w:ascii="Arial" w:eastAsia="Calibri" w:hAnsi="Arial" w:cs="Arial"/>
          <w:color w:val="auto"/>
          <w:sz w:val="22"/>
          <w:szCs w:val="22"/>
        </w:rPr>
      </w:pPr>
      <w:r>
        <w:rPr>
          <w:rFonts w:ascii="Arial" w:eastAsia="Calibri" w:hAnsi="Arial" w:cs="Arial"/>
          <w:color w:val="auto"/>
          <w:sz w:val="22"/>
          <w:szCs w:val="22"/>
        </w:rPr>
        <w:t>dohled</w:t>
      </w:r>
      <w:r w:rsidRPr="00687DEA">
        <w:rPr>
          <w:rFonts w:ascii="Arial" w:eastAsia="Calibri" w:hAnsi="Arial" w:cs="Arial"/>
          <w:color w:val="auto"/>
          <w:sz w:val="22"/>
          <w:szCs w:val="22"/>
        </w:rPr>
        <w:t xml:space="preserve"> nad dodržováním licenční čistoty (spočívající v zamezení překročení počtu zakoupených licencí a použití nelegálního software),</w:t>
      </w:r>
    </w:p>
    <w:p w:rsidR="00687DEA" w:rsidRPr="00687DEA" w:rsidRDefault="00687DEA" w:rsidP="002D26B1">
      <w:pPr>
        <w:pStyle w:val="Default"/>
        <w:numPr>
          <w:ilvl w:val="0"/>
          <w:numId w:val="29"/>
        </w:numPr>
        <w:spacing w:line="276" w:lineRule="auto"/>
        <w:jc w:val="both"/>
        <w:rPr>
          <w:rFonts w:ascii="Arial" w:eastAsia="Calibri" w:hAnsi="Arial" w:cs="Arial"/>
          <w:color w:val="auto"/>
          <w:sz w:val="22"/>
          <w:szCs w:val="22"/>
        </w:rPr>
      </w:pPr>
      <w:r>
        <w:rPr>
          <w:rFonts w:ascii="Arial" w:eastAsia="Calibri" w:hAnsi="Arial" w:cs="Arial"/>
          <w:color w:val="auto"/>
          <w:sz w:val="22"/>
          <w:szCs w:val="22"/>
        </w:rPr>
        <w:t>řízení komunikace</w:t>
      </w:r>
      <w:r w:rsidRPr="00687DEA">
        <w:rPr>
          <w:rFonts w:ascii="Arial" w:eastAsia="Calibri" w:hAnsi="Arial" w:cs="Arial"/>
          <w:color w:val="auto"/>
          <w:sz w:val="22"/>
          <w:szCs w:val="22"/>
        </w:rPr>
        <w:t xml:space="preserve"> mezi ministerstvem jako uživatelem a dodavatelem při řešení instalačních, konfiguračních a opravných činností souvisejících s programovým vybavením,    </w:t>
      </w:r>
    </w:p>
    <w:p w:rsidR="00687DEA" w:rsidRPr="00687DEA" w:rsidRDefault="00687DEA" w:rsidP="002D26B1">
      <w:pPr>
        <w:pStyle w:val="Default"/>
        <w:numPr>
          <w:ilvl w:val="0"/>
          <w:numId w:val="29"/>
        </w:numPr>
        <w:spacing w:line="276" w:lineRule="auto"/>
        <w:jc w:val="both"/>
        <w:rPr>
          <w:rFonts w:ascii="Arial" w:eastAsia="Calibri" w:hAnsi="Arial" w:cs="Arial"/>
          <w:color w:val="auto"/>
          <w:sz w:val="22"/>
          <w:szCs w:val="22"/>
        </w:rPr>
      </w:pPr>
      <w:r>
        <w:rPr>
          <w:rFonts w:ascii="Arial" w:eastAsia="Calibri" w:hAnsi="Arial" w:cs="Arial"/>
          <w:color w:val="auto"/>
          <w:sz w:val="22"/>
          <w:szCs w:val="22"/>
        </w:rPr>
        <w:t>navrhování</w:t>
      </w:r>
      <w:r w:rsidRPr="00687DEA">
        <w:rPr>
          <w:rFonts w:ascii="Arial" w:eastAsia="Calibri" w:hAnsi="Arial" w:cs="Arial"/>
          <w:color w:val="auto"/>
          <w:sz w:val="22"/>
          <w:szCs w:val="22"/>
        </w:rPr>
        <w:t xml:space="preserve"> a předkládá</w:t>
      </w:r>
      <w:r>
        <w:rPr>
          <w:rFonts w:ascii="Arial" w:eastAsia="Calibri" w:hAnsi="Arial" w:cs="Arial"/>
          <w:color w:val="auto"/>
          <w:sz w:val="22"/>
          <w:szCs w:val="22"/>
        </w:rPr>
        <w:t>ní</w:t>
      </w:r>
      <w:r w:rsidRPr="00687DEA">
        <w:rPr>
          <w:rFonts w:ascii="Arial" w:eastAsia="Calibri" w:hAnsi="Arial" w:cs="Arial"/>
          <w:color w:val="auto"/>
          <w:sz w:val="22"/>
          <w:szCs w:val="22"/>
        </w:rPr>
        <w:t xml:space="preserve"> nadřízenému představenému služebně právní a pracovně právní záležitosti, </w:t>
      </w:r>
    </w:p>
    <w:p w:rsidR="00687DEA" w:rsidRPr="00687DEA" w:rsidRDefault="00687DEA" w:rsidP="002D26B1">
      <w:pPr>
        <w:pStyle w:val="Default"/>
        <w:numPr>
          <w:ilvl w:val="0"/>
          <w:numId w:val="29"/>
        </w:numPr>
        <w:spacing w:line="276" w:lineRule="auto"/>
        <w:jc w:val="both"/>
        <w:rPr>
          <w:rFonts w:ascii="Arial" w:eastAsia="Calibri" w:hAnsi="Arial" w:cs="Arial"/>
          <w:color w:val="auto"/>
          <w:sz w:val="22"/>
          <w:szCs w:val="22"/>
        </w:rPr>
      </w:pPr>
      <w:r>
        <w:rPr>
          <w:rFonts w:ascii="Arial" w:eastAsia="Calibri" w:hAnsi="Arial" w:cs="Arial"/>
          <w:color w:val="auto"/>
          <w:sz w:val="22"/>
          <w:szCs w:val="22"/>
        </w:rPr>
        <w:t>zabezpečení</w:t>
      </w:r>
      <w:r w:rsidRPr="00687DEA">
        <w:rPr>
          <w:rFonts w:ascii="Arial" w:eastAsia="Calibri" w:hAnsi="Arial" w:cs="Arial"/>
          <w:color w:val="auto"/>
          <w:sz w:val="22"/>
          <w:szCs w:val="22"/>
        </w:rPr>
        <w:t xml:space="preserve"> dodržování pracovněprávních předpisů a dodržování předpisů k zajištění bezpečnosti a ochrany zdraví při práci a požární ochrany, </w:t>
      </w:r>
    </w:p>
    <w:p w:rsidR="00687DEA" w:rsidRPr="00687DEA" w:rsidRDefault="001E328B" w:rsidP="002D26B1">
      <w:pPr>
        <w:pStyle w:val="Default"/>
        <w:numPr>
          <w:ilvl w:val="0"/>
          <w:numId w:val="29"/>
        </w:numPr>
        <w:spacing w:line="276" w:lineRule="auto"/>
        <w:jc w:val="both"/>
        <w:rPr>
          <w:rFonts w:ascii="Arial" w:eastAsia="Calibri" w:hAnsi="Arial" w:cs="Arial"/>
          <w:color w:val="auto"/>
          <w:sz w:val="22"/>
          <w:szCs w:val="22"/>
        </w:rPr>
      </w:pPr>
      <w:r>
        <w:rPr>
          <w:rFonts w:ascii="Arial" w:eastAsia="Calibri" w:hAnsi="Arial" w:cs="Arial"/>
          <w:color w:val="auto"/>
          <w:sz w:val="22"/>
          <w:szCs w:val="22"/>
        </w:rPr>
        <w:t>přípravu</w:t>
      </w:r>
      <w:r w:rsidR="00687DEA">
        <w:rPr>
          <w:rFonts w:ascii="Arial" w:eastAsia="Calibri" w:hAnsi="Arial" w:cs="Arial"/>
          <w:color w:val="auto"/>
          <w:sz w:val="22"/>
          <w:szCs w:val="22"/>
        </w:rPr>
        <w:t xml:space="preserve"> podkladů</w:t>
      </w:r>
      <w:r w:rsidR="00687DEA" w:rsidRPr="00687DEA">
        <w:rPr>
          <w:rFonts w:ascii="Arial" w:eastAsia="Calibri" w:hAnsi="Arial" w:cs="Arial"/>
          <w:color w:val="auto"/>
          <w:sz w:val="22"/>
          <w:szCs w:val="22"/>
        </w:rPr>
        <w:t xml:space="preserve"> pro zadávání veřejných zakázek, </w:t>
      </w:r>
    </w:p>
    <w:p w:rsidR="00687DEA" w:rsidRPr="00687DEA" w:rsidRDefault="001E328B" w:rsidP="002D26B1">
      <w:pPr>
        <w:pStyle w:val="Default"/>
        <w:numPr>
          <w:ilvl w:val="0"/>
          <w:numId w:val="29"/>
        </w:numPr>
        <w:spacing w:line="276" w:lineRule="auto"/>
        <w:jc w:val="both"/>
        <w:rPr>
          <w:rFonts w:ascii="Arial" w:eastAsia="Calibri" w:hAnsi="Arial" w:cs="Arial"/>
          <w:color w:val="auto"/>
          <w:sz w:val="22"/>
          <w:szCs w:val="22"/>
        </w:rPr>
      </w:pPr>
      <w:r>
        <w:rPr>
          <w:rFonts w:ascii="Arial" w:eastAsia="Calibri" w:hAnsi="Arial" w:cs="Arial"/>
          <w:color w:val="auto"/>
          <w:sz w:val="22"/>
          <w:szCs w:val="22"/>
        </w:rPr>
        <w:t>spolupráci</w:t>
      </w:r>
      <w:r w:rsidR="00687DEA" w:rsidRPr="00687DEA">
        <w:rPr>
          <w:rFonts w:ascii="Arial" w:eastAsia="Calibri" w:hAnsi="Arial" w:cs="Arial"/>
          <w:color w:val="auto"/>
          <w:sz w:val="22"/>
          <w:szCs w:val="22"/>
        </w:rPr>
        <w:t xml:space="preserve"> na zpracovávání návrhů interních aktů řízení v oblasti své věcné působnosti, </w:t>
      </w:r>
    </w:p>
    <w:p w:rsidR="002D26B1" w:rsidRDefault="00687DEA" w:rsidP="002D26B1">
      <w:pPr>
        <w:pStyle w:val="Default"/>
        <w:numPr>
          <w:ilvl w:val="0"/>
          <w:numId w:val="29"/>
        </w:numPr>
        <w:spacing w:line="276" w:lineRule="auto"/>
        <w:jc w:val="both"/>
        <w:rPr>
          <w:rFonts w:ascii="Arial" w:eastAsia="Calibri" w:hAnsi="Arial" w:cs="Arial"/>
          <w:color w:val="auto"/>
          <w:sz w:val="22"/>
          <w:szCs w:val="22"/>
        </w:rPr>
      </w:pPr>
      <w:r w:rsidRPr="00687DEA">
        <w:rPr>
          <w:rFonts w:ascii="Arial" w:eastAsia="Calibri" w:hAnsi="Arial" w:cs="Arial"/>
          <w:color w:val="auto"/>
          <w:sz w:val="22"/>
          <w:szCs w:val="22"/>
        </w:rPr>
        <w:t>podíl</w:t>
      </w:r>
      <w:r>
        <w:rPr>
          <w:rFonts w:ascii="Arial" w:eastAsia="Calibri" w:hAnsi="Arial" w:cs="Arial"/>
          <w:color w:val="auto"/>
          <w:sz w:val="22"/>
          <w:szCs w:val="22"/>
        </w:rPr>
        <w:t xml:space="preserve"> </w:t>
      </w:r>
      <w:r w:rsidRPr="00687DEA">
        <w:rPr>
          <w:rFonts w:ascii="Arial" w:eastAsia="Calibri" w:hAnsi="Arial" w:cs="Arial"/>
          <w:color w:val="auto"/>
          <w:sz w:val="22"/>
          <w:szCs w:val="22"/>
        </w:rPr>
        <w:t>na zajištění a koordinaci školení pro zaměstnance ministerstva v oblasti informačních systémů a aplikací,</w:t>
      </w:r>
    </w:p>
    <w:p w:rsidR="0007176F" w:rsidRPr="002D26B1" w:rsidRDefault="002D26B1" w:rsidP="002D26B1">
      <w:pPr>
        <w:pStyle w:val="Default"/>
        <w:numPr>
          <w:ilvl w:val="0"/>
          <w:numId w:val="29"/>
        </w:numPr>
        <w:spacing w:line="276" w:lineRule="auto"/>
        <w:jc w:val="both"/>
        <w:rPr>
          <w:rFonts w:ascii="Arial" w:eastAsia="Calibri" w:hAnsi="Arial" w:cs="Arial"/>
          <w:color w:val="auto"/>
          <w:sz w:val="22"/>
          <w:szCs w:val="22"/>
        </w:rPr>
      </w:pPr>
      <w:r>
        <w:rPr>
          <w:rFonts w:ascii="Arial" w:eastAsia="Calibri" w:hAnsi="Arial" w:cs="Arial"/>
          <w:color w:val="auto"/>
          <w:sz w:val="22"/>
          <w:szCs w:val="22"/>
        </w:rPr>
        <w:t xml:space="preserve">plnění </w:t>
      </w:r>
      <w:r w:rsidR="00687DEA" w:rsidRPr="002D26B1">
        <w:rPr>
          <w:rFonts w:ascii="Arial" w:eastAsia="Calibri" w:hAnsi="Arial" w:cs="Arial"/>
          <w:color w:val="auto"/>
          <w:sz w:val="22"/>
          <w:szCs w:val="22"/>
        </w:rPr>
        <w:t>další</w:t>
      </w:r>
      <w:r>
        <w:rPr>
          <w:rFonts w:ascii="Arial" w:eastAsia="Calibri" w:hAnsi="Arial" w:cs="Arial"/>
          <w:color w:val="auto"/>
          <w:sz w:val="22"/>
          <w:szCs w:val="22"/>
        </w:rPr>
        <w:t xml:space="preserve">ch povinností </w:t>
      </w:r>
      <w:r w:rsidR="00687DEA" w:rsidRPr="002D26B1">
        <w:rPr>
          <w:rFonts w:ascii="Arial" w:eastAsia="Calibri" w:hAnsi="Arial" w:cs="Arial"/>
          <w:color w:val="auto"/>
          <w:sz w:val="22"/>
          <w:szCs w:val="22"/>
        </w:rPr>
        <w:t>vyplývající</w:t>
      </w:r>
      <w:r w:rsidR="001E328B">
        <w:rPr>
          <w:rFonts w:ascii="Arial" w:eastAsia="Calibri" w:hAnsi="Arial" w:cs="Arial"/>
          <w:color w:val="auto"/>
          <w:sz w:val="22"/>
          <w:szCs w:val="22"/>
        </w:rPr>
        <w:t>ch</w:t>
      </w:r>
      <w:bookmarkStart w:id="0" w:name="_GoBack"/>
      <w:bookmarkEnd w:id="0"/>
      <w:r w:rsidR="00687DEA" w:rsidRPr="002D26B1">
        <w:rPr>
          <w:rFonts w:ascii="Arial" w:eastAsia="Calibri" w:hAnsi="Arial" w:cs="Arial"/>
          <w:color w:val="auto"/>
          <w:sz w:val="22"/>
          <w:szCs w:val="22"/>
        </w:rPr>
        <w:t xml:space="preserve"> z organizačního řádu, popřípadě další</w:t>
      </w:r>
      <w:r>
        <w:rPr>
          <w:rFonts w:ascii="Arial" w:eastAsia="Calibri" w:hAnsi="Arial" w:cs="Arial"/>
          <w:color w:val="auto"/>
          <w:sz w:val="22"/>
          <w:szCs w:val="22"/>
        </w:rPr>
        <w:t>ch</w:t>
      </w:r>
      <w:r w:rsidR="00687DEA" w:rsidRPr="002D26B1">
        <w:rPr>
          <w:rFonts w:ascii="Arial" w:eastAsia="Calibri" w:hAnsi="Arial" w:cs="Arial"/>
          <w:color w:val="auto"/>
          <w:sz w:val="22"/>
          <w:szCs w:val="22"/>
        </w:rPr>
        <w:t xml:space="preserve"> úkol</w:t>
      </w:r>
      <w:r>
        <w:rPr>
          <w:rFonts w:ascii="Arial" w:eastAsia="Calibri" w:hAnsi="Arial" w:cs="Arial"/>
          <w:color w:val="auto"/>
          <w:sz w:val="22"/>
          <w:szCs w:val="22"/>
        </w:rPr>
        <w:t>ů</w:t>
      </w:r>
      <w:r w:rsidR="00687DEA" w:rsidRPr="002D26B1">
        <w:rPr>
          <w:rFonts w:ascii="Arial" w:eastAsia="Calibri" w:hAnsi="Arial" w:cs="Arial"/>
          <w:color w:val="auto"/>
          <w:sz w:val="22"/>
          <w:szCs w:val="22"/>
        </w:rPr>
        <w:t xml:space="preserve"> nadřízeného představeného</w:t>
      </w:r>
      <w:r>
        <w:rPr>
          <w:rFonts w:ascii="Arial" w:eastAsia="Calibri" w:hAnsi="Arial" w:cs="Arial"/>
          <w:color w:val="auto"/>
          <w:sz w:val="22"/>
          <w:szCs w:val="22"/>
        </w:rPr>
        <w:t>.</w:t>
      </w:r>
    </w:p>
    <w:p w:rsidR="008C6D10" w:rsidRPr="00BF0919" w:rsidRDefault="008C6D10" w:rsidP="002D26B1">
      <w:pPr>
        <w:spacing w:after="120"/>
        <w:jc w:val="both"/>
        <w:rPr>
          <w:rFonts w:ascii="Arial" w:hAnsi="Arial" w:cs="Arial"/>
        </w:rPr>
      </w:pPr>
      <w:r w:rsidRPr="00BF0919">
        <w:rPr>
          <w:rFonts w:ascii="Arial" w:hAnsi="Arial" w:cs="Arial"/>
        </w:rPr>
        <w:lastRenderedPageBreak/>
        <w:t xml:space="preserve">Posuzovány budou </w:t>
      </w:r>
      <w:r w:rsidRPr="002960FE">
        <w:rPr>
          <w:rFonts w:ascii="Arial" w:hAnsi="Arial" w:cs="Arial"/>
        </w:rPr>
        <w:t>žádosti</w:t>
      </w:r>
      <w:r w:rsidRPr="00BF0919">
        <w:rPr>
          <w:rFonts w:ascii="Arial" w:hAnsi="Arial" w:cs="Arial"/>
          <w:b/>
        </w:rPr>
        <w:t xml:space="preserve"> </w:t>
      </w:r>
      <w:r w:rsidR="002960FE">
        <w:rPr>
          <w:rFonts w:ascii="Arial" w:hAnsi="Arial" w:cs="Arial"/>
        </w:rPr>
        <w:t>zaslané</w:t>
      </w:r>
      <w:r w:rsidRPr="00BF0919">
        <w:rPr>
          <w:rFonts w:ascii="Arial" w:hAnsi="Arial" w:cs="Arial"/>
          <w:b/>
        </w:rPr>
        <w:t xml:space="preserve"> </w:t>
      </w:r>
      <w:r w:rsidRPr="00EA61E1">
        <w:rPr>
          <w:rFonts w:ascii="Arial" w:hAnsi="Arial" w:cs="Arial"/>
          <w:b/>
        </w:rPr>
        <w:t xml:space="preserve">ve lhůtě do </w:t>
      </w:r>
      <w:r w:rsidR="00D930A6">
        <w:rPr>
          <w:rFonts w:ascii="Arial" w:hAnsi="Arial" w:cs="Arial"/>
          <w:b/>
        </w:rPr>
        <w:t>31</w:t>
      </w:r>
      <w:r w:rsidR="008E5B7C">
        <w:rPr>
          <w:rFonts w:ascii="Arial" w:hAnsi="Arial" w:cs="Arial"/>
          <w:b/>
        </w:rPr>
        <w:t xml:space="preserve">. </w:t>
      </w:r>
      <w:r w:rsidR="00D930A6">
        <w:rPr>
          <w:rFonts w:ascii="Arial" w:hAnsi="Arial" w:cs="Arial"/>
          <w:b/>
        </w:rPr>
        <w:t>července</w:t>
      </w:r>
      <w:r w:rsidR="007F1248" w:rsidRPr="00C911F8">
        <w:rPr>
          <w:rFonts w:ascii="Arial" w:hAnsi="Arial" w:cs="Arial"/>
          <w:b/>
        </w:rPr>
        <w:t xml:space="preserve"> </w:t>
      </w:r>
      <w:r w:rsidR="007F1248" w:rsidRPr="00EA61E1">
        <w:rPr>
          <w:rFonts w:ascii="Arial" w:hAnsi="Arial" w:cs="Arial"/>
          <w:b/>
        </w:rPr>
        <w:t>201</w:t>
      </w:r>
      <w:r w:rsidR="00E06F4D">
        <w:rPr>
          <w:rFonts w:ascii="Arial" w:hAnsi="Arial" w:cs="Arial"/>
          <w:b/>
        </w:rPr>
        <w:t>7</w:t>
      </w:r>
      <w:r w:rsidRPr="00BF0919">
        <w:rPr>
          <w:rFonts w:ascii="Arial" w:hAnsi="Arial" w:cs="Arial"/>
        </w:rPr>
        <w:t xml:space="preserve"> služebnímu orgánu prostřednictvím provozovatele poštovních služeb na adresu služebního úřadu Karmelitská </w:t>
      </w:r>
      <w:r w:rsidR="00EA61E1" w:rsidRPr="00C911F8">
        <w:rPr>
          <w:rFonts w:ascii="Arial" w:hAnsi="Arial" w:cs="Arial"/>
        </w:rPr>
        <w:t>529/5</w:t>
      </w:r>
      <w:r w:rsidR="00D54B4E">
        <w:rPr>
          <w:rFonts w:ascii="Arial" w:hAnsi="Arial" w:cs="Arial"/>
        </w:rPr>
        <w:t>, 118 </w:t>
      </w:r>
      <w:r w:rsidRPr="00BF0919">
        <w:rPr>
          <w:rFonts w:ascii="Arial" w:hAnsi="Arial" w:cs="Arial"/>
        </w:rPr>
        <w:t>12 Praha 1, nebo osobně podané na podatelnu služebního úřadu na výše uvedené adrese. Žádost lze podat rovněž v elektronické podobě s uznávaným elektronickým podpisem na elektronickou adresu služebního úřadu (</w:t>
      </w:r>
      <w:hyperlink r:id="rId8" w:history="1">
        <w:r w:rsidR="00FF4388" w:rsidRPr="00B6756F">
          <w:rPr>
            <w:rStyle w:val="Hypertextovodkaz"/>
            <w:rFonts w:ascii="Arial" w:hAnsi="Arial" w:cs="Arial"/>
          </w:rPr>
          <w:t>posta</w:t>
        </w:r>
        <w:r w:rsidRPr="00B6756F">
          <w:rPr>
            <w:rStyle w:val="Hypertextovodkaz"/>
            <w:rFonts w:ascii="Arial" w:hAnsi="Arial" w:cs="Arial"/>
          </w:rPr>
          <w:t>@</w:t>
        </w:r>
        <w:r w:rsidR="00FF4388" w:rsidRPr="00B6756F">
          <w:rPr>
            <w:rStyle w:val="Hypertextovodkaz"/>
            <w:rFonts w:ascii="Arial" w:hAnsi="Arial" w:cs="Arial"/>
          </w:rPr>
          <w:t>msmt</w:t>
        </w:r>
        <w:r w:rsidRPr="00B6756F">
          <w:rPr>
            <w:rStyle w:val="Hypertextovodkaz"/>
            <w:rFonts w:ascii="Arial" w:hAnsi="Arial" w:cs="Arial"/>
          </w:rPr>
          <w:t>.cz</w:t>
        </w:r>
      </w:hyperlink>
      <w:r w:rsidRPr="00BF0919">
        <w:rPr>
          <w:rFonts w:ascii="Arial" w:hAnsi="Arial" w:cs="Arial"/>
        </w:rPr>
        <w:t>) nebo prostřednictvím veřejné datové sítě do datové schránky (ID datové schránky služebního úřadu:</w:t>
      </w:r>
      <w:r w:rsidR="00C95CAD" w:rsidRPr="00BF0919">
        <w:rPr>
          <w:rFonts w:ascii="Arial" w:hAnsi="Arial" w:cs="Arial"/>
        </w:rPr>
        <w:t xml:space="preserve"> </w:t>
      </w:r>
      <w:proofErr w:type="spellStart"/>
      <w:r w:rsidR="00C95CAD" w:rsidRPr="00BF0919">
        <w:rPr>
          <w:rFonts w:ascii="Arial" w:hAnsi="Arial" w:cs="Arial"/>
        </w:rPr>
        <w:t>vidaawt</w:t>
      </w:r>
      <w:proofErr w:type="spellEnd"/>
      <w:r w:rsidRPr="00BF0919">
        <w:rPr>
          <w:rFonts w:ascii="Arial" w:hAnsi="Arial" w:cs="Arial"/>
        </w:rPr>
        <w:t>).</w:t>
      </w:r>
    </w:p>
    <w:p w:rsidR="008C6D10" w:rsidRPr="00B02320" w:rsidRDefault="008C6D10" w:rsidP="002D26B1">
      <w:pPr>
        <w:spacing w:after="240"/>
        <w:jc w:val="both"/>
        <w:rPr>
          <w:rFonts w:ascii="Arial" w:hAnsi="Arial" w:cs="Arial"/>
        </w:rPr>
      </w:pPr>
      <w:r w:rsidRPr="00BF0919">
        <w:rPr>
          <w:rFonts w:ascii="Arial" w:hAnsi="Arial" w:cs="Arial"/>
        </w:rPr>
        <w:t xml:space="preserve">Obálka, resp. datová zpráva, obsahující žádost včetně požadovaných listin (příloh) musí být označena slovy: „Neotvírat“ a „Výběrové řízení na služební místo </w:t>
      </w:r>
      <w:r w:rsidR="00D930A6" w:rsidRPr="00D930A6">
        <w:rPr>
          <w:rFonts w:ascii="Arial" w:hAnsi="Arial" w:cs="Arial"/>
        </w:rPr>
        <w:t>vrchní ministerský rada – vedoucí oddělení podpory a správy informačních systémů</w:t>
      </w:r>
      <w:r w:rsidR="00D54B4E" w:rsidRPr="00D54B4E">
        <w:rPr>
          <w:rFonts w:ascii="Arial" w:hAnsi="Arial" w:cs="Arial"/>
        </w:rPr>
        <w:t xml:space="preserve"> </w:t>
      </w:r>
      <w:r w:rsidR="002A1069">
        <w:rPr>
          <w:rFonts w:ascii="Arial" w:hAnsi="Arial" w:cs="Arial"/>
        </w:rPr>
        <w:t>MŠMT</w:t>
      </w:r>
      <w:r w:rsidR="001E1979">
        <w:rPr>
          <w:rFonts w:ascii="Arial" w:hAnsi="Arial" w:cs="Arial"/>
        </w:rPr>
        <w:t xml:space="preserve"> </w:t>
      </w:r>
      <w:r w:rsidR="00066D5D">
        <w:rPr>
          <w:rFonts w:ascii="Arial" w:hAnsi="Arial" w:cs="Arial"/>
        </w:rPr>
        <w:t>(č.</w:t>
      </w:r>
      <w:r w:rsidR="00D66321">
        <w:rPr>
          <w:rFonts w:ascii="Arial" w:hAnsi="Arial" w:cs="Arial"/>
        </w:rPr>
        <w:t xml:space="preserve"> </w:t>
      </w:r>
      <w:r w:rsidR="00066D5D">
        <w:rPr>
          <w:rFonts w:ascii="Arial" w:hAnsi="Arial" w:cs="Arial"/>
        </w:rPr>
        <w:t>j.:</w:t>
      </w:r>
      <w:r w:rsidR="002F111C">
        <w:rPr>
          <w:rFonts w:ascii="Arial" w:hAnsi="Arial" w:cs="Arial"/>
        </w:rPr>
        <w:t xml:space="preserve"> </w:t>
      </w:r>
      <w:r w:rsidR="00D54B4E">
        <w:rPr>
          <w:rFonts w:ascii="Arial" w:hAnsi="Arial" w:cs="Arial"/>
        </w:rPr>
        <w:t>MSMT-</w:t>
      </w:r>
      <w:r w:rsidR="00D930A6">
        <w:rPr>
          <w:rFonts w:ascii="Arial" w:hAnsi="Arial" w:cs="Arial"/>
        </w:rPr>
        <w:t>18736</w:t>
      </w:r>
      <w:r w:rsidR="00D54B4E">
        <w:rPr>
          <w:rFonts w:ascii="Arial" w:hAnsi="Arial" w:cs="Arial"/>
        </w:rPr>
        <w:t>/2017-2</w:t>
      </w:r>
      <w:r w:rsidR="001E1979" w:rsidRPr="000D6E96">
        <w:rPr>
          <w:rFonts w:ascii="Arial" w:hAnsi="Arial" w:cs="Arial"/>
        </w:rPr>
        <w:t>)</w:t>
      </w:r>
      <w:r w:rsidR="00FF4388" w:rsidRPr="000D6E96">
        <w:rPr>
          <w:rFonts w:ascii="Arial" w:hAnsi="Arial" w:cs="Arial"/>
        </w:rPr>
        <w:t>“</w:t>
      </w:r>
      <w:r w:rsidRPr="000D6E96">
        <w:rPr>
          <w:rFonts w:ascii="Arial" w:hAnsi="Arial" w:cs="Arial"/>
        </w:rPr>
        <w:t>.</w:t>
      </w:r>
    </w:p>
    <w:p w:rsidR="00543D18" w:rsidRPr="0041277E" w:rsidRDefault="00543D18" w:rsidP="002D26B1">
      <w:pPr>
        <w:spacing w:after="0"/>
        <w:jc w:val="both"/>
        <w:rPr>
          <w:rFonts w:ascii="Arial" w:hAnsi="Arial" w:cs="Arial"/>
        </w:rPr>
      </w:pPr>
      <w:r>
        <w:rPr>
          <w:rFonts w:ascii="Arial" w:hAnsi="Arial" w:cs="Arial"/>
          <w:b/>
        </w:rPr>
        <w:t>V</w:t>
      </w:r>
      <w:r w:rsidRPr="002F5DE0">
        <w:rPr>
          <w:rFonts w:ascii="Arial" w:hAnsi="Arial" w:cs="Arial"/>
          <w:b/>
        </w:rPr>
        <w:t xml:space="preserve">ýběrového řízení na výše uvedené služební místo </w:t>
      </w:r>
      <w:r w:rsidR="00753E6B">
        <w:rPr>
          <w:rFonts w:ascii="Arial" w:hAnsi="Arial" w:cs="Arial"/>
          <w:b/>
        </w:rPr>
        <w:t>v souladu s § 5</w:t>
      </w:r>
      <w:r w:rsidR="00D54B4E">
        <w:rPr>
          <w:rFonts w:ascii="Arial" w:hAnsi="Arial" w:cs="Arial"/>
          <w:b/>
        </w:rPr>
        <w:t>8 odst. 3</w:t>
      </w:r>
      <w:r>
        <w:rPr>
          <w:rFonts w:ascii="Arial" w:hAnsi="Arial" w:cs="Arial"/>
          <w:b/>
        </w:rPr>
        <w:t xml:space="preserve"> zákona může zúčastnit</w:t>
      </w:r>
    </w:p>
    <w:p w:rsidR="001B61EB" w:rsidRDefault="001B61EB" w:rsidP="002D26B1">
      <w:pPr>
        <w:pStyle w:val="Odstavecseseznamem"/>
        <w:numPr>
          <w:ilvl w:val="0"/>
          <w:numId w:val="32"/>
        </w:numPr>
        <w:spacing w:after="0"/>
        <w:ind w:left="360"/>
        <w:jc w:val="both"/>
        <w:rPr>
          <w:rFonts w:ascii="Arial" w:hAnsi="Arial" w:cs="Arial"/>
        </w:rPr>
      </w:pPr>
      <w:r>
        <w:rPr>
          <w:rFonts w:ascii="Arial" w:hAnsi="Arial" w:cs="Arial"/>
        </w:rPr>
        <w:t>státní zaměstnanec,</w:t>
      </w:r>
      <w:r w:rsidR="00D54B4E">
        <w:rPr>
          <w:rFonts w:ascii="Arial" w:hAnsi="Arial" w:cs="Arial"/>
        </w:rPr>
        <w:t xml:space="preserve"> který má složenou úřednickou zkoušku,</w:t>
      </w:r>
    </w:p>
    <w:p w:rsidR="00543D18" w:rsidRDefault="00543D18" w:rsidP="002D26B1">
      <w:pPr>
        <w:pStyle w:val="Odstavecseseznamem"/>
        <w:numPr>
          <w:ilvl w:val="0"/>
          <w:numId w:val="32"/>
        </w:numPr>
        <w:spacing w:after="0"/>
        <w:ind w:left="360"/>
        <w:jc w:val="both"/>
        <w:rPr>
          <w:rFonts w:ascii="Arial" w:hAnsi="Arial" w:cs="Arial"/>
        </w:rPr>
      </w:pPr>
      <w:r w:rsidRPr="00C51C96">
        <w:rPr>
          <w:rFonts w:ascii="Arial" w:hAnsi="Arial" w:cs="Arial"/>
        </w:rPr>
        <w:t>úředník územního samosprávného</w:t>
      </w:r>
      <w:r w:rsidRPr="0041277E">
        <w:rPr>
          <w:rFonts w:ascii="Arial" w:hAnsi="Arial" w:cs="Arial"/>
        </w:rPr>
        <w:t xml:space="preserve"> celku</w:t>
      </w:r>
      <w:r>
        <w:rPr>
          <w:rFonts w:ascii="Arial" w:hAnsi="Arial" w:cs="Arial"/>
        </w:rPr>
        <w:t>,</w:t>
      </w:r>
    </w:p>
    <w:p w:rsidR="001B61EB" w:rsidRDefault="001B61EB" w:rsidP="002D26B1">
      <w:pPr>
        <w:pStyle w:val="Odstavecseseznamem"/>
        <w:numPr>
          <w:ilvl w:val="0"/>
          <w:numId w:val="32"/>
        </w:numPr>
        <w:spacing w:after="0"/>
        <w:ind w:left="360"/>
        <w:jc w:val="both"/>
        <w:rPr>
          <w:rFonts w:ascii="Arial" w:hAnsi="Arial" w:cs="Arial"/>
        </w:rPr>
      </w:pPr>
      <w:r>
        <w:rPr>
          <w:rFonts w:ascii="Arial" w:hAnsi="Arial" w:cs="Arial"/>
        </w:rPr>
        <w:t>zaměstnanec regionální rady zařazený v úřadu regionální rady,</w:t>
      </w:r>
    </w:p>
    <w:p w:rsidR="00543D18" w:rsidRDefault="00543D18" w:rsidP="002D26B1">
      <w:pPr>
        <w:pStyle w:val="Odstavecseseznamem"/>
        <w:numPr>
          <w:ilvl w:val="0"/>
          <w:numId w:val="32"/>
        </w:numPr>
        <w:spacing w:after="0"/>
        <w:ind w:left="360"/>
        <w:jc w:val="both"/>
        <w:rPr>
          <w:rFonts w:ascii="Arial" w:hAnsi="Arial" w:cs="Arial"/>
        </w:rPr>
      </w:pPr>
      <w:r w:rsidRPr="00C51C96">
        <w:rPr>
          <w:rFonts w:ascii="Arial" w:hAnsi="Arial" w:cs="Arial"/>
        </w:rPr>
        <w:t>příslušník bezpečnostního sboru alespoň</w:t>
      </w:r>
      <w:r>
        <w:rPr>
          <w:rFonts w:ascii="Arial" w:hAnsi="Arial" w:cs="Arial"/>
        </w:rPr>
        <w:t xml:space="preserve"> ve služební hodnosti </w:t>
      </w:r>
      <w:r w:rsidR="00090E47">
        <w:rPr>
          <w:rFonts w:ascii="Arial" w:hAnsi="Arial" w:cs="Arial"/>
        </w:rPr>
        <w:t>komisař</w:t>
      </w:r>
      <w:r>
        <w:rPr>
          <w:rFonts w:ascii="Arial" w:hAnsi="Arial" w:cs="Arial"/>
        </w:rPr>
        <w:t>,</w:t>
      </w:r>
    </w:p>
    <w:p w:rsidR="00D54B4E" w:rsidRPr="00D54B4E" w:rsidRDefault="00543D18" w:rsidP="002D26B1">
      <w:pPr>
        <w:pStyle w:val="Odstavecseseznamem"/>
        <w:numPr>
          <w:ilvl w:val="0"/>
          <w:numId w:val="32"/>
        </w:numPr>
        <w:spacing w:after="0"/>
        <w:ind w:left="360"/>
        <w:jc w:val="both"/>
        <w:rPr>
          <w:rFonts w:ascii="Arial" w:hAnsi="Arial" w:cs="Arial"/>
        </w:rPr>
      </w:pPr>
      <w:r w:rsidRPr="00C51C96">
        <w:rPr>
          <w:rFonts w:ascii="Arial" w:hAnsi="Arial" w:cs="Arial"/>
        </w:rPr>
        <w:t>voják z povolání v</w:t>
      </w:r>
      <w:r w:rsidR="00D54B4E">
        <w:rPr>
          <w:rFonts w:ascii="Arial" w:hAnsi="Arial" w:cs="Arial"/>
        </w:rPr>
        <w:t xml:space="preserve"> důstojnické</w:t>
      </w:r>
      <w:r w:rsidRPr="00C51C96">
        <w:rPr>
          <w:rFonts w:ascii="Arial" w:hAnsi="Arial" w:cs="Arial"/>
        </w:rPr>
        <w:t xml:space="preserve"> hodnosti</w:t>
      </w:r>
      <w:r>
        <w:rPr>
          <w:rFonts w:ascii="Arial" w:hAnsi="Arial" w:cs="Arial"/>
        </w:rPr>
        <w:t>,</w:t>
      </w:r>
    </w:p>
    <w:p w:rsidR="00000520" w:rsidRDefault="001B61EB" w:rsidP="002D26B1">
      <w:pPr>
        <w:pStyle w:val="Odstavecseseznamem"/>
        <w:numPr>
          <w:ilvl w:val="0"/>
          <w:numId w:val="32"/>
        </w:numPr>
        <w:spacing w:after="0"/>
        <w:ind w:left="360"/>
        <w:jc w:val="both"/>
        <w:rPr>
          <w:rFonts w:ascii="Arial" w:hAnsi="Arial" w:cs="Arial"/>
        </w:rPr>
      </w:pPr>
      <w:r>
        <w:rPr>
          <w:rFonts w:ascii="Arial" w:hAnsi="Arial" w:cs="Arial"/>
        </w:rPr>
        <w:t>a</w:t>
      </w:r>
      <w:r w:rsidR="00D54B4E">
        <w:rPr>
          <w:rFonts w:ascii="Arial" w:hAnsi="Arial" w:cs="Arial"/>
        </w:rPr>
        <w:t>kademický pracovník</w:t>
      </w:r>
      <w:r>
        <w:rPr>
          <w:rFonts w:ascii="Arial" w:hAnsi="Arial" w:cs="Arial"/>
        </w:rPr>
        <w:t xml:space="preserve">, </w:t>
      </w:r>
    </w:p>
    <w:p w:rsidR="00000520" w:rsidRDefault="00000520" w:rsidP="002D26B1">
      <w:pPr>
        <w:pStyle w:val="Odstavecseseznamem"/>
        <w:numPr>
          <w:ilvl w:val="0"/>
          <w:numId w:val="32"/>
        </w:numPr>
        <w:spacing w:after="0"/>
        <w:ind w:left="360"/>
        <w:jc w:val="both"/>
        <w:rPr>
          <w:rFonts w:ascii="Arial" w:hAnsi="Arial" w:cs="Arial"/>
        </w:rPr>
      </w:pPr>
      <w:r w:rsidRPr="00000520">
        <w:rPr>
          <w:rFonts w:ascii="Arial" w:hAnsi="Arial" w:cs="Arial"/>
        </w:rPr>
        <w:t>osoba, od doby jejíhož skončení výkonu funkce uvolněného člena zastupitelstva kraje nebo obce s pověřeným obecním úřadem neuplynuly více než 3 roky, nebo</w:t>
      </w:r>
    </w:p>
    <w:p w:rsidR="00EE044E" w:rsidRDefault="00753E6B" w:rsidP="002D26B1">
      <w:pPr>
        <w:pStyle w:val="Odstavecseseznamem"/>
        <w:numPr>
          <w:ilvl w:val="0"/>
          <w:numId w:val="32"/>
        </w:numPr>
        <w:spacing w:after="0"/>
        <w:ind w:left="360"/>
        <w:jc w:val="both"/>
        <w:rPr>
          <w:rFonts w:ascii="Arial" w:hAnsi="Arial" w:cs="Arial"/>
        </w:rPr>
      </w:pPr>
      <w:r>
        <w:rPr>
          <w:rFonts w:ascii="Arial" w:hAnsi="Arial" w:cs="Arial"/>
        </w:rPr>
        <w:t xml:space="preserve">zaměstnanec </w:t>
      </w:r>
      <w:r w:rsidR="00EE044E">
        <w:rPr>
          <w:rFonts w:ascii="Arial" w:hAnsi="Arial" w:cs="Arial"/>
        </w:rPr>
        <w:t>zařazený v Kanceláři prezidenta republiky, Kanceláři Poslanecké sněmovny, nebo Kanceláři Senátu,</w:t>
      </w:r>
      <w:r>
        <w:rPr>
          <w:rFonts w:ascii="Arial" w:hAnsi="Arial" w:cs="Arial"/>
        </w:rPr>
        <w:t xml:space="preserve"> </w:t>
      </w:r>
    </w:p>
    <w:p w:rsidR="00EE044E" w:rsidRDefault="00EE044E" w:rsidP="002D26B1">
      <w:pPr>
        <w:spacing w:after="0"/>
        <w:jc w:val="both"/>
        <w:rPr>
          <w:rFonts w:ascii="Arial" w:hAnsi="Arial" w:cs="Arial"/>
        </w:rPr>
      </w:pPr>
      <w:r>
        <w:rPr>
          <w:rFonts w:ascii="Arial" w:hAnsi="Arial" w:cs="Arial"/>
        </w:rPr>
        <w:t>pokud v</w:t>
      </w:r>
      <w:r w:rsidR="00D54B4E">
        <w:rPr>
          <w:rFonts w:ascii="Arial" w:hAnsi="Arial" w:cs="Arial"/>
        </w:rPr>
        <w:t xml:space="preserve"> uplynulých 4</w:t>
      </w:r>
      <w:r w:rsidR="00543D18" w:rsidRPr="00AC07AB">
        <w:rPr>
          <w:rFonts w:ascii="Arial" w:hAnsi="Arial" w:cs="Arial"/>
        </w:rPr>
        <w:t xml:space="preserve"> letech </w:t>
      </w:r>
      <w:r w:rsidR="00000520" w:rsidRPr="00AC07AB">
        <w:rPr>
          <w:rFonts w:ascii="Arial" w:hAnsi="Arial" w:cs="Arial"/>
        </w:rPr>
        <w:t>vykonával</w:t>
      </w:r>
      <w:r w:rsidR="00000520">
        <w:rPr>
          <w:rFonts w:ascii="Arial" w:hAnsi="Arial" w:cs="Arial"/>
        </w:rPr>
        <w:t xml:space="preserve"> nebo </w:t>
      </w:r>
      <w:r w:rsidR="00000520" w:rsidRPr="00AC07AB">
        <w:rPr>
          <w:rFonts w:ascii="Arial" w:hAnsi="Arial" w:cs="Arial"/>
        </w:rPr>
        <w:t>vykonával</w:t>
      </w:r>
      <w:r w:rsidR="00000520">
        <w:rPr>
          <w:rFonts w:ascii="Arial" w:hAnsi="Arial" w:cs="Arial"/>
        </w:rPr>
        <w:t>a</w:t>
      </w:r>
      <w:r w:rsidR="00000520" w:rsidRPr="00AC07AB">
        <w:rPr>
          <w:rFonts w:ascii="Arial" w:hAnsi="Arial" w:cs="Arial"/>
        </w:rPr>
        <w:t xml:space="preserve"> </w:t>
      </w:r>
      <w:r w:rsidR="00543D18">
        <w:rPr>
          <w:rFonts w:ascii="Arial" w:hAnsi="Arial" w:cs="Arial"/>
        </w:rPr>
        <w:t xml:space="preserve">nejméně po dobu </w:t>
      </w:r>
      <w:r w:rsidR="00000520">
        <w:rPr>
          <w:rFonts w:ascii="Arial" w:hAnsi="Arial" w:cs="Arial"/>
        </w:rPr>
        <w:t>2</w:t>
      </w:r>
      <w:r w:rsidR="00543D18" w:rsidRPr="00AC07AB">
        <w:rPr>
          <w:rFonts w:ascii="Arial" w:hAnsi="Arial" w:cs="Arial"/>
        </w:rPr>
        <w:t xml:space="preserve"> let činnosti podle § 5 </w:t>
      </w:r>
      <w:r w:rsidR="002F111C">
        <w:rPr>
          <w:rFonts w:ascii="Arial" w:hAnsi="Arial" w:cs="Arial"/>
        </w:rPr>
        <w:t xml:space="preserve">zákona </w:t>
      </w:r>
      <w:r w:rsidR="00543D18" w:rsidRPr="00AC07AB">
        <w:rPr>
          <w:rFonts w:ascii="Arial" w:hAnsi="Arial" w:cs="Arial"/>
        </w:rPr>
        <w:t>nebo činnosti obdobné</w:t>
      </w:r>
      <w:r>
        <w:rPr>
          <w:rFonts w:ascii="Arial" w:hAnsi="Arial" w:cs="Arial"/>
        </w:rPr>
        <w:t>;</w:t>
      </w:r>
    </w:p>
    <w:p w:rsidR="00543D18" w:rsidRDefault="00543D18" w:rsidP="002D26B1">
      <w:pPr>
        <w:spacing w:after="0"/>
        <w:jc w:val="both"/>
        <w:rPr>
          <w:rFonts w:ascii="Arial" w:hAnsi="Arial" w:cs="Arial"/>
        </w:rPr>
      </w:pPr>
      <w:r>
        <w:rPr>
          <w:rFonts w:ascii="Arial" w:hAnsi="Arial" w:cs="Arial"/>
        </w:rPr>
        <w:t xml:space="preserve">Splnění tohoto předpokladu se </w:t>
      </w:r>
      <w:r w:rsidRPr="00AC07AB">
        <w:rPr>
          <w:rFonts w:ascii="Arial" w:hAnsi="Arial" w:cs="Arial"/>
        </w:rPr>
        <w:t>podle § 51 odst. 3 zákona</w:t>
      </w:r>
      <w:r>
        <w:rPr>
          <w:rFonts w:ascii="Arial" w:hAnsi="Arial" w:cs="Arial"/>
        </w:rPr>
        <w:t xml:space="preserve"> dokládá příslušnými listinami (např. pracovní smlouva, potvrzení o zaměstnání vydané zaměstnavatelem, výpis z personálního spisu, které prokazují zastávanou pozici.)</w:t>
      </w:r>
      <w:r w:rsidR="00753E6B">
        <w:rPr>
          <w:rStyle w:val="Znakapoznpodarou"/>
          <w:rFonts w:ascii="Arial" w:hAnsi="Arial" w:cs="Arial"/>
        </w:rPr>
        <w:footnoteReference w:id="2"/>
      </w:r>
    </w:p>
    <w:p w:rsidR="00DE44FF" w:rsidRPr="00D37C68" w:rsidRDefault="00DE44FF" w:rsidP="002D26B1">
      <w:pPr>
        <w:spacing w:after="0"/>
        <w:ind w:left="357"/>
        <w:jc w:val="both"/>
        <w:rPr>
          <w:rFonts w:ascii="Arial" w:hAnsi="Arial" w:cs="Arial"/>
        </w:rPr>
      </w:pPr>
    </w:p>
    <w:p w:rsidR="00DE44FF" w:rsidRPr="00DE44FF" w:rsidRDefault="00DE44FF" w:rsidP="002D26B1">
      <w:pPr>
        <w:spacing w:after="0"/>
        <w:jc w:val="both"/>
        <w:rPr>
          <w:rFonts w:ascii="Arial" w:hAnsi="Arial" w:cs="Arial"/>
          <w:b/>
        </w:rPr>
      </w:pPr>
      <w:proofErr w:type="gramStart"/>
      <w:r w:rsidRPr="00DE44FF">
        <w:rPr>
          <w:rFonts w:ascii="Arial" w:hAnsi="Arial" w:cs="Arial"/>
          <w:b/>
        </w:rPr>
        <w:t>Výběrového</w:t>
      </w:r>
      <w:proofErr w:type="gramEnd"/>
      <w:r w:rsidRPr="00DE44FF">
        <w:rPr>
          <w:rFonts w:ascii="Arial" w:hAnsi="Arial" w:cs="Arial"/>
          <w:b/>
        </w:rPr>
        <w:t xml:space="preserve"> řízení se může zúčastnit žadatel, </w:t>
      </w:r>
      <w:proofErr w:type="gramStart"/>
      <w:r w:rsidRPr="00DE44FF">
        <w:rPr>
          <w:rFonts w:ascii="Arial" w:hAnsi="Arial" w:cs="Arial"/>
          <w:b/>
        </w:rPr>
        <w:t>který:</w:t>
      </w:r>
      <w:proofErr w:type="gramEnd"/>
      <w:r w:rsidRPr="00DE44FF">
        <w:rPr>
          <w:rFonts w:ascii="Arial" w:hAnsi="Arial" w:cs="Arial"/>
          <w:b/>
        </w:rPr>
        <w:t xml:space="preserve"> </w:t>
      </w:r>
    </w:p>
    <w:p w:rsidR="002350A1" w:rsidRPr="00F733F8" w:rsidRDefault="002350A1" w:rsidP="002D26B1">
      <w:pPr>
        <w:pStyle w:val="Odstavecseseznamem"/>
        <w:numPr>
          <w:ilvl w:val="0"/>
          <w:numId w:val="26"/>
        </w:numPr>
        <w:spacing w:after="0"/>
        <w:ind w:left="284"/>
        <w:jc w:val="both"/>
        <w:rPr>
          <w:rFonts w:ascii="Arial" w:hAnsi="Arial" w:cs="Arial"/>
        </w:rPr>
      </w:pPr>
      <w:r w:rsidRPr="00F733F8">
        <w:rPr>
          <w:rFonts w:ascii="Arial" w:hAnsi="Arial" w:cs="Arial"/>
        </w:rPr>
        <w:t>Splňuje základní předpoklady stanovené zákonem, tj.:</w:t>
      </w:r>
    </w:p>
    <w:p w:rsidR="0088789C" w:rsidRDefault="002350A1" w:rsidP="002D26B1">
      <w:pPr>
        <w:numPr>
          <w:ilvl w:val="0"/>
          <w:numId w:val="25"/>
        </w:numPr>
        <w:spacing w:after="120"/>
        <w:ind w:left="568"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p>
    <w:p w:rsidR="002350A1" w:rsidRDefault="002350A1" w:rsidP="0088789C">
      <w:pPr>
        <w:spacing w:after="120"/>
        <w:ind w:left="568"/>
        <w:jc w:val="both"/>
        <w:rPr>
          <w:rFonts w:ascii="Arial" w:hAnsi="Arial" w:cs="Arial"/>
        </w:rPr>
      </w:pP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w:t>
      </w:r>
      <w:r w:rsidR="00483D24">
        <w:rPr>
          <w:rFonts w:ascii="Arial" w:hAnsi="Arial" w:cs="Arial"/>
        </w:rPr>
        <w:t> </w:t>
      </w:r>
      <w:r w:rsidRPr="00BF0919">
        <w:rPr>
          <w:rFonts w:ascii="Arial" w:hAnsi="Arial" w:cs="Arial"/>
        </w:rPr>
        <w:t>státním občanství popř. prostou kopii průkazu totožnosti; uvedenou listinu lze v takovém případě doložit následně, nejpozději před konáním pohovoru;</w:t>
      </w:r>
    </w:p>
    <w:p w:rsidR="002350A1" w:rsidRPr="00D73054" w:rsidRDefault="002350A1" w:rsidP="002D26B1">
      <w:pPr>
        <w:numPr>
          <w:ilvl w:val="0"/>
          <w:numId w:val="25"/>
        </w:numPr>
        <w:spacing w:after="120"/>
        <w:ind w:left="568" w:hanging="284"/>
        <w:jc w:val="both"/>
        <w:rPr>
          <w:rFonts w:ascii="Arial" w:hAnsi="Arial" w:cs="Arial"/>
        </w:rPr>
      </w:pPr>
      <w:r w:rsidRPr="00D73054">
        <w:rPr>
          <w:rFonts w:ascii="Arial" w:hAnsi="Arial" w:cs="Arial"/>
        </w:rPr>
        <w:t>dosáhl věku 18 let [§ 25 odst. 1 písm. b) zákona];</w:t>
      </w:r>
    </w:p>
    <w:p w:rsidR="002350A1" w:rsidRPr="00BF0919" w:rsidRDefault="002350A1" w:rsidP="002D26B1">
      <w:pPr>
        <w:numPr>
          <w:ilvl w:val="0"/>
          <w:numId w:val="25"/>
        </w:numPr>
        <w:spacing w:after="0"/>
        <w:ind w:left="567" w:hanging="283"/>
        <w:jc w:val="both"/>
        <w:rPr>
          <w:rFonts w:ascii="Arial" w:hAnsi="Arial" w:cs="Arial"/>
        </w:rPr>
      </w:pPr>
      <w:r w:rsidRPr="00BF0919">
        <w:rPr>
          <w:rFonts w:ascii="Arial" w:hAnsi="Arial" w:cs="Arial"/>
        </w:rPr>
        <w:t xml:space="preserve">je plně svéprávný [§ 25 odst. 1 písm. c) zákona]; </w:t>
      </w:r>
    </w:p>
    <w:p w:rsidR="002350A1" w:rsidRDefault="002350A1" w:rsidP="002D26B1">
      <w:pPr>
        <w:spacing w:after="120"/>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2350A1" w:rsidRDefault="002350A1" w:rsidP="002D26B1">
      <w:pPr>
        <w:numPr>
          <w:ilvl w:val="0"/>
          <w:numId w:val="25"/>
        </w:numPr>
        <w:spacing w:after="0"/>
        <w:ind w:left="567" w:hanging="283"/>
        <w:jc w:val="both"/>
        <w:rPr>
          <w:rFonts w:ascii="Arial" w:hAnsi="Arial" w:cs="Arial"/>
        </w:rPr>
      </w:pPr>
      <w:r w:rsidRPr="00BF0919">
        <w:rPr>
          <w:rFonts w:ascii="Arial" w:hAnsi="Arial" w:cs="Arial"/>
        </w:rPr>
        <w:t>je bezúhonný [§ 25 odst. 1 písm. d) zákona];</w:t>
      </w:r>
    </w:p>
    <w:p w:rsidR="002350A1" w:rsidRPr="00D53204" w:rsidRDefault="002350A1" w:rsidP="002D26B1">
      <w:pPr>
        <w:spacing w:after="120"/>
        <w:ind w:left="568"/>
        <w:jc w:val="both"/>
        <w:rPr>
          <w:rFonts w:ascii="Arial" w:hAnsi="Arial" w:cs="Arial"/>
        </w:rPr>
      </w:pPr>
      <w:r w:rsidRPr="00D53204">
        <w:rPr>
          <w:rFonts w:ascii="Arial" w:hAnsi="Arial" w:cs="Arial"/>
        </w:rPr>
        <w:lastRenderedPageBreak/>
        <w:t xml:space="preserve">Splnění tohoto předpokladu se podle § 26 </w:t>
      </w:r>
      <w:r w:rsidR="000243A1" w:rsidRPr="00D53204">
        <w:rPr>
          <w:rFonts w:ascii="Arial" w:hAnsi="Arial" w:cs="Arial"/>
        </w:rPr>
        <w:t xml:space="preserve">odst. 1 věta druhá zákona dokládá výpisem z Rejstříku trestů, který nesmí být starší než 3 měsíce, </w:t>
      </w:r>
      <w:r w:rsidR="000243A1" w:rsidRPr="00D53204">
        <w:rPr>
          <w:rFonts w:ascii="Arial" w:hAnsi="Arial" w:cs="Arial"/>
          <w:bCs/>
        </w:rPr>
        <w:t>resp. obdobným dokladem o bezúhonnosti, není-li žadatel státním občanem České republiky</w:t>
      </w:r>
      <w:r w:rsidR="000243A1" w:rsidRPr="00BF0919">
        <w:rPr>
          <w:rStyle w:val="Znakapoznpodarou"/>
          <w:rFonts w:ascii="Arial" w:hAnsi="Arial" w:cs="Arial"/>
          <w:bCs/>
        </w:rPr>
        <w:footnoteReference w:id="3"/>
      </w:r>
      <w:r w:rsidR="000243A1" w:rsidRPr="00D53204">
        <w:rPr>
          <w:rFonts w:ascii="Arial" w:hAnsi="Arial" w:cs="Arial"/>
          <w:bCs/>
        </w:rPr>
        <w:t>;</w:t>
      </w:r>
      <w:r w:rsidR="000243A1" w:rsidRPr="00051770">
        <w:rPr>
          <w:rFonts w:ascii="Arial" w:hAnsi="Arial" w:cs="Arial"/>
          <w:bCs/>
        </w:rPr>
        <w:t xml:space="preserve"> </w:t>
      </w:r>
      <w:r w:rsidR="00C5513D">
        <w:rPr>
          <w:rFonts w:ascii="Arial" w:hAnsi="Arial" w:cs="Arial"/>
          <w:bCs/>
        </w:rPr>
        <w:t>v</w:t>
      </w:r>
      <w:r w:rsidR="00C5513D" w:rsidRPr="0085306C">
        <w:rPr>
          <w:rFonts w:ascii="Arial" w:hAnsi="Arial" w:cs="Arial"/>
          <w:bCs/>
        </w:rPr>
        <w:t xml:space="preserve"> případě, že žadatel žádá služební úřad o obstarání výpisu</w:t>
      </w:r>
      <w:r w:rsidR="00FF0F97">
        <w:rPr>
          <w:rFonts w:ascii="Arial" w:hAnsi="Arial" w:cs="Arial"/>
          <w:bCs/>
        </w:rPr>
        <w:t xml:space="preserve"> z</w:t>
      </w:r>
      <w:r w:rsidR="00C5513D" w:rsidRPr="0085306C">
        <w:rPr>
          <w:rFonts w:ascii="Arial" w:hAnsi="Arial" w:cs="Arial"/>
          <w:bCs/>
        </w:rPr>
        <w:t xml:space="preserve"> </w:t>
      </w:r>
      <w:r w:rsidR="00FF0F97">
        <w:rPr>
          <w:rFonts w:ascii="Arial" w:hAnsi="Arial" w:cs="Arial"/>
          <w:bCs/>
        </w:rPr>
        <w:t>evidence R</w:t>
      </w:r>
      <w:r w:rsidR="00C5513D" w:rsidRPr="0085306C">
        <w:rPr>
          <w:rFonts w:ascii="Arial" w:hAnsi="Arial" w:cs="Arial"/>
          <w:bCs/>
        </w:rPr>
        <w:t xml:space="preserve">ejstříku trestů, je nutná součinnost </w:t>
      </w:r>
      <w:r w:rsidR="00C5513D">
        <w:rPr>
          <w:rFonts w:ascii="Arial" w:hAnsi="Arial" w:cs="Arial"/>
          <w:bCs/>
        </w:rPr>
        <w:t xml:space="preserve">spočívající v uvedení těchto </w:t>
      </w:r>
      <w:r w:rsidR="00C5513D" w:rsidRPr="0085306C">
        <w:rPr>
          <w:rFonts w:ascii="Arial" w:hAnsi="Arial" w:cs="Arial"/>
          <w:bCs/>
        </w:rPr>
        <w:t>osobních údajů – jméno, rodné příjmení, příjmení, datum narození, rodné číslo, místo a</w:t>
      </w:r>
      <w:r w:rsidR="00C5513D">
        <w:rPr>
          <w:rFonts w:ascii="Arial" w:hAnsi="Arial" w:cs="Arial"/>
          <w:bCs/>
        </w:rPr>
        <w:t> </w:t>
      </w:r>
      <w:r w:rsidR="00C5513D" w:rsidRPr="0085306C">
        <w:rPr>
          <w:rFonts w:ascii="Arial" w:hAnsi="Arial" w:cs="Arial"/>
          <w:bCs/>
        </w:rPr>
        <w:t>okres narození a st</w:t>
      </w:r>
      <w:r w:rsidR="00C5513D">
        <w:rPr>
          <w:rFonts w:ascii="Arial" w:hAnsi="Arial" w:cs="Arial"/>
          <w:bCs/>
        </w:rPr>
        <w:t>átní občanství</w:t>
      </w:r>
      <w:r w:rsidR="00C5513D" w:rsidRPr="00D53204">
        <w:rPr>
          <w:rFonts w:ascii="Arial" w:hAnsi="Arial" w:cs="Arial"/>
          <w:bCs/>
        </w:rPr>
        <w:t>;</w:t>
      </w:r>
      <w:r w:rsidR="000243A1">
        <w:rPr>
          <w:rFonts w:ascii="Arial" w:hAnsi="Arial" w:cs="Arial"/>
          <w:bCs/>
        </w:rPr>
        <w:t xml:space="preserve"> </w:t>
      </w:r>
    </w:p>
    <w:p w:rsidR="002350A1" w:rsidRPr="00BF0919" w:rsidRDefault="002350A1" w:rsidP="002D26B1">
      <w:pPr>
        <w:numPr>
          <w:ilvl w:val="0"/>
          <w:numId w:val="25"/>
        </w:numPr>
        <w:spacing w:after="0"/>
        <w:ind w:left="567" w:hanging="283"/>
        <w:jc w:val="both"/>
        <w:rPr>
          <w:rFonts w:ascii="Arial" w:hAnsi="Arial" w:cs="Arial"/>
        </w:rPr>
      </w:pPr>
      <w:r w:rsidRPr="00BF0919">
        <w:rPr>
          <w:rFonts w:ascii="Arial" w:hAnsi="Arial" w:cs="Arial"/>
        </w:rPr>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2350A1" w:rsidRPr="00D90A86" w:rsidRDefault="002350A1" w:rsidP="002D26B1">
      <w:pPr>
        <w:spacing w:after="120"/>
        <w:ind w:left="567"/>
        <w:jc w:val="both"/>
        <w:rPr>
          <w:rFonts w:ascii="Arial" w:hAnsi="Arial" w:cs="Arial"/>
        </w:rPr>
      </w:pPr>
      <w:r w:rsidRPr="00D90A86">
        <w:rPr>
          <w:rFonts w:ascii="Arial" w:hAnsi="Arial"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2350A1" w:rsidRPr="00BF0919" w:rsidRDefault="002350A1" w:rsidP="002D26B1">
      <w:pPr>
        <w:numPr>
          <w:ilvl w:val="0"/>
          <w:numId w:val="25"/>
        </w:numPr>
        <w:spacing w:after="0"/>
        <w:ind w:left="567" w:hanging="283"/>
        <w:jc w:val="both"/>
        <w:rPr>
          <w:rFonts w:ascii="Arial" w:hAnsi="Arial" w:cs="Arial"/>
        </w:rPr>
      </w:pPr>
      <w:r w:rsidRPr="00BF0919">
        <w:rPr>
          <w:rFonts w:ascii="Arial" w:hAnsi="Arial" w:cs="Arial"/>
        </w:rPr>
        <w:t xml:space="preserve">má potřebnou zdravotní způsobilost [§ 25 odst. 1 písm. f) zákona]; </w:t>
      </w:r>
    </w:p>
    <w:p w:rsidR="002350A1" w:rsidRDefault="002350A1" w:rsidP="002D26B1">
      <w:pPr>
        <w:spacing w:after="120"/>
        <w:ind w:left="567"/>
        <w:jc w:val="both"/>
        <w:rPr>
          <w:rFonts w:ascii="Arial" w:hAnsi="Arial" w:cs="Arial"/>
        </w:rPr>
      </w:pPr>
      <w:r w:rsidRPr="00BF0919">
        <w:rPr>
          <w:rFonts w:ascii="Arial" w:hAnsi="Arial" w:cs="Arial"/>
        </w:rPr>
        <w:t xml:space="preserve">Splnění tohoto předpokladu se podle § 26 </w:t>
      </w:r>
      <w:r w:rsidR="000A1D54" w:rsidRPr="009D5AE6">
        <w:rPr>
          <w:rFonts w:ascii="Arial" w:hAnsi="Arial" w:cs="Arial"/>
        </w:rPr>
        <w:t>odst. 3 zákona dokládá písemným čestným prohlášením. Pouze u žadatele vybraného podle § 28 odst. 2 nebo 3 zákona zajistí služební orgán vstupní lékařskou prohlídku podle zákona o sp</w:t>
      </w:r>
      <w:r w:rsidR="000A1D54">
        <w:rPr>
          <w:rFonts w:ascii="Arial" w:hAnsi="Arial" w:cs="Arial"/>
        </w:rPr>
        <w:t>ecifických zdravotních službách</w:t>
      </w:r>
      <w:r w:rsidRPr="00BF0919">
        <w:rPr>
          <w:rFonts w:ascii="Arial" w:hAnsi="Arial" w:cs="Arial"/>
        </w:rPr>
        <w:t>.</w:t>
      </w:r>
    </w:p>
    <w:p w:rsidR="002350A1" w:rsidRDefault="001122FE" w:rsidP="002D26B1">
      <w:pPr>
        <w:pStyle w:val="Odstavecseseznamem"/>
        <w:numPr>
          <w:ilvl w:val="0"/>
          <w:numId w:val="26"/>
        </w:numPr>
        <w:spacing w:after="0"/>
        <w:jc w:val="both"/>
        <w:rPr>
          <w:rFonts w:ascii="Arial" w:hAnsi="Arial" w:cs="Arial"/>
        </w:rPr>
      </w:pPr>
      <w:r>
        <w:rPr>
          <w:rFonts w:ascii="Arial" w:hAnsi="Arial" w:cs="Arial"/>
        </w:rPr>
        <w:t>Prokáže znalost českého jazyka. 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 kterých byl vyučovacím jazykem český jazyk.</w:t>
      </w:r>
    </w:p>
    <w:p w:rsidR="001122FE" w:rsidRPr="001122FE" w:rsidRDefault="001122FE" w:rsidP="002D26B1">
      <w:pPr>
        <w:pStyle w:val="Odstavecseseznamem"/>
        <w:spacing w:after="0"/>
        <w:ind w:left="502"/>
        <w:jc w:val="both"/>
        <w:rPr>
          <w:rFonts w:ascii="Arial" w:hAnsi="Arial" w:cs="Arial"/>
          <w:sz w:val="6"/>
          <w:szCs w:val="6"/>
        </w:rPr>
      </w:pPr>
    </w:p>
    <w:p w:rsidR="002350A1" w:rsidRPr="001122FE" w:rsidRDefault="002350A1" w:rsidP="002D26B1">
      <w:pPr>
        <w:pStyle w:val="Odstavecseseznamem"/>
        <w:spacing w:after="0"/>
        <w:ind w:left="502"/>
        <w:jc w:val="both"/>
        <w:rPr>
          <w:rFonts w:ascii="Arial" w:hAnsi="Arial" w:cs="Arial"/>
          <w:sz w:val="8"/>
          <w:szCs w:val="8"/>
        </w:rPr>
      </w:pPr>
    </w:p>
    <w:p w:rsidR="002350A1" w:rsidRPr="00513432" w:rsidRDefault="002350A1" w:rsidP="002D26B1">
      <w:pPr>
        <w:pStyle w:val="Odstavecseseznamem"/>
        <w:numPr>
          <w:ilvl w:val="0"/>
          <w:numId w:val="26"/>
        </w:numPr>
        <w:spacing w:after="0"/>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w:t>
      </w:r>
      <w:r w:rsidR="0007176F">
        <w:rPr>
          <w:rFonts w:ascii="Arial" w:hAnsi="Arial" w:cs="Arial"/>
        </w:rPr>
        <w:t xml:space="preserve"> </w:t>
      </w:r>
      <w:r w:rsidRPr="00513432">
        <w:rPr>
          <w:rFonts w:ascii="Arial" w:hAnsi="Arial" w:cs="Arial"/>
        </w:rPr>
        <w:t xml:space="preserve">a organizacích České a Slovenské Federativní Republiky, České republiky a Slovenské republiky, o tom, že nebyl: </w:t>
      </w:r>
    </w:p>
    <w:p w:rsidR="002350A1" w:rsidRPr="00CE26FF" w:rsidRDefault="002350A1" w:rsidP="002D26B1">
      <w:pPr>
        <w:numPr>
          <w:ilvl w:val="0"/>
          <w:numId w:val="23"/>
        </w:numPr>
        <w:spacing w:after="0"/>
        <w:ind w:left="851" w:hanging="284"/>
        <w:jc w:val="both"/>
        <w:rPr>
          <w:rFonts w:ascii="Arial" w:hAnsi="Arial" w:cs="Arial"/>
        </w:rPr>
      </w:pPr>
      <w:r w:rsidRPr="00CE26FF">
        <w:rPr>
          <w:rFonts w:ascii="Arial" w:hAnsi="Arial" w:cs="Arial"/>
        </w:rPr>
        <w:t xml:space="preserve">příslušníkem Sboru národní bezpečnosti zařazeným ve složce Státní bezpečnosti, </w:t>
      </w:r>
    </w:p>
    <w:p w:rsidR="002350A1" w:rsidRPr="00CE26FF" w:rsidRDefault="002350A1" w:rsidP="002D26B1">
      <w:pPr>
        <w:numPr>
          <w:ilvl w:val="0"/>
          <w:numId w:val="23"/>
        </w:numPr>
        <w:spacing w:after="0"/>
        <w:ind w:left="851" w:hanging="284"/>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2350A1" w:rsidRDefault="002350A1" w:rsidP="002D26B1">
      <w:pPr>
        <w:spacing w:after="0"/>
        <w:ind w:left="502"/>
        <w:jc w:val="both"/>
        <w:rPr>
          <w:rFonts w:ascii="Arial" w:eastAsia="Times New Roman" w:hAnsi="Arial" w:cs="Arial"/>
          <w:lang w:eastAsia="cs-CZ"/>
        </w:rPr>
      </w:pPr>
      <w:r w:rsidRPr="00CE26FF">
        <w:rPr>
          <w:rFonts w:ascii="Arial" w:hAnsi="Arial" w:cs="Arial"/>
        </w:rPr>
        <w:t>Splnění tohoto požadavku lze pro účely výběrového řízení též doložit dokladem, že žadatel o vydání osvědčení požádal. Osvědčení je však žadatel povinen</w:t>
      </w:r>
      <w:r w:rsidRPr="00C63EB1">
        <w:rPr>
          <w:rFonts w:ascii="Arial" w:eastAsia="Times New Roman" w:hAnsi="Arial" w:cs="Arial"/>
          <w:lang w:eastAsia="cs-CZ"/>
        </w:rPr>
        <w:t xml:space="preserve"> doložit nejpozději před konáním osobního pohovoru v rámci výběrového řízení. </w:t>
      </w:r>
    </w:p>
    <w:p w:rsidR="001122FE" w:rsidRPr="001122FE" w:rsidRDefault="001122FE" w:rsidP="002D26B1">
      <w:pPr>
        <w:spacing w:after="0"/>
        <w:ind w:left="502"/>
        <w:jc w:val="both"/>
        <w:rPr>
          <w:rFonts w:ascii="Arial" w:eastAsia="Times New Roman" w:hAnsi="Arial" w:cs="Arial"/>
          <w:sz w:val="6"/>
          <w:szCs w:val="6"/>
          <w:lang w:eastAsia="cs-CZ"/>
        </w:rPr>
      </w:pPr>
    </w:p>
    <w:p w:rsidR="002350A1" w:rsidRPr="00513432" w:rsidRDefault="002350A1" w:rsidP="002D26B1">
      <w:pPr>
        <w:pStyle w:val="Odstavecseseznamem"/>
        <w:numPr>
          <w:ilvl w:val="0"/>
          <w:numId w:val="26"/>
        </w:numPr>
        <w:spacing w:after="0"/>
        <w:ind w:left="499" w:hanging="357"/>
        <w:jc w:val="both"/>
        <w:rPr>
          <w:rFonts w:ascii="Arial" w:hAnsi="Arial" w:cs="Arial"/>
        </w:rPr>
      </w:pPr>
      <w:r w:rsidRPr="00513432">
        <w:rPr>
          <w:rFonts w:ascii="Arial" w:hAnsi="Arial" w:cs="Arial"/>
        </w:rPr>
        <w:t>Je-li žadatel narozen přede dnem 1. prosince 1971, předloží čestné prohlášení podle</w:t>
      </w:r>
      <w:r w:rsidR="008235BC">
        <w:rPr>
          <w:rFonts w:ascii="Arial" w:hAnsi="Arial" w:cs="Arial"/>
        </w:rPr>
        <w:t xml:space="preserve"> </w:t>
      </w:r>
      <w:r w:rsidRPr="00513432">
        <w:rPr>
          <w:rFonts w:ascii="Arial" w:hAnsi="Arial" w:cs="Arial"/>
        </w:rPr>
        <w:t xml:space="preserve">§ 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CE26FF" w:rsidRDefault="002350A1" w:rsidP="002D26B1">
      <w:pPr>
        <w:numPr>
          <w:ilvl w:val="0"/>
          <w:numId w:val="24"/>
        </w:numPr>
        <w:spacing w:after="0"/>
        <w:ind w:hanging="513"/>
        <w:jc w:val="both"/>
        <w:rPr>
          <w:rFonts w:ascii="Arial" w:hAnsi="Arial" w:cs="Arial"/>
        </w:rPr>
      </w:pPr>
      <w:r w:rsidRPr="00CE26FF">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1. 1. 1968 do 1. 5. 1969, </w:t>
      </w:r>
    </w:p>
    <w:p w:rsidR="002350A1" w:rsidRPr="00CE26FF" w:rsidRDefault="002350A1" w:rsidP="002D26B1">
      <w:pPr>
        <w:numPr>
          <w:ilvl w:val="0"/>
          <w:numId w:val="24"/>
        </w:numPr>
        <w:spacing w:after="0"/>
        <w:ind w:hanging="513"/>
        <w:jc w:val="both"/>
        <w:rPr>
          <w:rFonts w:ascii="Arial" w:hAnsi="Arial" w:cs="Arial"/>
        </w:rPr>
      </w:pPr>
      <w:r w:rsidRPr="00CE26FF">
        <w:rPr>
          <w:rFonts w:ascii="Arial" w:hAnsi="Arial" w:cs="Arial"/>
        </w:rPr>
        <w:lastRenderedPageBreak/>
        <w:t xml:space="preserve">pracovníkem aparátu orgánů uvedených pod písmenem d) na úseku politického řízení Sboru národní bezpečnosti, </w:t>
      </w:r>
    </w:p>
    <w:p w:rsidR="002350A1" w:rsidRPr="00CE26FF" w:rsidRDefault="002350A1" w:rsidP="002D26B1">
      <w:pPr>
        <w:numPr>
          <w:ilvl w:val="0"/>
          <w:numId w:val="24"/>
        </w:numPr>
        <w:spacing w:after="0"/>
        <w:ind w:hanging="513"/>
        <w:jc w:val="both"/>
        <w:rPr>
          <w:rFonts w:ascii="Arial" w:hAnsi="Arial" w:cs="Arial"/>
        </w:rPr>
      </w:pPr>
      <w:r w:rsidRPr="00CE26FF">
        <w:rPr>
          <w:rFonts w:ascii="Arial" w:hAnsi="Arial" w:cs="Arial"/>
        </w:rPr>
        <w:t xml:space="preserve">příslušníkem Lidových milicí, </w:t>
      </w:r>
    </w:p>
    <w:p w:rsidR="002350A1" w:rsidRPr="00CE26FF" w:rsidRDefault="002350A1" w:rsidP="002D26B1">
      <w:pPr>
        <w:numPr>
          <w:ilvl w:val="0"/>
          <w:numId w:val="24"/>
        </w:numPr>
        <w:spacing w:after="0"/>
        <w:ind w:hanging="513"/>
        <w:jc w:val="both"/>
        <w:rPr>
          <w:rFonts w:ascii="Arial" w:hAnsi="Arial" w:cs="Arial"/>
        </w:rPr>
      </w:pPr>
      <w:r w:rsidRPr="00CE26FF">
        <w:rPr>
          <w:rFonts w:ascii="Arial" w:hAnsi="Arial" w:cs="Arial"/>
        </w:rPr>
        <w:t xml:space="preserve">členem akčního výboru Národní fronty po 25. 2. 1948, prověrkových komisí po 25. 2. 1948 nebo prověrkových a normalizačních komisí po 21. 8. 1968, </w:t>
      </w:r>
    </w:p>
    <w:p w:rsidR="002350A1" w:rsidRDefault="002350A1" w:rsidP="002D26B1">
      <w:pPr>
        <w:numPr>
          <w:ilvl w:val="0"/>
          <w:numId w:val="24"/>
        </w:numPr>
        <w:spacing w:after="0"/>
        <w:ind w:hanging="513"/>
        <w:jc w:val="both"/>
        <w:rPr>
          <w:rFonts w:ascii="Arial" w:eastAsia="Times New Roman" w:hAnsi="Arial" w:cs="Arial"/>
          <w:lang w:eastAsia="cs-CZ"/>
        </w:rPr>
      </w:pPr>
      <w:r w:rsidRPr="00CE26FF">
        <w:rPr>
          <w:rFonts w:ascii="Arial" w:hAnsi="Arial" w:cs="Arial"/>
        </w:rPr>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371EA0" w:rsidRPr="000A1D54" w:rsidRDefault="00371EA0" w:rsidP="002D26B1">
      <w:pPr>
        <w:spacing w:after="0"/>
        <w:ind w:left="1080"/>
        <w:jc w:val="both"/>
        <w:rPr>
          <w:rFonts w:ascii="Arial" w:eastAsia="Times New Roman" w:hAnsi="Arial" w:cs="Arial"/>
          <w:sz w:val="16"/>
          <w:szCs w:val="16"/>
          <w:lang w:eastAsia="cs-CZ"/>
        </w:rPr>
      </w:pPr>
    </w:p>
    <w:p w:rsidR="007B3987" w:rsidRPr="00DA49BC" w:rsidRDefault="007B3987" w:rsidP="002D26B1">
      <w:pPr>
        <w:spacing w:after="0"/>
        <w:jc w:val="both"/>
        <w:rPr>
          <w:rFonts w:ascii="Arial" w:hAnsi="Arial" w:cs="Arial"/>
          <w:sz w:val="8"/>
          <w:szCs w:val="8"/>
        </w:rPr>
      </w:pPr>
    </w:p>
    <w:p w:rsidR="006C3505" w:rsidRDefault="006C3505" w:rsidP="002D26B1">
      <w:pPr>
        <w:spacing w:after="0"/>
        <w:jc w:val="both"/>
        <w:rPr>
          <w:rFonts w:ascii="Arial" w:hAnsi="Arial" w:cs="Arial"/>
        </w:rPr>
      </w:pPr>
      <w:r>
        <w:rPr>
          <w:rFonts w:ascii="Arial" w:hAnsi="Arial" w:cs="Arial"/>
        </w:rPr>
        <w:t>K žádosti dále žadatel přiloží:</w:t>
      </w:r>
    </w:p>
    <w:p w:rsidR="006C3505" w:rsidRDefault="006C3505" w:rsidP="002D26B1">
      <w:pPr>
        <w:numPr>
          <w:ilvl w:val="0"/>
          <w:numId w:val="19"/>
        </w:numPr>
        <w:spacing w:after="0"/>
        <w:ind w:left="567" w:hanging="283"/>
        <w:jc w:val="both"/>
        <w:rPr>
          <w:rFonts w:ascii="Arial" w:hAnsi="Arial" w:cs="Arial"/>
        </w:rPr>
      </w:pPr>
      <w:r>
        <w:rPr>
          <w:rFonts w:ascii="Arial" w:hAnsi="Arial" w:cs="Arial"/>
        </w:rPr>
        <w:t>strukturovaný profesní životopis,</w:t>
      </w:r>
    </w:p>
    <w:p w:rsidR="00000520" w:rsidRPr="002D26B1" w:rsidRDefault="006C3505" w:rsidP="002D26B1">
      <w:pPr>
        <w:numPr>
          <w:ilvl w:val="0"/>
          <w:numId w:val="19"/>
        </w:numPr>
        <w:spacing w:after="0"/>
        <w:ind w:left="567" w:hanging="283"/>
        <w:jc w:val="both"/>
        <w:rPr>
          <w:rFonts w:ascii="Arial" w:hAnsi="Arial" w:cs="Arial"/>
        </w:rPr>
      </w:pPr>
      <w:r>
        <w:rPr>
          <w:rFonts w:ascii="Arial" w:hAnsi="Arial" w:cs="Arial"/>
        </w:rPr>
        <w:t>motivační dopis</w:t>
      </w:r>
      <w:r w:rsidR="0007176F">
        <w:rPr>
          <w:rFonts w:ascii="Arial" w:hAnsi="Arial" w:cs="Arial"/>
        </w:rPr>
        <w:t>.</w:t>
      </w:r>
    </w:p>
    <w:p w:rsidR="00000520" w:rsidRDefault="00000520" w:rsidP="002D26B1">
      <w:pPr>
        <w:spacing w:after="0"/>
        <w:jc w:val="both"/>
        <w:rPr>
          <w:rFonts w:ascii="Arial" w:hAnsi="Arial" w:cs="Arial"/>
        </w:rPr>
      </w:pPr>
    </w:p>
    <w:p w:rsidR="00753E6B" w:rsidRPr="00753E6B" w:rsidRDefault="00753E6B" w:rsidP="002D26B1">
      <w:pPr>
        <w:spacing w:after="0"/>
        <w:jc w:val="both"/>
        <w:rPr>
          <w:rFonts w:ascii="Arial" w:hAnsi="Arial" w:cs="Arial"/>
        </w:rPr>
      </w:pPr>
      <w:r w:rsidRPr="00753E6B">
        <w:rPr>
          <w:rFonts w:ascii="Arial" w:hAnsi="Arial" w:cs="Arial"/>
        </w:rPr>
        <w:t>Další informace o služebním místě:</w:t>
      </w:r>
    </w:p>
    <w:p w:rsidR="00753E6B" w:rsidRDefault="00753E6B" w:rsidP="002D26B1">
      <w:pPr>
        <w:numPr>
          <w:ilvl w:val="0"/>
          <w:numId w:val="33"/>
        </w:numPr>
        <w:spacing w:after="0"/>
        <w:jc w:val="both"/>
        <w:rPr>
          <w:rFonts w:ascii="Arial" w:hAnsi="Arial" w:cs="Arial"/>
        </w:rPr>
      </w:pPr>
      <w:r w:rsidRPr="00753E6B">
        <w:rPr>
          <w:rFonts w:ascii="Arial" w:hAnsi="Arial" w:cs="Arial"/>
        </w:rPr>
        <w:t xml:space="preserve">platový tarif </w:t>
      </w:r>
      <w:r w:rsidR="00D930A6">
        <w:rPr>
          <w:rFonts w:ascii="Arial" w:hAnsi="Arial" w:cs="Arial"/>
        </w:rPr>
        <w:t>26</w:t>
      </w:r>
      <w:r w:rsidR="00D54B4E">
        <w:rPr>
          <w:rFonts w:ascii="Arial" w:hAnsi="Arial" w:cs="Arial"/>
        </w:rPr>
        <w:t xml:space="preserve"> </w:t>
      </w:r>
      <w:r w:rsidR="003068BE">
        <w:rPr>
          <w:rFonts w:ascii="Arial" w:hAnsi="Arial" w:cs="Arial"/>
        </w:rPr>
        <w:t>110 – 39</w:t>
      </w:r>
      <w:r w:rsidR="00D54B4E">
        <w:rPr>
          <w:rFonts w:ascii="Arial" w:hAnsi="Arial" w:cs="Arial"/>
        </w:rPr>
        <w:t> </w:t>
      </w:r>
      <w:r w:rsidR="003068BE">
        <w:rPr>
          <w:rFonts w:ascii="Arial" w:hAnsi="Arial" w:cs="Arial"/>
        </w:rPr>
        <w:t>250</w:t>
      </w:r>
      <w:r w:rsidR="00D54B4E" w:rsidRPr="00FA4D28">
        <w:rPr>
          <w:rFonts w:ascii="Arial" w:hAnsi="Arial" w:cs="Arial"/>
        </w:rPr>
        <w:t xml:space="preserve"> </w:t>
      </w:r>
      <w:r w:rsidRPr="00753E6B">
        <w:rPr>
          <w:rFonts w:ascii="Arial" w:hAnsi="Arial" w:cs="Arial"/>
        </w:rPr>
        <w:t>Kč (v závislosti na počtu let praxe) a k tomu osobní příplatek ve výši až 50% platového tarifu nejvyššího platového stupně (v závislosti na schopnostech, dovednostech a výkonu),</w:t>
      </w:r>
    </w:p>
    <w:p w:rsidR="00655195" w:rsidRPr="00753E6B" w:rsidRDefault="00655195" w:rsidP="002D26B1">
      <w:pPr>
        <w:numPr>
          <w:ilvl w:val="0"/>
          <w:numId w:val="33"/>
        </w:numPr>
        <w:spacing w:after="0"/>
        <w:jc w:val="both"/>
        <w:rPr>
          <w:rFonts w:ascii="Arial" w:hAnsi="Arial" w:cs="Arial"/>
        </w:rPr>
      </w:pPr>
      <w:r>
        <w:rPr>
          <w:rFonts w:ascii="Arial" w:hAnsi="Arial" w:cs="Arial"/>
        </w:rPr>
        <w:t>příplatek za vedení,</w:t>
      </w:r>
    </w:p>
    <w:p w:rsidR="00753E6B" w:rsidRPr="00753E6B" w:rsidRDefault="00753E6B" w:rsidP="002D26B1">
      <w:pPr>
        <w:numPr>
          <w:ilvl w:val="0"/>
          <w:numId w:val="33"/>
        </w:numPr>
        <w:spacing w:after="0"/>
        <w:jc w:val="both"/>
        <w:rPr>
          <w:rFonts w:ascii="Arial" w:hAnsi="Arial" w:cs="Arial"/>
        </w:rPr>
      </w:pPr>
      <w:r w:rsidRPr="00753E6B">
        <w:rPr>
          <w:rFonts w:ascii="Arial" w:hAnsi="Arial" w:cs="Arial"/>
        </w:rPr>
        <w:t>motivační finanční odměny,</w:t>
      </w:r>
    </w:p>
    <w:p w:rsidR="00753E6B" w:rsidRPr="00753E6B" w:rsidRDefault="00753E6B" w:rsidP="002D26B1">
      <w:pPr>
        <w:numPr>
          <w:ilvl w:val="0"/>
          <w:numId w:val="33"/>
        </w:numPr>
        <w:spacing w:after="0"/>
        <w:jc w:val="both"/>
        <w:rPr>
          <w:rFonts w:ascii="Arial" w:hAnsi="Arial" w:cs="Arial"/>
        </w:rPr>
      </w:pPr>
      <w:r w:rsidRPr="00753E6B">
        <w:rPr>
          <w:rFonts w:ascii="Arial" w:hAnsi="Arial" w:cs="Arial"/>
        </w:rPr>
        <w:t>pružná služební doba,</w:t>
      </w:r>
    </w:p>
    <w:p w:rsidR="00753E6B" w:rsidRPr="00753E6B" w:rsidRDefault="00753E6B" w:rsidP="002D26B1">
      <w:pPr>
        <w:numPr>
          <w:ilvl w:val="0"/>
          <w:numId w:val="33"/>
        </w:numPr>
        <w:spacing w:after="0"/>
        <w:jc w:val="both"/>
        <w:rPr>
          <w:rFonts w:ascii="Arial" w:hAnsi="Arial" w:cs="Arial"/>
        </w:rPr>
      </w:pPr>
      <w:r w:rsidRPr="00753E6B">
        <w:rPr>
          <w:rFonts w:ascii="Arial" w:hAnsi="Arial" w:cs="Arial"/>
        </w:rPr>
        <w:t>možnost profesního růstu ve státní službě,</w:t>
      </w:r>
    </w:p>
    <w:p w:rsidR="00371EA0" w:rsidRDefault="00753E6B" w:rsidP="002D26B1">
      <w:pPr>
        <w:numPr>
          <w:ilvl w:val="0"/>
          <w:numId w:val="33"/>
        </w:numPr>
        <w:spacing w:after="0"/>
        <w:jc w:val="both"/>
        <w:rPr>
          <w:rFonts w:ascii="Arial" w:hAnsi="Arial" w:cs="Arial"/>
        </w:rPr>
      </w:pPr>
      <w:r w:rsidRPr="00753E6B">
        <w:rPr>
          <w:rFonts w:ascii="Arial" w:hAnsi="Arial" w:cs="Arial"/>
        </w:rPr>
        <w:t>příjemné pracovní prostředí v</w:t>
      </w:r>
      <w:r w:rsidR="00371EA0">
        <w:rPr>
          <w:rFonts w:ascii="Arial" w:hAnsi="Arial" w:cs="Arial"/>
        </w:rPr>
        <w:t> centru Prahy,</w:t>
      </w:r>
    </w:p>
    <w:p w:rsidR="00753E6B" w:rsidRPr="00371EA0" w:rsidRDefault="00371EA0" w:rsidP="002D26B1">
      <w:pPr>
        <w:pStyle w:val="Odstavecseseznamem"/>
        <w:numPr>
          <w:ilvl w:val="0"/>
          <w:numId w:val="33"/>
        </w:numPr>
        <w:spacing w:after="0"/>
        <w:jc w:val="both"/>
        <w:rPr>
          <w:rFonts w:ascii="Arial" w:hAnsi="Arial" w:cs="Arial"/>
        </w:rPr>
      </w:pPr>
      <w:r>
        <w:rPr>
          <w:rFonts w:ascii="Arial" w:hAnsi="Arial" w:cs="Arial"/>
        </w:rPr>
        <w:t>finanční podpora stravování</w:t>
      </w:r>
      <w:r w:rsidR="00753E6B" w:rsidRPr="00371EA0">
        <w:rPr>
          <w:rFonts w:ascii="Arial" w:hAnsi="Arial" w:cs="Arial"/>
        </w:rPr>
        <w:t>.</w:t>
      </w:r>
    </w:p>
    <w:p w:rsidR="00753E6B" w:rsidRPr="00D54B4E" w:rsidRDefault="00753E6B" w:rsidP="002D26B1">
      <w:pPr>
        <w:spacing w:after="0"/>
        <w:jc w:val="both"/>
        <w:rPr>
          <w:rFonts w:ascii="Arial" w:hAnsi="Arial" w:cs="Arial"/>
          <w:sz w:val="8"/>
          <w:szCs w:val="8"/>
        </w:rPr>
      </w:pPr>
    </w:p>
    <w:p w:rsidR="00753E6B" w:rsidRPr="00753E6B" w:rsidRDefault="00753E6B" w:rsidP="002D26B1">
      <w:pPr>
        <w:spacing w:after="0"/>
        <w:jc w:val="both"/>
        <w:rPr>
          <w:rFonts w:ascii="Arial" w:hAnsi="Arial" w:cs="Arial"/>
        </w:rPr>
      </w:pPr>
      <w:r w:rsidRPr="00753E6B">
        <w:rPr>
          <w:rFonts w:ascii="Arial" w:hAnsi="Arial" w:cs="Arial"/>
        </w:rPr>
        <w:t>Další výhody:</w:t>
      </w:r>
    </w:p>
    <w:p w:rsidR="00753E6B" w:rsidRPr="00753E6B" w:rsidRDefault="00753E6B" w:rsidP="002D26B1">
      <w:pPr>
        <w:numPr>
          <w:ilvl w:val="0"/>
          <w:numId w:val="33"/>
        </w:numPr>
        <w:spacing w:after="0"/>
        <w:jc w:val="both"/>
        <w:rPr>
          <w:rFonts w:ascii="Arial" w:hAnsi="Arial" w:cs="Arial"/>
        </w:rPr>
      </w:pPr>
      <w:r w:rsidRPr="00753E6B">
        <w:rPr>
          <w:rFonts w:ascii="Arial" w:hAnsi="Arial" w:cs="Arial"/>
        </w:rPr>
        <w:t>25 dní dovolené,</w:t>
      </w:r>
    </w:p>
    <w:p w:rsidR="00753E6B" w:rsidRPr="00753E6B" w:rsidRDefault="00753E6B" w:rsidP="002D26B1">
      <w:pPr>
        <w:numPr>
          <w:ilvl w:val="0"/>
          <w:numId w:val="33"/>
        </w:numPr>
        <w:spacing w:after="0"/>
        <w:jc w:val="both"/>
        <w:rPr>
          <w:rFonts w:ascii="Arial" w:hAnsi="Arial" w:cs="Arial"/>
        </w:rPr>
      </w:pPr>
      <w:r w:rsidRPr="00753E6B">
        <w:rPr>
          <w:rFonts w:ascii="Arial" w:hAnsi="Arial" w:cs="Arial"/>
        </w:rPr>
        <w:t xml:space="preserve">5 dní </w:t>
      </w:r>
      <w:proofErr w:type="spellStart"/>
      <w:r w:rsidRPr="00753E6B">
        <w:rPr>
          <w:rFonts w:ascii="Arial" w:hAnsi="Arial" w:cs="Arial"/>
        </w:rPr>
        <w:t>indispozičního</w:t>
      </w:r>
      <w:proofErr w:type="spellEnd"/>
      <w:r w:rsidRPr="00753E6B">
        <w:rPr>
          <w:rFonts w:ascii="Arial" w:hAnsi="Arial" w:cs="Arial"/>
        </w:rPr>
        <w:t xml:space="preserve"> volna (tzv. </w:t>
      </w:r>
      <w:proofErr w:type="spellStart"/>
      <w:r w:rsidRPr="00753E6B">
        <w:rPr>
          <w:rFonts w:ascii="Arial" w:hAnsi="Arial" w:cs="Arial"/>
        </w:rPr>
        <w:t>sick</w:t>
      </w:r>
      <w:proofErr w:type="spellEnd"/>
      <w:r w:rsidRPr="00753E6B">
        <w:rPr>
          <w:rFonts w:ascii="Arial" w:hAnsi="Arial" w:cs="Arial"/>
        </w:rPr>
        <w:t xml:space="preserve"> </w:t>
      </w:r>
      <w:proofErr w:type="spellStart"/>
      <w:r w:rsidRPr="00753E6B">
        <w:rPr>
          <w:rFonts w:ascii="Arial" w:hAnsi="Arial" w:cs="Arial"/>
        </w:rPr>
        <w:t>days</w:t>
      </w:r>
      <w:proofErr w:type="spellEnd"/>
      <w:r w:rsidRPr="00753E6B">
        <w:rPr>
          <w:rFonts w:ascii="Arial" w:hAnsi="Arial" w:cs="Arial"/>
        </w:rPr>
        <w:t>),</w:t>
      </w:r>
    </w:p>
    <w:p w:rsidR="00753E6B" w:rsidRPr="00753E6B" w:rsidRDefault="00753E6B" w:rsidP="002D26B1">
      <w:pPr>
        <w:numPr>
          <w:ilvl w:val="0"/>
          <w:numId w:val="33"/>
        </w:numPr>
        <w:spacing w:after="0"/>
        <w:jc w:val="both"/>
        <w:rPr>
          <w:rFonts w:ascii="Arial" w:hAnsi="Arial" w:cs="Arial"/>
        </w:rPr>
      </w:pPr>
      <w:r w:rsidRPr="00753E6B">
        <w:rPr>
          <w:rFonts w:ascii="Arial" w:hAnsi="Arial" w:cs="Arial"/>
        </w:rPr>
        <w:t>až 6 dní individuálního služebního volna ke studijním účelům.</w:t>
      </w:r>
    </w:p>
    <w:p w:rsidR="00753E6B" w:rsidRDefault="00753E6B" w:rsidP="002D26B1">
      <w:pPr>
        <w:ind w:left="4248"/>
        <w:rPr>
          <w:rFonts w:ascii="Arial" w:hAnsi="Arial" w:cs="Arial"/>
        </w:rPr>
      </w:pPr>
    </w:p>
    <w:p w:rsidR="002A4F66" w:rsidRDefault="002A4F66" w:rsidP="0088789C">
      <w:pPr>
        <w:rPr>
          <w:rFonts w:ascii="Arial" w:hAnsi="Arial" w:cs="Arial"/>
        </w:rPr>
      </w:pPr>
    </w:p>
    <w:p w:rsidR="0088789C" w:rsidRDefault="0088789C" w:rsidP="0088789C">
      <w:pPr>
        <w:rPr>
          <w:rFonts w:ascii="Arial" w:hAnsi="Arial" w:cs="Arial"/>
        </w:rPr>
      </w:pPr>
    </w:p>
    <w:p w:rsidR="006C3505" w:rsidRDefault="006C3505" w:rsidP="002D26B1">
      <w:pPr>
        <w:ind w:left="4248"/>
        <w:rPr>
          <w:rFonts w:ascii="Arial" w:hAnsi="Arial" w:cs="Arial"/>
        </w:rPr>
      </w:pPr>
      <w:r>
        <w:rPr>
          <w:rFonts w:ascii="Arial" w:hAnsi="Arial" w:cs="Arial"/>
        </w:rPr>
        <w:t xml:space="preserve">                   </w:t>
      </w:r>
      <w:r w:rsidR="0007176F">
        <w:rPr>
          <w:rFonts w:ascii="Arial" w:hAnsi="Arial" w:cs="Arial"/>
        </w:rPr>
        <w:t xml:space="preserve">    </w:t>
      </w:r>
      <w:r>
        <w:rPr>
          <w:rFonts w:ascii="Arial" w:hAnsi="Arial" w:cs="Arial"/>
        </w:rPr>
        <w:t xml:space="preserve"> …..………………………</w:t>
      </w:r>
    </w:p>
    <w:p w:rsidR="006C3505" w:rsidRDefault="006C3505" w:rsidP="0088789C">
      <w:pPr>
        <w:spacing w:after="60"/>
        <w:ind w:left="4247"/>
        <w:jc w:val="center"/>
        <w:rPr>
          <w:rFonts w:ascii="Arial" w:hAnsi="Arial" w:cs="Arial"/>
        </w:rPr>
      </w:pPr>
      <w:r>
        <w:rPr>
          <w:rFonts w:ascii="Arial" w:hAnsi="Arial" w:cs="Arial"/>
        </w:rPr>
        <w:t>PhDr. Jindřich Fryč</w:t>
      </w:r>
    </w:p>
    <w:p w:rsidR="006C3505" w:rsidRDefault="006C3505" w:rsidP="0088789C">
      <w:pPr>
        <w:spacing w:after="60"/>
        <w:ind w:left="4247"/>
        <w:jc w:val="center"/>
        <w:rPr>
          <w:rFonts w:ascii="Arial" w:hAnsi="Arial" w:cs="Arial"/>
        </w:rPr>
      </w:pPr>
      <w:r>
        <w:rPr>
          <w:rFonts w:ascii="Arial" w:hAnsi="Arial" w:cs="Arial"/>
        </w:rPr>
        <w:t>státní tajemník</w:t>
      </w:r>
    </w:p>
    <w:p w:rsidR="006C3505" w:rsidRDefault="006C3505" w:rsidP="0088789C">
      <w:pPr>
        <w:spacing w:after="60"/>
        <w:ind w:left="4247"/>
        <w:jc w:val="center"/>
        <w:rPr>
          <w:rFonts w:ascii="Arial" w:hAnsi="Arial" w:cs="Arial"/>
        </w:rPr>
      </w:pPr>
      <w:r>
        <w:rPr>
          <w:rFonts w:ascii="Arial" w:hAnsi="Arial" w:cs="Arial"/>
        </w:rPr>
        <w:t>v Ministerstvu školství, mládeže a tělovýchovy</w:t>
      </w:r>
    </w:p>
    <w:p w:rsidR="002A4F66" w:rsidRDefault="002A4F66" w:rsidP="002D26B1">
      <w:pPr>
        <w:spacing w:after="0"/>
        <w:jc w:val="both"/>
        <w:rPr>
          <w:rFonts w:ascii="Arial" w:hAnsi="Arial" w:cs="Arial"/>
        </w:rPr>
      </w:pPr>
    </w:p>
    <w:p w:rsidR="00753E6B" w:rsidRDefault="00753E6B" w:rsidP="002D26B1">
      <w:pPr>
        <w:spacing w:after="0"/>
        <w:jc w:val="both"/>
        <w:rPr>
          <w:rFonts w:ascii="Arial" w:hAnsi="Arial" w:cs="Arial"/>
        </w:rPr>
      </w:pPr>
    </w:p>
    <w:p w:rsidR="006C3505" w:rsidRDefault="006C3505" w:rsidP="002D26B1">
      <w:pPr>
        <w:spacing w:after="0"/>
        <w:jc w:val="both"/>
        <w:rPr>
          <w:rFonts w:ascii="Arial" w:hAnsi="Arial" w:cs="Arial"/>
        </w:rPr>
      </w:pPr>
      <w:r>
        <w:rPr>
          <w:rFonts w:ascii="Arial" w:hAnsi="Arial" w:cs="Arial"/>
        </w:rPr>
        <w:t xml:space="preserve">Vyvěšeno na úřední desce: </w:t>
      </w:r>
    </w:p>
    <w:p w:rsidR="006C3505" w:rsidRDefault="006C3505" w:rsidP="002D26B1">
      <w:pPr>
        <w:spacing w:after="0"/>
        <w:jc w:val="both"/>
        <w:rPr>
          <w:rFonts w:ascii="Arial" w:hAnsi="Arial" w:cs="Arial"/>
        </w:rPr>
      </w:pPr>
      <w:r>
        <w:rPr>
          <w:rFonts w:ascii="Arial" w:hAnsi="Arial" w:cs="Arial"/>
        </w:rPr>
        <w:t>Odstraněno z úřední desky:</w:t>
      </w:r>
    </w:p>
    <w:p w:rsidR="00DE44FF" w:rsidRPr="00DA49BC" w:rsidRDefault="00DE44FF" w:rsidP="002D26B1">
      <w:pPr>
        <w:spacing w:after="0"/>
        <w:jc w:val="both"/>
        <w:rPr>
          <w:rFonts w:ascii="Arial" w:hAnsi="Arial" w:cs="Arial"/>
          <w:sz w:val="8"/>
          <w:szCs w:val="8"/>
        </w:rPr>
      </w:pPr>
    </w:p>
    <w:p w:rsidR="00753E6B" w:rsidRDefault="00753E6B" w:rsidP="002D26B1">
      <w:pPr>
        <w:spacing w:after="0"/>
        <w:jc w:val="both"/>
        <w:rPr>
          <w:rFonts w:ascii="Arial" w:hAnsi="Arial" w:cs="Arial"/>
        </w:rPr>
      </w:pPr>
    </w:p>
    <w:p w:rsidR="00C405A8" w:rsidRDefault="00C405A8" w:rsidP="002D26B1">
      <w:pPr>
        <w:spacing w:after="0"/>
        <w:jc w:val="both"/>
        <w:rPr>
          <w:rFonts w:ascii="Arial" w:hAnsi="Arial" w:cs="Arial"/>
        </w:rPr>
      </w:pPr>
      <w:r>
        <w:rPr>
          <w:rFonts w:ascii="Arial" w:hAnsi="Arial" w:cs="Arial"/>
        </w:rPr>
        <w:t>Kontaktní osoba</w:t>
      </w:r>
      <w:r w:rsidR="00F06037">
        <w:rPr>
          <w:rFonts w:ascii="Arial" w:hAnsi="Arial" w:cs="Arial"/>
        </w:rPr>
        <w:t>:</w:t>
      </w:r>
      <w:r>
        <w:rPr>
          <w:rFonts w:ascii="Arial" w:hAnsi="Arial" w:cs="Arial"/>
        </w:rPr>
        <w:t xml:space="preserve"> Mgr. Světlana Dobešová, </w:t>
      </w:r>
      <w:proofErr w:type="spellStart"/>
      <w:r>
        <w:rPr>
          <w:rFonts w:ascii="Arial" w:hAnsi="Arial" w:cs="Arial"/>
        </w:rPr>
        <w:t>tlf</w:t>
      </w:r>
      <w:proofErr w:type="spellEnd"/>
      <w:r>
        <w:rPr>
          <w:rFonts w:ascii="Arial" w:hAnsi="Arial" w:cs="Arial"/>
        </w:rPr>
        <w:t>: 234 812</w:t>
      </w:r>
      <w:r w:rsidR="00850A5D">
        <w:rPr>
          <w:rFonts w:ascii="Arial" w:hAnsi="Arial" w:cs="Arial"/>
        </w:rPr>
        <w:t> </w:t>
      </w:r>
      <w:r>
        <w:rPr>
          <w:rFonts w:ascii="Arial" w:hAnsi="Arial" w:cs="Arial"/>
        </w:rPr>
        <w:t>218</w:t>
      </w:r>
    </w:p>
    <w:sectPr w:rsidR="00C405A8" w:rsidSect="0007176F">
      <w:footerReference w:type="default" r:id="rId9"/>
      <w:pgSz w:w="11906" w:h="16838"/>
      <w:pgMar w:top="1418"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680C" w:rsidRDefault="009A680C" w:rsidP="008C6D10">
      <w:pPr>
        <w:spacing w:after="0" w:line="240" w:lineRule="auto"/>
      </w:pPr>
      <w:r>
        <w:separator/>
      </w:r>
    </w:p>
  </w:endnote>
  <w:endnote w:type="continuationSeparator" w:id="0">
    <w:p w:rsidR="009A680C" w:rsidRDefault="009A680C"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1E328B">
          <w:rPr>
            <w:noProof/>
          </w:rPr>
          <w:t>4</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680C" w:rsidRDefault="009A680C" w:rsidP="008C6D10">
      <w:pPr>
        <w:spacing w:after="0" w:line="240" w:lineRule="auto"/>
      </w:pPr>
      <w:r>
        <w:separator/>
      </w:r>
    </w:p>
  </w:footnote>
  <w:footnote w:type="continuationSeparator" w:id="0">
    <w:p w:rsidR="009A680C" w:rsidRDefault="009A680C" w:rsidP="008C6D10">
      <w:pPr>
        <w:spacing w:after="0" w:line="240" w:lineRule="auto"/>
      </w:pPr>
      <w:r>
        <w:continuationSeparator/>
      </w:r>
    </w:p>
  </w:footnote>
  <w:footnote w:id="1">
    <w:p w:rsidR="002D26B1" w:rsidRPr="002D26B1" w:rsidRDefault="002D26B1" w:rsidP="002D26B1">
      <w:pPr>
        <w:pStyle w:val="Textpoznpodarou"/>
        <w:jc w:val="both"/>
        <w:rPr>
          <w:lang w:val="cs-CZ"/>
        </w:rPr>
      </w:pPr>
      <w:r w:rsidRPr="002D26B1">
        <w:rPr>
          <w:rFonts w:ascii="Times New Roman" w:hAnsi="Times New Roman"/>
        </w:rPr>
        <w:t>1</w:t>
      </w:r>
      <w:r>
        <w:t xml:space="preserve"> </w:t>
      </w:r>
      <w:r w:rsidRPr="002545E9">
        <w:rPr>
          <w:rFonts w:ascii="Times New Roman" w:hAnsi="Times New Roman"/>
        </w:rPr>
        <w:t xml:space="preserve">Pokud by na základě výsledku výběrového řízení byla na služební místo </w:t>
      </w:r>
      <w:r w:rsidR="0088789C">
        <w:rPr>
          <w:rFonts w:ascii="Times New Roman" w:hAnsi="Times New Roman"/>
          <w:lang w:val="cs-CZ"/>
        </w:rPr>
        <w:t>představeného jmenována</w:t>
      </w:r>
      <w:r w:rsidRPr="002545E9">
        <w:rPr>
          <w:rFonts w:ascii="Times New Roman" w:hAnsi="Times New Roman"/>
        </w:rPr>
        <w:t xml:space="preserve"> osoba, která dosud úspěšně nevykonala úřednickou zkoušku, bude přijata do služebního poměru na dobu určitou, a to s trváním 12 měsíců. Státní zaměstnanec má po úspěšném vykonání úřednické zkoušky nárok na změnu doby trvání služebního poměru, a to na dobu neurčitou; zkušební doba podle § 29 odst. </w:t>
      </w:r>
      <w:r w:rsidR="0088789C">
        <w:rPr>
          <w:rFonts w:ascii="Times New Roman" w:hAnsi="Times New Roman"/>
          <w:lang w:val="cs-CZ"/>
        </w:rPr>
        <w:t>2</w:t>
      </w:r>
      <w:r w:rsidRPr="002545E9">
        <w:rPr>
          <w:rFonts w:ascii="Times New Roman" w:hAnsi="Times New Roman"/>
        </w:rPr>
        <w:t xml:space="preserve"> zákona o státní službě tím není dotčena.</w:t>
      </w:r>
    </w:p>
  </w:footnote>
  <w:footnote w:id="2">
    <w:p w:rsidR="00753E6B" w:rsidRPr="00BD2FCC" w:rsidRDefault="00753E6B" w:rsidP="00371EA0">
      <w:pPr>
        <w:pStyle w:val="Textpoznpodarou"/>
        <w:spacing w:after="120" w:line="240" w:lineRule="auto"/>
        <w:rPr>
          <w:lang w:val="cs-CZ"/>
        </w:rPr>
      </w:pPr>
      <w:r w:rsidRPr="00371EA0">
        <w:rPr>
          <w:rFonts w:ascii="Times New Roman" w:hAnsi="Times New Roman"/>
          <w:lang w:val="cs-CZ"/>
        </w:rPr>
        <w:footnoteRef/>
      </w:r>
      <w:r w:rsidRPr="00371EA0">
        <w:rPr>
          <w:rFonts w:ascii="Times New Roman" w:hAnsi="Times New Roman"/>
          <w:lang w:val="cs-CZ"/>
        </w:rPr>
        <w:t xml:space="preserve"> Požaduje-li se pro účast ve výběrovém řízení na služební místo představeného praxe v uplynulém období, prodlužuje se toto období o dobu mateřské nebo rodičovské dovolené (§ 51 odst. 3 zákona).</w:t>
      </w:r>
    </w:p>
  </w:footnote>
  <w:footnote w:id="3">
    <w:p w:rsidR="000243A1" w:rsidRPr="00D73054" w:rsidRDefault="000243A1" w:rsidP="000243A1">
      <w:pPr>
        <w:pStyle w:val="Textpoznpodarou"/>
        <w:spacing w:after="120" w:line="240" w:lineRule="auto"/>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w:t>
      </w:r>
      <w:r w:rsidRPr="00D73054">
        <w:rPr>
          <w:rFonts w:ascii="Times New Roman" w:hAnsi="Times New Roman"/>
        </w:rPr>
        <w:t xml:space="preserve">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40DA"/>
    <w:multiLevelType w:val="hybridMultilevel"/>
    <w:tmpl w:val="71647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AE839E3"/>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6633544"/>
    <w:multiLevelType w:val="hybridMultilevel"/>
    <w:tmpl w:val="739A4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2"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45AE5BF2"/>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58452972"/>
    <w:multiLevelType w:val="hybridMultilevel"/>
    <w:tmpl w:val="AE683848"/>
    <w:lvl w:ilvl="0" w:tplc="B81EEB76">
      <w:numFmt w:val="bullet"/>
      <w:lvlText w:val="-"/>
      <w:lvlJc w:val="left"/>
      <w:pPr>
        <w:ind w:left="720" w:hanging="360"/>
      </w:pPr>
      <w:rPr>
        <w:rFonts w:ascii="Times New Roman" w:eastAsiaTheme="minorHAnsi"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6"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lvlOverride w:ilvl="2"/>
    <w:lvlOverride w:ilvl="3"/>
    <w:lvlOverride w:ilvl="4"/>
    <w:lvlOverride w:ilvl="5"/>
    <w:lvlOverride w:ilvl="6"/>
    <w:lvlOverride w:ilvl="7"/>
    <w:lvlOverride w:ilvl="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5"/>
  </w:num>
  <w:num w:numId="7">
    <w:abstractNumId w:val="12"/>
  </w:num>
  <w:num w:numId="8">
    <w:abstractNumId w:val="29"/>
  </w:num>
  <w:num w:numId="9">
    <w:abstractNumId w:val="19"/>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8"/>
  </w:num>
  <w:num w:numId="13">
    <w:abstractNumId w:val="24"/>
  </w:num>
  <w:num w:numId="14">
    <w:abstractNumId w:val="26"/>
  </w:num>
  <w:num w:numId="15">
    <w:abstractNumId w:val="20"/>
  </w:num>
  <w:num w:numId="16">
    <w:abstractNumId w:val="2"/>
  </w:num>
  <w:num w:numId="17">
    <w:abstractNumId w:val="21"/>
  </w:num>
  <w:num w:numId="18">
    <w:abstractNumId w:val="13"/>
  </w:num>
  <w:num w:numId="19">
    <w:abstractNumId w:val="29"/>
    <w:lvlOverride w:ilvl="0">
      <w:startOverride w:val="1"/>
    </w:lvlOverride>
    <w:lvlOverride w:ilvl="1"/>
    <w:lvlOverride w:ilvl="2"/>
    <w:lvlOverride w:ilvl="3"/>
    <w:lvlOverride w:ilvl="4"/>
    <w:lvlOverride w:ilvl="5"/>
    <w:lvlOverride w:ilvl="6"/>
    <w:lvlOverride w:ilvl="7"/>
    <w:lvlOverride w:ilvl="8"/>
  </w:num>
  <w:num w:numId="20">
    <w:abstractNumId w:val="9"/>
  </w:num>
  <w:num w:numId="21">
    <w:abstractNumId w:val="15"/>
  </w:num>
  <w:num w:numId="22">
    <w:abstractNumId w:val="6"/>
  </w:num>
  <w:num w:numId="23">
    <w:abstractNumId w:val="8"/>
  </w:num>
  <w:num w:numId="24">
    <w:abstractNumId w:val="22"/>
  </w:num>
  <w:num w:numId="25">
    <w:abstractNumId w:val="30"/>
  </w:num>
  <w:num w:numId="26">
    <w:abstractNumId w:val="25"/>
  </w:num>
  <w:num w:numId="27">
    <w:abstractNumId w:val="28"/>
  </w:num>
  <w:num w:numId="28">
    <w:abstractNumId w:val="10"/>
  </w:num>
  <w:num w:numId="29">
    <w:abstractNumId w:val="0"/>
  </w:num>
  <w:num w:numId="30">
    <w:abstractNumId w:val="23"/>
  </w:num>
  <w:num w:numId="31">
    <w:abstractNumId w:val="16"/>
  </w:num>
  <w:num w:numId="32">
    <w:abstractNumId w:val="7"/>
  </w:num>
  <w:num w:numId="33">
    <w:abstractNumId w:val="11"/>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0520"/>
    <w:rsid w:val="00005082"/>
    <w:rsid w:val="00006923"/>
    <w:rsid w:val="0001384E"/>
    <w:rsid w:val="00016E47"/>
    <w:rsid w:val="000243A1"/>
    <w:rsid w:val="00026A9E"/>
    <w:rsid w:val="000510BA"/>
    <w:rsid w:val="00066D5D"/>
    <w:rsid w:val="0007176F"/>
    <w:rsid w:val="00090E47"/>
    <w:rsid w:val="000956F1"/>
    <w:rsid w:val="000A1D54"/>
    <w:rsid w:val="000C6053"/>
    <w:rsid w:val="000D0DBC"/>
    <w:rsid w:val="000D1225"/>
    <w:rsid w:val="000D6E96"/>
    <w:rsid w:val="001122FE"/>
    <w:rsid w:val="001217DF"/>
    <w:rsid w:val="001416B8"/>
    <w:rsid w:val="00146FD1"/>
    <w:rsid w:val="00160386"/>
    <w:rsid w:val="00166FE7"/>
    <w:rsid w:val="00197BF3"/>
    <w:rsid w:val="001B40B8"/>
    <w:rsid w:val="001B61EB"/>
    <w:rsid w:val="001C5796"/>
    <w:rsid w:val="001D4E15"/>
    <w:rsid w:val="001E066E"/>
    <w:rsid w:val="001E1979"/>
    <w:rsid w:val="001E328B"/>
    <w:rsid w:val="001E5CA1"/>
    <w:rsid w:val="001E66A5"/>
    <w:rsid w:val="00224523"/>
    <w:rsid w:val="002350A1"/>
    <w:rsid w:val="00247066"/>
    <w:rsid w:val="002545E9"/>
    <w:rsid w:val="00265FEF"/>
    <w:rsid w:val="002960FE"/>
    <w:rsid w:val="00296F95"/>
    <w:rsid w:val="002A1069"/>
    <w:rsid w:val="002A3394"/>
    <w:rsid w:val="002A4F66"/>
    <w:rsid w:val="002B21AE"/>
    <w:rsid w:val="002B3F0C"/>
    <w:rsid w:val="002D26B1"/>
    <w:rsid w:val="002D7C04"/>
    <w:rsid w:val="002E6D6E"/>
    <w:rsid w:val="002F111C"/>
    <w:rsid w:val="00303235"/>
    <w:rsid w:val="003042BD"/>
    <w:rsid w:val="003065E5"/>
    <w:rsid w:val="003068BE"/>
    <w:rsid w:val="0031721A"/>
    <w:rsid w:val="003275A9"/>
    <w:rsid w:val="003511C3"/>
    <w:rsid w:val="00353924"/>
    <w:rsid w:val="00371EA0"/>
    <w:rsid w:val="00376679"/>
    <w:rsid w:val="00386513"/>
    <w:rsid w:val="00391D3A"/>
    <w:rsid w:val="003B0470"/>
    <w:rsid w:val="003F4BA9"/>
    <w:rsid w:val="00401B34"/>
    <w:rsid w:val="004245AB"/>
    <w:rsid w:val="00483D24"/>
    <w:rsid w:val="00491A35"/>
    <w:rsid w:val="0049258B"/>
    <w:rsid w:val="00497811"/>
    <w:rsid w:val="004A1064"/>
    <w:rsid w:val="004A783A"/>
    <w:rsid w:val="004B68F4"/>
    <w:rsid w:val="004C14B3"/>
    <w:rsid w:val="004D300B"/>
    <w:rsid w:val="004D5B62"/>
    <w:rsid w:val="00531F5B"/>
    <w:rsid w:val="005370FA"/>
    <w:rsid w:val="00543D18"/>
    <w:rsid w:val="00563A6F"/>
    <w:rsid w:val="00583793"/>
    <w:rsid w:val="005C3945"/>
    <w:rsid w:val="005C7C2E"/>
    <w:rsid w:val="005E7103"/>
    <w:rsid w:val="00616E38"/>
    <w:rsid w:val="00622FB7"/>
    <w:rsid w:val="00624B5B"/>
    <w:rsid w:val="00626751"/>
    <w:rsid w:val="006474F3"/>
    <w:rsid w:val="00655195"/>
    <w:rsid w:val="00687DEA"/>
    <w:rsid w:val="006A01D3"/>
    <w:rsid w:val="006A1577"/>
    <w:rsid w:val="006A57D1"/>
    <w:rsid w:val="006C3505"/>
    <w:rsid w:val="006D3DA2"/>
    <w:rsid w:val="00736D68"/>
    <w:rsid w:val="00753C97"/>
    <w:rsid w:val="00753E6B"/>
    <w:rsid w:val="00773B01"/>
    <w:rsid w:val="00786944"/>
    <w:rsid w:val="00797DFC"/>
    <w:rsid w:val="007A338B"/>
    <w:rsid w:val="007B3987"/>
    <w:rsid w:val="007D64B5"/>
    <w:rsid w:val="007E29DB"/>
    <w:rsid w:val="007E57F2"/>
    <w:rsid w:val="007F1248"/>
    <w:rsid w:val="008008A1"/>
    <w:rsid w:val="0080190B"/>
    <w:rsid w:val="008127C7"/>
    <w:rsid w:val="008235BC"/>
    <w:rsid w:val="00831CAD"/>
    <w:rsid w:val="0083507A"/>
    <w:rsid w:val="00850A5D"/>
    <w:rsid w:val="00866482"/>
    <w:rsid w:val="0088789C"/>
    <w:rsid w:val="008C13A9"/>
    <w:rsid w:val="008C36E4"/>
    <w:rsid w:val="008C6D10"/>
    <w:rsid w:val="008D4F37"/>
    <w:rsid w:val="008E178C"/>
    <w:rsid w:val="008E5B7C"/>
    <w:rsid w:val="008F72DE"/>
    <w:rsid w:val="00965CE3"/>
    <w:rsid w:val="0096737E"/>
    <w:rsid w:val="009701A5"/>
    <w:rsid w:val="00997494"/>
    <w:rsid w:val="009A0006"/>
    <w:rsid w:val="009A680C"/>
    <w:rsid w:val="009B3B40"/>
    <w:rsid w:val="009D07AF"/>
    <w:rsid w:val="009D1B08"/>
    <w:rsid w:val="009D2270"/>
    <w:rsid w:val="009E2834"/>
    <w:rsid w:val="009E2DBD"/>
    <w:rsid w:val="009E311E"/>
    <w:rsid w:val="00A01C44"/>
    <w:rsid w:val="00A138B4"/>
    <w:rsid w:val="00A1595C"/>
    <w:rsid w:val="00A2576D"/>
    <w:rsid w:val="00A42652"/>
    <w:rsid w:val="00A42CC0"/>
    <w:rsid w:val="00A60950"/>
    <w:rsid w:val="00A84962"/>
    <w:rsid w:val="00A937AF"/>
    <w:rsid w:val="00AB4959"/>
    <w:rsid w:val="00AC2828"/>
    <w:rsid w:val="00AF1700"/>
    <w:rsid w:val="00B02320"/>
    <w:rsid w:val="00B03951"/>
    <w:rsid w:val="00B208BD"/>
    <w:rsid w:val="00B2528A"/>
    <w:rsid w:val="00B35CDC"/>
    <w:rsid w:val="00B6756F"/>
    <w:rsid w:val="00B917A8"/>
    <w:rsid w:val="00BA49EB"/>
    <w:rsid w:val="00BA5E76"/>
    <w:rsid w:val="00BC02BE"/>
    <w:rsid w:val="00BE43F3"/>
    <w:rsid w:val="00BF0919"/>
    <w:rsid w:val="00C2404D"/>
    <w:rsid w:val="00C24C5B"/>
    <w:rsid w:val="00C30864"/>
    <w:rsid w:val="00C405A8"/>
    <w:rsid w:val="00C441FF"/>
    <w:rsid w:val="00C5513D"/>
    <w:rsid w:val="00C62779"/>
    <w:rsid w:val="00C63EB1"/>
    <w:rsid w:val="00C830F2"/>
    <w:rsid w:val="00C911F8"/>
    <w:rsid w:val="00C95CAD"/>
    <w:rsid w:val="00CA6593"/>
    <w:rsid w:val="00CA76BA"/>
    <w:rsid w:val="00CB1C51"/>
    <w:rsid w:val="00CC6193"/>
    <w:rsid w:val="00CC7885"/>
    <w:rsid w:val="00CE26FF"/>
    <w:rsid w:val="00D00B8C"/>
    <w:rsid w:val="00D13E32"/>
    <w:rsid w:val="00D1523F"/>
    <w:rsid w:val="00D462D2"/>
    <w:rsid w:val="00D53204"/>
    <w:rsid w:val="00D54B4E"/>
    <w:rsid w:val="00D56A83"/>
    <w:rsid w:val="00D64725"/>
    <w:rsid w:val="00D66321"/>
    <w:rsid w:val="00D66BC2"/>
    <w:rsid w:val="00D73054"/>
    <w:rsid w:val="00D90A86"/>
    <w:rsid w:val="00D930A6"/>
    <w:rsid w:val="00D9552F"/>
    <w:rsid w:val="00DA21AD"/>
    <w:rsid w:val="00DA315B"/>
    <w:rsid w:val="00DA3368"/>
    <w:rsid w:val="00DA49BC"/>
    <w:rsid w:val="00DA59AE"/>
    <w:rsid w:val="00DA664C"/>
    <w:rsid w:val="00DB7754"/>
    <w:rsid w:val="00DD7CB3"/>
    <w:rsid w:val="00DE119C"/>
    <w:rsid w:val="00DE44FF"/>
    <w:rsid w:val="00E02659"/>
    <w:rsid w:val="00E03058"/>
    <w:rsid w:val="00E03E75"/>
    <w:rsid w:val="00E06F4D"/>
    <w:rsid w:val="00E15542"/>
    <w:rsid w:val="00E672C1"/>
    <w:rsid w:val="00E722FE"/>
    <w:rsid w:val="00EA227F"/>
    <w:rsid w:val="00EA61E1"/>
    <w:rsid w:val="00EB5F58"/>
    <w:rsid w:val="00EC6FA2"/>
    <w:rsid w:val="00EC7B9D"/>
    <w:rsid w:val="00ED6C71"/>
    <w:rsid w:val="00EE044E"/>
    <w:rsid w:val="00EE5B62"/>
    <w:rsid w:val="00F06037"/>
    <w:rsid w:val="00F13FD9"/>
    <w:rsid w:val="00F26CDC"/>
    <w:rsid w:val="00F4654F"/>
    <w:rsid w:val="00F66583"/>
    <w:rsid w:val="00F761E3"/>
    <w:rsid w:val="00F85536"/>
    <w:rsid w:val="00FA3849"/>
    <w:rsid w:val="00FD78E7"/>
    <w:rsid w:val="00FF0F97"/>
    <w:rsid w:val="00FF43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EA1C72-83DB-4A2F-B2DE-1D8D7D90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Standardnpsmoodstavce"/>
    <w:rsid w:val="006474F3"/>
  </w:style>
  <w:style w:type="character" w:customStyle="1" w:styleId="OdstavecseseznamemChar">
    <w:name w:val="Odstavec se seznamem Char"/>
    <w:aliases w:val="Nad Char,Odstavec_muj Char"/>
    <w:link w:val="Odstavecseseznamem"/>
    <w:uiPriority w:val="34"/>
    <w:rsid w:val="00371EA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308984">
      <w:bodyDiv w:val="1"/>
      <w:marLeft w:val="0"/>
      <w:marRight w:val="0"/>
      <w:marTop w:val="0"/>
      <w:marBottom w:val="0"/>
      <w:divBdr>
        <w:top w:val="none" w:sz="0" w:space="0" w:color="auto"/>
        <w:left w:val="none" w:sz="0" w:space="0" w:color="auto"/>
        <w:bottom w:val="none" w:sz="0" w:space="0" w:color="auto"/>
        <w:right w:val="none" w:sz="0" w:space="0" w:color="auto"/>
      </w:divBdr>
    </w:div>
    <w:div w:id="702486926">
      <w:bodyDiv w:val="1"/>
      <w:marLeft w:val="0"/>
      <w:marRight w:val="0"/>
      <w:marTop w:val="0"/>
      <w:marBottom w:val="0"/>
      <w:divBdr>
        <w:top w:val="none" w:sz="0" w:space="0" w:color="auto"/>
        <w:left w:val="none" w:sz="0" w:space="0" w:color="auto"/>
        <w:bottom w:val="none" w:sz="0" w:space="0" w:color="auto"/>
        <w:right w:val="none" w:sz="0" w:space="0" w:color="auto"/>
      </w:divBdr>
    </w:div>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539852908">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212C8-4F36-4FE9-AE22-D62972A2A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1520</Words>
  <Characters>8969</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10469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Měšťan Stanislav</dc:creator>
  <cp:lastModifiedBy>Dobešová Světlana</cp:lastModifiedBy>
  <cp:revision>4</cp:revision>
  <cp:lastPrinted>2017-07-17T11:21:00Z</cp:lastPrinted>
  <dcterms:created xsi:type="dcterms:W3CDTF">2017-07-17T10:16:00Z</dcterms:created>
  <dcterms:modified xsi:type="dcterms:W3CDTF">2017-07-17T11:25:00Z</dcterms:modified>
</cp:coreProperties>
</file>