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1DC" w:rsidRPr="00CB51DC" w:rsidRDefault="00CB51DC" w:rsidP="00CB51DC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CB51DC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AVÍZO K VYHLÁŠENÍ 2. NÁRODNÍ VÝZVY INTER-EUREKA V TERMÍNU OD 15. 2. 2017 DO 5. 4. 2017</w:t>
      </w:r>
    </w:p>
    <w:p w:rsidR="00CB51DC" w:rsidRPr="00CB51DC" w:rsidRDefault="00CB51DC" w:rsidP="00CB51DC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CB51DC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Ministerstvo školství, mládeže a tělovýchovy předběžně informuje, že ke dni 15. února 2017 vyhlásí podle zákona č. 130/2002 Sb., o podpoře výzkumu, experimentálního vývoje a inovací z veřejných prostředků a o změně některých souvisejících zákonů (zákon o podpoře výzkumu, experimentálního vývoje a inovací), ve znění pozdějších předpisů, 2. národní výzvu ve výzkumu, vývoji a inovacích INTER-EUREKA LTE217 pro podávání projektů mezinárodní spolupráce ve výzkumu a vývoji - EUREKA.</w:t>
      </w:r>
    </w:p>
    <w:p w:rsidR="00CB51DC" w:rsidRPr="00CB51DC" w:rsidRDefault="00CB51DC" w:rsidP="00CB51DC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CB51DC">
        <w:rPr>
          <w:rFonts w:ascii="Arial" w:eastAsia="Times New Roman" w:hAnsi="Arial" w:cs="Arial"/>
          <w:color w:val="4C4C4C"/>
          <w:sz w:val="19"/>
          <w:szCs w:val="19"/>
          <w:lang w:eastAsia="cs-CZ"/>
        </w:rPr>
        <w:t xml:space="preserve">Veškerá </w:t>
      </w:r>
      <w:proofErr w:type="gramStart"/>
      <w:r w:rsidRPr="00CB51DC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dokumentace k 2. národní</w:t>
      </w:r>
      <w:proofErr w:type="gramEnd"/>
      <w:r w:rsidRPr="00CB51DC">
        <w:rPr>
          <w:rFonts w:ascii="Arial" w:eastAsia="Times New Roman" w:hAnsi="Arial" w:cs="Arial"/>
          <w:color w:val="4C4C4C"/>
          <w:sz w:val="19"/>
          <w:szCs w:val="19"/>
          <w:lang w:eastAsia="cs-CZ"/>
        </w:rPr>
        <w:t xml:space="preserve"> výzvě INTER-EUREKA (LTE217) bude k dispozici dne 15. 2. 2017 zde:</w:t>
      </w:r>
    </w:p>
    <w:p w:rsidR="00CB51DC" w:rsidRPr="00CB51DC" w:rsidRDefault="00CB51DC" w:rsidP="00CB51DC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4" w:history="1">
        <w:r w:rsidRPr="00CB51DC">
          <w:rPr>
            <w:rFonts w:ascii="Arial" w:eastAsia="Times New Roman" w:hAnsi="Arial" w:cs="Arial"/>
            <w:i/>
            <w:iCs/>
            <w:color w:val="206875"/>
            <w:sz w:val="19"/>
            <w:szCs w:val="19"/>
            <w:u w:val="single"/>
            <w:lang w:eastAsia="cs-CZ"/>
          </w:rPr>
          <w:t>http://www.msmt.cz/vyzkum-a-vyvoj-2/inter-eureka</w:t>
        </w:r>
      </w:hyperlink>
    </w:p>
    <w:p w:rsidR="00CB51DC" w:rsidRPr="00CB51DC" w:rsidRDefault="00CB51DC" w:rsidP="00CB51DC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CB51DC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</w:t>
      </w:r>
    </w:p>
    <w:p w:rsidR="00621B6F" w:rsidRDefault="00621B6F">
      <w:bookmarkStart w:id="0" w:name="_GoBack"/>
      <w:bookmarkEnd w:id="0"/>
    </w:p>
    <w:sectPr w:rsidR="00621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DC"/>
    <w:rsid w:val="00621B6F"/>
    <w:rsid w:val="00C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B25F3-6572-4FBE-9AD7-46F59194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B5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B51D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B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CB51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90557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mt.cz/vyzkum-a-vyvoj-2/inter-eurek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671</Characters>
  <Application>Microsoft Office Word</Application>
  <DocSecurity>0</DocSecurity>
  <Lines>5</Lines>
  <Paragraphs>1</Paragraphs>
  <ScaleCrop>false</ScaleCrop>
  <Company>MSMT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2017-10-20T07:04:00Z</dcterms:created>
  <dcterms:modified xsi:type="dcterms:W3CDTF">2017-10-20T07:04:00Z</dcterms:modified>
</cp:coreProperties>
</file>