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A81" w:rsidRPr="0077410F" w:rsidRDefault="00A96A81" w:rsidP="0077410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77410F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Nejčastěji kladené otázky </w:t>
      </w:r>
      <w:r w:rsidR="0077410F" w:rsidRPr="0077410F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žadatelů o poskytnutí dotace evidovaných správcem programu z předchozích vyhlášených výzev v rámci programu 133</w:t>
      </w:r>
      <w:r w:rsidR="0077410F" w:rsidRPr="0077410F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 </w:t>
      </w:r>
      <w:r w:rsidR="0077410F" w:rsidRPr="0077410F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310</w:t>
      </w:r>
      <w:r w:rsidR="0077410F" w:rsidRPr="0077410F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včetně odpovědí</w:t>
      </w:r>
    </w:p>
    <w:p w:rsidR="00A96A81" w:rsidRDefault="00A96A81" w:rsidP="00A96A81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Jakou formou se podává žádost?</w:t>
      </w:r>
    </w:p>
    <w:p w:rsidR="00A96A81" w:rsidRDefault="00A96A81" w:rsidP="00A96A81">
      <w:pPr>
        <w:pStyle w:val="Default"/>
        <w:ind w:left="720"/>
        <w:jc w:val="both"/>
      </w:pPr>
      <w:r w:rsidRPr="00564C88">
        <w:rPr>
          <w:rFonts w:eastAsia="Times New Roman"/>
          <w:lang w:eastAsia="cs-CZ"/>
        </w:rPr>
        <w:t xml:space="preserve">Žádost o </w:t>
      </w:r>
      <w:r w:rsidR="0077410F">
        <w:rPr>
          <w:rFonts w:eastAsia="Times New Roman"/>
          <w:lang w:eastAsia="cs-CZ"/>
        </w:rPr>
        <w:t xml:space="preserve">poskytnutí </w:t>
      </w:r>
      <w:r w:rsidRPr="00564C88">
        <w:rPr>
          <w:rFonts w:eastAsia="Times New Roman"/>
          <w:lang w:eastAsia="cs-CZ"/>
        </w:rPr>
        <w:t>dotac</w:t>
      </w:r>
      <w:r w:rsidR="0077410F">
        <w:rPr>
          <w:rFonts w:eastAsia="Times New Roman"/>
          <w:lang w:eastAsia="cs-CZ"/>
        </w:rPr>
        <w:t>e</w:t>
      </w:r>
      <w:r w:rsidRPr="00564C88">
        <w:rPr>
          <w:rFonts w:eastAsia="Times New Roman"/>
          <w:lang w:eastAsia="cs-CZ"/>
        </w:rPr>
        <w:t xml:space="preserve"> </w:t>
      </w:r>
      <w:r w:rsidR="0077410F">
        <w:rPr>
          <w:rFonts w:eastAsia="Times New Roman"/>
          <w:lang w:eastAsia="cs-CZ"/>
        </w:rPr>
        <w:t xml:space="preserve">(dále také „žádost“) </w:t>
      </w:r>
      <w:r w:rsidRPr="00564C88">
        <w:rPr>
          <w:rFonts w:eastAsia="Times New Roman"/>
          <w:lang w:eastAsia="cs-CZ"/>
        </w:rPr>
        <w:t xml:space="preserve">podává žadatel ve stanoveném termínu MŠMT </w:t>
      </w:r>
      <w:r>
        <w:rPr>
          <w:rFonts w:eastAsia="Times New Roman"/>
          <w:lang w:eastAsia="cs-CZ"/>
        </w:rPr>
        <w:t xml:space="preserve">v </w:t>
      </w:r>
      <w:r w:rsidRPr="00564C88">
        <w:rPr>
          <w:rFonts w:eastAsia="Times New Roman"/>
          <w:lang w:eastAsia="cs-CZ"/>
        </w:rPr>
        <w:t xml:space="preserve">listinné podobě. </w:t>
      </w:r>
      <w:r w:rsidR="0077410F">
        <w:rPr>
          <w:rFonts w:eastAsia="Times New Roman"/>
          <w:lang w:eastAsia="cs-CZ"/>
        </w:rPr>
        <w:t>Součástí žádosti je i</w:t>
      </w:r>
      <w:r w:rsidRPr="00564C88">
        <w:t>nvestiční záměr se stanovenou strukturou</w:t>
      </w:r>
      <w:r w:rsidR="0077410F">
        <w:t>, který</w:t>
      </w:r>
      <w:r w:rsidRPr="00564C88">
        <w:t xml:space="preserve"> musí být zpracován v aktuální verzi formuláře v souladu s požadavky výzvy</w:t>
      </w:r>
      <w:r w:rsidR="0077410F">
        <w:t xml:space="preserve"> č. 6</w:t>
      </w:r>
      <w:r w:rsidRPr="00564C88">
        <w:t xml:space="preserve">. Veškeré informace a formuláře </w:t>
      </w:r>
      <w:r w:rsidR="0077410F">
        <w:t>jsou</w:t>
      </w:r>
      <w:r w:rsidRPr="00564C88">
        <w:t xml:space="preserve"> umístěny na webových stránkách MŠMT</w:t>
      </w:r>
      <w:r>
        <w:t>:</w:t>
      </w:r>
      <w:r w:rsidRPr="00564C88">
        <w:t xml:space="preserve"> </w:t>
      </w:r>
    </w:p>
    <w:p w:rsidR="00A96A81" w:rsidRPr="004B16F8" w:rsidRDefault="00A96A81" w:rsidP="00A96A81">
      <w:pPr>
        <w:pStyle w:val="Default"/>
        <w:ind w:left="720"/>
        <w:jc w:val="both"/>
        <w:rPr>
          <w:rFonts w:eastAsia="Times New Roman"/>
          <w:color w:val="000000" w:themeColor="text1"/>
          <w:lang w:eastAsia="cs-CZ"/>
        </w:rPr>
      </w:pPr>
      <w:r w:rsidRPr="004B16F8">
        <w:rPr>
          <w:color w:val="000000" w:themeColor="text1"/>
        </w:rPr>
        <w:t>http://</w:t>
      </w:r>
      <w:r w:rsidR="004B16F8" w:rsidRPr="004B16F8">
        <w:rPr>
          <w:color w:val="000000" w:themeColor="text1"/>
        </w:rPr>
        <w:t>www.msmt.cz</w:t>
      </w:r>
      <w:r w:rsidR="0077410F">
        <w:rPr>
          <w:color w:val="000000" w:themeColor="text1"/>
        </w:rPr>
        <w:t>.</w:t>
      </w:r>
    </w:p>
    <w:p w:rsidR="00A96A81" w:rsidRDefault="00A96A81" w:rsidP="00A96A81">
      <w:pPr>
        <w:pStyle w:val="Odstavecseseznamem"/>
        <w:spacing w:before="12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:rsidR="00AD6787" w:rsidRPr="0077410F" w:rsidRDefault="00A96A81" w:rsidP="00AD6787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F22C9D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Na koho se výzva vztahuje?</w:t>
      </w:r>
    </w:p>
    <w:p w:rsidR="00A96A81" w:rsidRPr="00AD6787" w:rsidRDefault="00A96A81" w:rsidP="00A96A81">
      <w:pPr>
        <w:pStyle w:val="Odstavecseseznamem"/>
        <w:numPr>
          <w:ilvl w:val="0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67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r w:rsidR="00AD6787" w:rsidRPr="00AD6787">
        <w:rPr>
          <w:rFonts w:ascii="Times New Roman" w:hAnsi="Times New Roman" w:cs="Times New Roman"/>
          <w:sz w:val="24"/>
          <w:szCs w:val="24"/>
        </w:rPr>
        <w:t>mateřské školy zřizované obcemi</w:t>
      </w:r>
    </w:p>
    <w:p w:rsidR="00AD6787" w:rsidRPr="00AD6787" w:rsidRDefault="00AD6787" w:rsidP="00AD6787">
      <w:pPr>
        <w:pStyle w:val="Odstavecseseznamem"/>
        <w:numPr>
          <w:ilvl w:val="0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67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r w:rsidRPr="00AD6787">
        <w:rPr>
          <w:rFonts w:ascii="Times New Roman" w:hAnsi="Times New Roman" w:cs="Times New Roman"/>
          <w:sz w:val="24"/>
          <w:szCs w:val="24"/>
        </w:rPr>
        <w:t>mateřské školy zřizované</w:t>
      </w:r>
      <w:r w:rsidR="008C47DA">
        <w:rPr>
          <w:rFonts w:ascii="Times New Roman" w:hAnsi="Times New Roman" w:cs="Times New Roman"/>
          <w:sz w:val="24"/>
          <w:szCs w:val="24"/>
        </w:rPr>
        <w:t xml:space="preserve"> dobrovolnými svazky obcí</w:t>
      </w:r>
    </w:p>
    <w:p w:rsidR="00AD6787" w:rsidRDefault="00AD6787" w:rsidP="00A96A81">
      <w:pPr>
        <w:pStyle w:val="Odstavecseseznamem"/>
        <w:numPr>
          <w:ilvl w:val="0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základní školy zřizované obcemi pouze s 1. stupněm, které vykonávají činnost </w:t>
      </w:r>
    </w:p>
    <w:p w:rsidR="00AD6787" w:rsidRDefault="00AD6787" w:rsidP="00AD6787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současně mateřské a základní školy při splnění následujících podmínek</w:t>
      </w:r>
    </w:p>
    <w:p w:rsidR="00AD6787" w:rsidRDefault="00AD6787" w:rsidP="00AD6787">
      <w:pPr>
        <w:pStyle w:val="Odstavecseseznamem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musí dojít k uskutečnění redislokace učeben pro oba druhy vzdělávání a zároveň</w:t>
      </w:r>
    </w:p>
    <w:p w:rsidR="00AD6787" w:rsidRDefault="00AD6787" w:rsidP="00AD6787">
      <w:pPr>
        <w:pStyle w:val="Odstavecseseznamem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musí dojít k navýšení rejstříkové kapacity mateřské školy,</w:t>
      </w:r>
    </w:p>
    <w:p w:rsidR="00AD6787" w:rsidRPr="00AD6787" w:rsidRDefault="00AD6787" w:rsidP="00AD6787">
      <w:pPr>
        <w:pStyle w:val="Odstavecseseznamem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může dojít k navýšení výukové kapacity základní školy,</w:t>
      </w:r>
    </w:p>
    <w:p w:rsidR="00A96A81" w:rsidRDefault="00AD6787" w:rsidP="00944F96">
      <w:pPr>
        <w:pStyle w:val="Odstavecseseznamem"/>
        <w:numPr>
          <w:ilvl w:val="0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67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základní školy zřizované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dobrovolnými svazky obcí pouze s 1. stupněm nebo plně organizovaných včetně těch základních pouze s 1. stupněm, které vykonávají činnost současně mateřské a základní školy.</w:t>
      </w:r>
    </w:p>
    <w:p w:rsidR="00944F96" w:rsidRPr="00944F96" w:rsidRDefault="00944F96" w:rsidP="00944F96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44F96" w:rsidRPr="0077410F" w:rsidRDefault="00A96A81" w:rsidP="00944F96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F22C9D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Kdo může být žadatelem o dotaci?</w:t>
      </w:r>
    </w:p>
    <w:p w:rsidR="00A96A81" w:rsidRPr="00677DAC" w:rsidRDefault="00A96A81" w:rsidP="00A96A81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7DA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Obec </w:t>
      </w:r>
      <w:r w:rsidR="00677DAC" w:rsidRPr="00677D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zřizující základní nebo mateřskou školu </w:t>
      </w:r>
      <w:r w:rsidR="00677DAC" w:rsidRPr="00677DAC">
        <w:rPr>
          <w:rFonts w:ascii="Times New Roman" w:eastAsia="Calibri" w:hAnsi="Times New Roman" w:cs="Times New Roman"/>
          <w:sz w:val="24"/>
          <w:szCs w:val="24"/>
        </w:rPr>
        <w:t xml:space="preserve">v právní formě příspěvkové organizace nebo školské právnické osoby, nebo </w:t>
      </w:r>
      <w:r w:rsidR="00677DAC" w:rsidRPr="00677DAC">
        <w:rPr>
          <w:rFonts w:ascii="Times New Roman" w:eastAsia="Times New Roman" w:hAnsi="Times New Roman" w:cs="Times New Roman"/>
          <w:sz w:val="24"/>
          <w:szCs w:val="24"/>
          <w:lang w:eastAsia="cs-CZ"/>
        </w:rPr>
        <w:t>obec</w:t>
      </w:r>
      <w:r w:rsidR="00677DAC" w:rsidRPr="00677DA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</w:t>
      </w:r>
      <w:r w:rsidR="00677DAC" w:rsidRPr="00677DAC">
        <w:rPr>
          <w:rFonts w:ascii="Times New Roman" w:hAnsi="Times New Roman" w:cs="Times New Roman"/>
          <w:sz w:val="24"/>
          <w:szCs w:val="24"/>
        </w:rPr>
        <w:t xml:space="preserve">na jejímž území bude realizována stavba, která bude následně vložena do dobrovolného svazku obcí k výkonu činnosti základní nebo mateřské školy v právní formě školské právnické osoby ze strany dobrovolného svazku obcí </w:t>
      </w:r>
      <w:r w:rsidR="00677DAC" w:rsidRPr="00677DAC">
        <w:rPr>
          <w:rFonts w:ascii="Times New Roman" w:eastAsia="Times New Roman" w:hAnsi="Times New Roman" w:cs="Times New Roman"/>
          <w:sz w:val="24"/>
          <w:szCs w:val="24"/>
          <w:lang w:eastAsia="cs-CZ"/>
        </w:rPr>
        <w:t>(s výjimkou hl. m. Prahy nebo městské části hl. m. Prahy)</w:t>
      </w:r>
      <w:r w:rsidR="00677DAC" w:rsidRPr="00677DAC">
        <w:rPr>
          <w:rFonts w:ascii="Times New Roman" w:hAnsi="Times New Roman" w:cs="Times New Roman"/>
          <w:sz w:val="24"/>
          <w:szCs w:val="24"/>
        </w:rPr>
        <w:t>,</w:t>
      </w:r>
    </w:p>
    <w:p w:rsidR="00A96A81" w:rsidRPr="00677DAC" w:rsidRDefault="00A96A81" w:rsidP="00A96A81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7DAC">
        <w:rPr>
          <w:rFonts w:ascii="Times New Roman" w:hAnsi="Times New Roman" w:cs="Times New Roman"/>
          <w:sz w:val="24"/>
          <w:szCs w:val="24"/>
        </w:rPr>
        <w:t xml:space="preserve"> </w:t>
      </w:r>
      <w:r w:rsidRPr="00677DA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Dobrovolný svazek obcí </w:t>
      </w:r>
      <w:r w:rsidR="00677DAC" w:rsidRPr="00677D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(dále také „svazek obcí“ nebo „DSO“) zřizující v souladu § 124 zákona č. 561/2004 Sb., o předškolním, základním, středním, vyšším odborném </w:t>
      </w:r>
      <w:r w:rsidR="00677DAC" w:rsidRPr="00677DA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 jiném vzdělávání (školský zákon), ve znění pozdějších předpisů, základní nebo mateřskou školu v právní formě školské právnické osoby,</w:t>
      </w:r>
    </w:p>
    <w:p w:rsidR="00A96A81" w:rsidRPr="007A7967" w:rsidRDefault="00A96A81" w:rsidP="00A96A81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</w:t>
      </w:r>
      <w:r w:rsidRPr="007A796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kolská právnická osoba - </w:t>
      </w:r>
      <w:r w:rsidRPr="007A7967">
        <w:rPr>
          <w:rFonts w:ascii="Times New Roman" w:eastAsia="Times New Roman" w:hAnsi="Times New Roman" w:cs="Times New Roman"/>
          <w:sz w:val="24"/>
          <w:szCs w:val="24"/>
          <w:lang w:eastAsia="cs-CZ"/>
        </w:rPr>
        <w:t>zřízená svazkem obcí v souladu s § 124 školského zákona (dále také „svazková škola“).</w:t>
      </w:r>
    </w:p>
    <w:p w:rsidR="00A96A81" w:rsidRPr="00807CB7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807CB7" w:rsidRDefault="00A96A81" w:rsidP="00A96A81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7C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Vztahuje se tato Výzva i na Prahu?</w:t>
      </w:r>
      <w:r w:rsidRPr="00807C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96A81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Ne, výzva se nevztahuje na projekty hlavního města Prahy ani městských částí hlavního města Prahy.</w:t>
      </w:r>
    </w:p>
    <w:p w:rsidR="00944F96" w:rsidRPr="001779E2" w:rsidRDefault="00944F96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756FDE" w:rsidRDefault="00A96A81" w:rsidP="00A96A81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Vztahuje se tato Výzva i na rozestavěné stavby?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96A81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Ano, vztahuje. Hradit z dotace lze však pouze výdaje aktuálního rozpočtového roku.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povinné spoluúčasti však mohou být zahrnuty výdaje předchozích let - jedná se např. o </w:t>
      </w:r>
      <w:r w:rsidRPr="001779E2">
        <w:rPr>
          <w:rFonts w:ascii="Times New Roman" w:hAnsi="Times New Roman"/>
          <w:sz w:val="24"/>
          <w:szCs w:val="24"/>
        </w:rPr>
        <w:t xml:space="preserve">výdaje na </w:t>
      </w:r>
      <w:r w:rsidRPr="001779E2">
        <w:rPr>
          <w:rFonts w:ascii="Times New Roman" w:eastAsia="Times New Roman" w:hAnsi="Times New Roman"/>
          <w:sz w:val="24"/>
          <w:szCs w:val="24"/>
          <w:lang w:eastAsia="cs-CZ"/>
        </w:rPr>
        <w:t xml:space="preserve">přípravu a zabezpečení akce/projektu, které </w:t>
      </w:r>
      <w:r w:rsidRPr="001779E2">
        <w:rPr>
          <w:rFonts w:ascii="Times New Roman" w:hAnsi="Times New Roman"/>
          <w:sz w:val="24"/>
          <w:szCs w:val="24"/>
        </w:rPr>
        <w:t>bezprostředně souvisejí s věcným obsahem předkládané žádosti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1779E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410F">
        <w:rPr>
          <w:rFonts w:ascii="Times New Roman" w:eastAsia="Times New Roman" w:hAnsi="Times New Roman"/>
          <w:b/>
          <w:sz w:val="24"/>
          <w:szCs w:val="24"/>
          <w:lang w:eastAsia="cs-CZ"/>
        </w:rPr>
        <w:t>Nelze však financovat akce</w:t>
      </w:r>
      <w:r w:rsidRPr="00756FDE">
        <w:rPr>
          <w:rFonts w:ascii="Times New Roman" w:eastAsia="Times New Roman" w:hAnsi="Times New Roman"/>
          <w:b/>
          <w:sz w:val="24"/>
          <w:szCs w:val="24"/>
          <w:lang w:eastAsia="cs-CZ"/>
        </w:rPr>
        <w:t>, které budou ukončeny před datem podání žádosti.</w:t>
      </w:r>
      <w:r w:rsidRPr="001779E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A96A81" w:rsidRPr="004D046F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046F">
        <w:rPr>
          <w:rFonts w:ascii="Times New Roman" w:hAnsi="Times New Roman" w:cs="Times New Roman"/>
          <w:sz w:val="24"/>
          <w:szCs w:val="24"/>
        </w:rPr>
        <w:t>Termínem ukončení realizace akce se rozumí doba, kdy byl sepsán protokol o předání a převzetí stavby, a to bez vad a nedodělků bránících v užívání. Pokud byl vydán akt orgánu, který realizaci povoloval (stavení povolení), je za termín ukončení akce považován termín vydání kolaudačního</w:t>
      </w:r>
      <w:r w:rsidR="00250A69">
        <w:rPr>
          <w:rFonts w:ascii="Times New Roman" w:hAnsi="Times New Roman" w:cs="Times New Roman"/>
          <w:sz w:val="24"/>
          <w:szCs w:val="24"/>
        </w:rPr>
        <w:t xml:space="preserve"> souhlasu</w:t>
      </w:r>
      <w:r w:rsidR="00AD6787">
        <w:rPr>
          <w:rFonts w:ascii="Times New Roman" w:hAnsi="Times New Roman" w:cs="Times New Roman"/>
          <w:sz w:val="24"/>
          <w:szCs w:val="24"/>
        </w:rPr>
        <w:t>.</w:t>
      </w:r>
      <w:r w:rsidRPr="004D046F">
        <w:rPr>
          <w:rFonts w:ascii="Times New Roman" w:hAnsi="Times New Roman" w:cs="Times New Roman"/>
          <w:sz w:val="24"/>
          <w:szCs w:val="24"/>
        </w:rPr>
        <w:t xml:space="preserve"> V pří</w:t>
      </w:r>
      <w:r w:rsidR="008B2EEC">
        <w:rPr>
          <w:rFonts w:ascii="Times New Roman" w:hAnsi="Times New Roman" w:cs="Times New Roman"/>
          <w:sz w:val="24"/>
          <w:szCs w:val="24"/>
        </w:rPr>
        <w:t>padě dodávky nebo služby, je za </w:t>
      </w:r>
      <w:r w:rsidRPr="004D046F">
        <w:rPr>
          <w:rFonts w:ascii="Times New Roman" w:hAnsi="Times New Roman" w:cs="Times New Roman"/>
          <w:sz w:val="24"/>
          <w:szCs w:val="24"/>
        </w:rPr>
        <w:t>termín ukončení akce považován termín převzetí dodávky či služby.</w:t>
      </w:r>
    </w:p>
    <w:p w:rsidR="00A96A81" w:rsidRPr="001779E2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6A81" w:rsidRPr="001779E2" w:rsidRDefault="00A96A81" w:rsidP="00A96A81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Pokud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je částka požadované dotace</w:t>
      </w: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u jednoho projektového záměru </w:t>
      </w: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nižší než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2 </w:t>
      </w: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mil.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 </w:t>
      </w: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Kč nebo vyšší než 30 mil. Kč, mohu se přihlásit do Výzvy?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96A81" w:rsidRDefault="0077410F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by nesplňovala podmínky výzvy a byla vyřazena.</w:t>
      </w:r>
      <w:r w:rsidR="00A96A81"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A96A81" w:rsidRPr="001779E2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4F59E3" w:rsidRDefault="00A96A81" w:rsidP="00A96A81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0E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Je poskytována dotace i na neinvestiční výdaje? </w:t>
      </w:r>
    </w:p>
    <w:p w:rsidR="00A96A81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Z dotace mohou být hrazeny pouze dodávky interiérového vybavení typu mobiliáře. Nelze hradit neinvestiční IT vybavení (např. PC), provozní výdaje, mzdové náklady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br/>
        <w:t>a související náklady, zpracování a administraci žádosti o poskytnutí dotace vč. výdajů na související poradenství (vyjma organizace veřejných zakázek na stavební práce, dodávky a služby), právní služby, bankovní a jiné poplatky, bankovní záruky.</w:t>
      </w:r>
    </w:p>
    <w:p w:rsidR="00A96A81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</w:p>
    <w:p w:rsidR="00A96A81" w:rsidRPr="001779E2" w:rsidRDefault="00A96A81" w:rsidP="00A96A81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Mohu se do Výzvy přihlásit, pokud potřebuji pouze vybavit třídu?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96A81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ýzva je určena pouze pro projekty charakteru rekonstrukce, modernizace, nové výstavby za účelem vytvoření nových kapacit potřebných pro vzdělávání v dané obci. Financovat bude možné pouze základní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prvotní vybavení dané investice.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 vybavení doporučujeme zahrnout do místních (krajských) akčních plánů rozvoje vzdělávání, využít podporu z jiných dotačních titulů především operačních programů Evropské unie.</w:t>
      </w:r>
    </w:p>
    <w:p w:rsidR="00A96A81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1779E2" w:rsidRDefault="00A96A81" w:rsidP="00A96A81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Mohu se přihlásit do Výzvy, pokud potřebuji zvýšit kapacitu pouze družiny, jídelny, dílen, apod.?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96A81" w:rsidRPr="00A9532D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>ýzva je určena pouze pro projekty charakteru rekonstrukce, modernizace, nové výstavby za účelem vytvoření nových kapacit kmenových učeben. Družiny, jídelny, odborné učebny, apod. mohou být kryty z dotace jen, pokud jsou v rámci projektového záměru doplňkovými kapacitami bezprostředně souvisejícími s navyšovanou kapacitou kmenových učeben.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96A81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1779E2" w:rsidRDefault="00A96A81" w:rsidP="00A96A81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Co je považováno za nové výukové kapacity? 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B48DD" w:rsidRPr="009B48DD" w:rsidRDefault="009B48DD" w:rsidP="009B48DD">
      <w:pPr>
        <w:pStyle w:val="Textpoznpodarou"/>
        <w:ind w:left="720"/>
        <w:jc w:val="both"/>
        <w:rPr>
          <w:rFonts w:eastAsia="Times New Roman" w:cs="Times New Roman"/>
          <w:sz w:val="24"/>
          <w:szCs w:val="24"/>
          <w:lang w:eastAsia="cs-CZ"/>
        </w:rPr>
      </w:pPr>
      <w:r w:rsidRPr="009B48DD">
        <w:rPr>
          <w:rFonts w:eastAsia="Times New Roman" w:cs="Times New Roman"/>
          <w:sz w:val="24"/>
          <w:szCs w:val="24"/>
          <w:lang w:eastAsia="cs-CZ"/>
        </w:rPr>
        <w:t>Výukovou kapacitou se rozumí nejvyšší povolený počet dětí/žáků školy nebo školské právnické osoby uvedené v rejstříku škol a školských zařízení nebo rejstříku školských právnických osob nebo kapacita ve smyslu počtu tříd nebo kmenových učeben ve škole nebo školském zařízení nebo školské právnické osobě, která je předmětem žádosti.</w:t>
      </w:r>
    </w:p>
    <w:p w:rsidR="00A96A81" w:rsidRDefault="00A96A81" w:rsidP="00A96A81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A81" w:rsidRDefault="00A96A81" w:rsidP="00A96A81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Co patří do způsobilých</w:t>
      </w:r>
      <w:r w:rsidRPr="00564C8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výdajů</w:t>
      </w:r>
    </w:p>
    <w:p w:rsidR="00154034" w:rsidRPr="009B48DD" w:rsidRDefault="00154034" w:rsidP="009B48DD">
      <w:pPr>
        <w:pStyle w:val="Odstavecseseznamem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48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Způsobilé výdaje musí být vynaloženy v souladu s cíli výzvy č. 6. Do způsobilých výdajů v rámci této výzvy lze zahrnout výdaje na aktivity spojené s přípravou akce, které vznikly před vydáním rozhodnutí o poskytnutí dotace, ale po 1. 1. 2016. Za způsobilé výdaje se v rámci akce považují výdaje, které prokazatelně souvisí s předmětem investičního záměru (včetně výdajů uskutečněných před podáním žádosti), konkrétně se jedná o výdaje </w:t>
      </w:r>
      <w:proofErr w:type="gramStart"/>
      <w:r w:rsidRPr="009B48DD">
        <w:rPr>
          <w:rFonts w:ascii="Times New Roman" w:eastAsia="Times New Roman" w:hAnsi="Times New Roman" w:cs="Times New Roman"/>
          <w:sz w:val="24"/>
          <w:szCs w:val="24"/>
          <w:lang w:eastAsia="cs-CZ"/>
        </w:rPr>
        <w:t>na</w:t>
      </w:r>
      <w:proofErr w:type="gramEnd"/>
      <w:r w:rsidR="006E4ADD" w:rsidRPr="009B48DD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54034" w:rsidRPr="00154034" w:rsidRDefault="00154034" w:rsidP="009B48DD">
      <w:pPr>
        <w:pStyle w:val="Odstavecseseznamem"/>
        <w:numPr>
          <w:ilvl w:val="0"/>
          <w:numId w:val="15"/>
        </w:numPr>
        <w:spacing w:after="120" w:line="240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projektovou činnost a související přípravné činnosti (např. průzkumy, statické posudky, apod.),</w:t>
      </w:r>
    </w:p>
    <w:p w:rsidR="00154034" w:rsidRPr="00154034" w:rsidRDefault="00154034" w:rsidP="009B48DD">
      <w:pPr>
        <w:pStyle w:val="Odstavecseseznamem"/>
        <w:numPr>
          <w:ilvl w:val="0"/>
          <w:numId w:val="15"/>
        </w:numPr>
        <w:spacing w:after="120" w:line="240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inženýrskou činnost (technický dozor investora, koordinátor BOZP, organizátor výběrových řízení, apod.), </w:t>
      </w:r>
    </w:p>
    <w:p w:rsidR="00154034" w:rsidRPr="00154034" w:rsidRDefault="00154034" w:rsidP="009B48DD">
      <w:pPr>
        <w:pStyle w:val="Odstavecseseznamem"/>
        <w:numPr>
          <w:ilvl w:val="0"/>
          <w:numId w:val="15"/>
        </w:numPr>
        <w:spacing w:after="120" w:line="240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4034">
        <w:rPr>
          <w:rFonts w:ascii="Times New Roman" w:hAnsi="Times New Roman" w:cs="Times New Roman"/>
          <w:sz w:val="24"/>
          <w:szCs w:val="24"/>
        </w:rPr>
        <w:t>stavební práce související s navyšováním výukové kapacity, v tom rovněž</w:t>
      </w:r>
    </w:p>
    <w:p w:rsidR="00154034" w:rsidRPr="00154034" w:rsidRDefault="00154034" w:rsidP="009B48DD">
      <w:pPr>
        <w:pStyle w:val="Odstavecseseznamem"/>
        <w:numPr>
          <w:ilvl w:val="1"/>
          <w:numId w:val="15"/>
        </w:numPr>
        <w:spacing w:after="120" w:line="240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4034">
        <w:rPr>
          <w:rFonts w:ascii="Times New Roman" w:hAnsi="Times New Roman" w:cs="Times New Roman"/>
          <w:sz w:val="24"/>
          <w:szCs w:val="24"/>
        </w:rPr>
        <w:t xml:space="preserve">vybudování inženýrských sítí, které jsou realizovány </w:t>
      </w:r>
      <w:r w:rsidRPr="00154034">
        <w:rPr>
          <w:rFonts w:ascii="Times New Roman" w:hAnsi="Times New Roman" w:cs="Times New Roman"/>
          <w:sz w:val="24"/>
          <w:szCs w:val="24"/>
          <w:u w:val="single"/>
        </w:rPr>
        <w:t>v areálu školy</w:t>
      </w:r>
      <w:r w:rsidRPr="00154034">
        <w:rPr>
          <w:rFonts w:ascii="Times New Roman" w:hAnsi="Times New Roman" w:cs="Times New Roman"/>
          <w:sz w:val="24"/>
          <w:szCs w:val="24"/>
        </w:rPr>
        <w:t xml:space="preserve"> a které souvisí s vytvořením nové kapacity (samostatná přípojka pro účely realizace navyšované kapacity nebo připojení na stávající rozvody), </w:t>
      </w:r>
    </w:p>
    <w:p w:rsidR="00154034" w:rsidRPr="00154034" w:rsidRDefault="00154034" w:rsidP="009B48DD">
      <w:pPr>
        <w:pStyle w:val="Odstavecseseznamem"/>
        <w:numPr>
          <w:ilvl w:val="1"/>
          <w:numId w:val="15"/>
        </w:numPr>
        <w:spacing w:after="12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034">
        <w:rPr>
          <w:rFonts w:ascii="Times New Roman" w:hAnsi="Times New Roman" w:cs="Times New Roman"/>
          <w:sz w:val="24"/>
          <w:szCs w:val="24"/>
        </w:rPr>
        <w:t xml:space="preserve">zajištění bezbariérového přístupu stavebně souvisejícího s vytvořením nové výukové kapacity vč. odpovídajícího počtu parkovacích stání pro osoby se sníženou schopností pohybu a orientace na pozemku příjemce dotace, </w:t>
      </w:r>
    </w:p>
    <w:p w:rsidR="00154034" w:rsidRPr="00154034" w:rsidRDefault="00154034" w:rsidP="009B48DD">
      <w:pPr>
        <w:pStyle w:val="Odstavecseseznamem"/>
        <w:numPr>
          <w:ilvl w:val="0"/>
          <w:numId w:val="15"/>
        </w:numPr>
        <w:spacing w:after="120" w:line="240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dodávky interiérového vybavení (vestavěný nábytek a prvotní mobiliář), </w:t>
      </w:r>
    </w:p>
    <w:p w:rsidR="00154034" w:rsidRPr="00154034" w:rsidRDefault="00154034" w:rsidP="009B48DD">
      <w:pPr>
        <w:pStyle w:val="Odstavecseseznamem"/>
        <w:numPr>
          <w:ilvl w:val="0"/>
          <w:numId w:val="15"/>
        </w:numPr>
        <w:spacing w:after="120" w:line="240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>pořízení dalšího investičního vybavení ve vztahu k navýšení kapacity nových tříd/kmenových učeben - AV technika, učební pomůcky, apod.,</w:t>
      </w:r>
    </w:p>
    <w:p w:rsidR="00154034" w:rsidRPr="00154034" w:rsidRDefault="00154034" w:rsidP="009B48DD">
      <w:pPr>
        <w:pStyle w:val="Odstavecseseznamem"/>
        <w:numPr>
          <w:ilvl w:val="0"/>
          <w:numId w:val="15"/>
        </w:numPr>
        <w:spacing w:after="12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úpravy venkovních ploch na pozemku areálu školy bezprostředně související s vytvořením nových výukových kapacit a nepřesahující stanovený rozsah 10 m od stavby, </w:t>
      </w:r>
    </w:p>
    <w:p w:rsidR="00154034" w:rsidRPr="00154034" w:rsidRDefault="00154034" w:rsidP="009B48DD">
      <w:pPr>
        <w:pStyle w:val="Odstavecseseznamem"/>
        <w:numPr>
          <w:ilvl w:val="0"/>
          <w:numId w:val="15"/>
        </w:numPr>
        <w:spacing w:after="12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>výstavbu jídelny, družiny, šaten.</w:t>
      </w:r>
    </w:p>
    <w:p w:rsidR="00A96A81" w:rsidRPr="00A96A81" w:rsidRDefault="00A96A81" w:rsidP="00A96A81">
      <w:pPr>
        <w:pStyle w:val="Odstavecseseznamem"/>
        <w:spacing w:after="120" w:line="240" w:lineRule="auto"/>
        <w:ind w:left="100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96A81" w:rsidRDefault="00A96A81" w:rsidP="00A96A81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Co se považuje za n</w:t>
      </w:r>
      <w:r w:rsidRPr="00564C8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ezpůsobilé výdaje</w:t>
      </w:r>
    </w:p>
    <w:p w:rsidR="00154034" w:rsidRPr="00154034" w:rsidRDefault="00154034" w:rsidP="009B48DD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>Za nezpůsobilé výdaje</w:t>
      </w:r>
      <w:r w:rsidRPr="00154034">
        <w:rPr>
          <w:rFonts w:ascii="Times New Roman" w:hAnsi="Times New Roman" w:cs="Times New Roman"/>
          <w:sz w:val="24"/>
          <w:szCs w:val="24"/>
        </w:rPr>
        <w:t xml:space="preserve"> se považují zejména výdaje </w:t>
      </w:r>
      <w:proofErr w:type="gramStart"/>
      <w:r w:rsidRPr="0015403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1540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4034" w:rsidRPr="00154034" w:rsidRDefault="00154034" w:rsidP="009B48DD">
      <w:pPr>
        <w:pStyle w:val="Odstavecseseznamem"/>
        <w:numPr>
          <w:ilvl w:val="0"/>
          <w:numId w:val="17"/>
        </w:numPr>
        <w:spacing w:after="120" w:line="240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projektovou </w:t>
      </w:r>
      <w:proofErr w:type="gramStart"/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</w:t>
      </w:r>
      <w:proofErr w:type="gramEnd"/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přípravné činnosti (např. průzkumy, statické posudky…), </w:t>
      </w: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které bezprostředně nesouvisí s předmětem investičního záměru,</w:t>
      </w:r>
    </w:p>
    <w:p w:rsidR="00154034" w:rsidRPr="00154034" w:rsidRDefault="00154034" w:rsidP="009B48DD">
      <w:pPr>
        <w:pStyle w:val="Odstavecseseznamem"/>
        <w:numPr>
          <w:ilvl w:val="0"/>
          <w:numId w:val="17"/>
        </w:numPr>
        <w:spacing w:after="120" w:line="240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výdaje na předchozí etapy realizace investičního záměru, </w:t>
      </w:r>
    </w:p>
    <w:p w:rsidR="00154034" w:rsidRPr="00154034" w:rsidRDefault="00154034" w:rsidP="009B48DD">
      <w:pPr>
        <w:pStyle w:val="Odstavecseseznamem"/>
        <w:numPr>
          <w:ilvl w:val="0"/>
          <w:numId w:val="17"/>
        </w:numPr>
        <w:spacing w:after="12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034">
        <w:rPr>
          <w:rFonts w:ascii="Times New Roman" w:hAnsi="Times New Roman" w:cs="Times New Roman"/>
          <w:sz w:val="24"/>
          <w:szCs w:val="24"/>
        </w:rPr>
        <w:t xml:space="preserve">prostou </w:t>
      </w:r>
      <w:proofErr w:type="gramStart"/>
      <w:r w:rsidRPr="00154034">
        <w:rPr>
          <w:rFonts w:ascii="Times New Roman" w:hAnsi="Times New Roman" w:cs="Times New Roman"/>
          <w:sz w:val="24"/>
          <w:szCs w:val="24"/>
        </w:rPr>
        <w:t>rekonstrukci</w:t>
      </w:r>
      <w:proofErr w:type="gramEnd"/>
      <w:r w:rsidRPr="00154034">
        <w:rPr>
          <w:rFonts w:ascii="Times New Roman" w:hAnsi="Times New Roman" w:cs="Times New Roman"/>
          <w:sz w:val="24"/>
          <w:szCs w:val="24"/>
        </w:rPr>
        <w:t xml:space="preserve"> nevyhovujícího stavebně technického stavu objektu, pokud není předmětem rekonstrukce</w:t>
      </w: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řešení nedostatku výukové kapacity, </w:t>
      </w:r>
    </w:p>
    <w:p w:rsidR="00154034" w:rsidRPr="00154034" w:rsidRDefault="00154034" w:rsidP="009B48DD">
      <w:pPr>
        <w:pStyle w:val="Odstavecseseznamem"/>
        <w:numPr>
          <w:ilvl w:val="0"/>
          <w:numId w:val="16"/>
        </w:numPr>
        <w:spacing w:after="12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>vybavení, které nesouvisí s předmětem investičního záměru,</w:t>
      </w:r>
    </w:p>
    <w:p w:rsidR="00154034" w:rsidRPr="00154034" w:rsidRDefault="00154034" w:rsidP="009B48DD">
      <w:pPr>
        <w:pStyle w:val="Odstavecseseznamem"/>
        <w:numPr>
          <w:ilvl w:val="0"/>
          <w:numId w:val="16"/>
        </w:numPr>
        <w:spacing w:after="12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>nákup nemovitostí,</w:t>
      </w:r>
    </w:p>
    <w:p w:rsidR="00154034" w:rsidRPr="00154034" w:rsidRDefault="00154034" w:rsidP="009B48DD">
      <w:pPr>
        <w:pStyle w:val="Odstavecseseznamem"/>
        <w:numPr>
          <w:ilvl w:val="0"/>
          <w:numId w:val="16"/>
        </w:numPr>
        <w:spacing w:after="12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>neinvestiční vybavení (např. PC) vyjma mobiliáře jako prvotního vybavení pořizovaného v souvislosti s navýšením nové výukové kapacity,</w:t>
      </w:r>
    </w:p>
    <w:p w:rsidR="00154034" w:rsidRPr="00154034" w:rsidRDefault="00154034" w:rsidP="009B48DD">
      <w:pPr>
        <w:pStyle w:val="Odstavecseseznamem"/>
        <w:numPr>
          <w:ilvl w:val="0"/>
          <w:numId w:val="16"/>
        </w:numPr>
        <w:spacing w:after="12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>úpravy venkovních ploch, které bezprostředně nesouvisí s vytvořením nových výukových kapacit nebo přesahují stanovený rozsah 10 m od stavby,</w:t>
      </w:r>
    </w:p>
    <w:p w:rsidR="00154034" w:rsidRPr="00154034" w:rsidRDefault="00154034" w:rsidP="009B48DD">
      <w:pPr>
        <w:pStyle w:val="Odstavecseseznamem"/>
        <w:numPr>
          <w:ilvl w:val="0"/>
          <w:numId w:val="16"/>
        </w:numPr>
        <w:spacing w:after="12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výstavbu/rekonstrukci sportovních hřišť a bazénů, </w:t>
      </w:r>
    </w:p>
    <w:p w:rsidR="00154034" w:rsidRPr="00154034" w:rsidRDefault="00154034" w:rsidP="009B48DD">
      <w:pPr>
        <w:pStyle w:val="Odstavecseseznamem"/>
        <w:numPr>
          <w:ilvl w:val="0"/>
          <w:numId w:val="16"/>
        </w:numPr>
        <w:spacing w:after="12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výstavbu/rekonstrukci tělocvičny (neplatí pro DSO), </w:t>
      </w:r>
    </w:p>
    <w:p w:rsidR="00154034" w:rsidRPr="00154034" w:rsidRDefault="00154034" w:rsidP="009B48DD">
      <w:pPr>
        <w:pStyle w:val="Odstavecseseznamem"/>
        <w:numPr>
          <w:ilvl w:val="0"/>
          <w:numId w:val="16"/>
        </w:numPr>
        <w:spacing w:after="12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provozní výdaje, </w:t>
      </w:r>
    </w:p>
    <w:p w:rsidR="00154034" w:rsidRPr="00154034" w:rsidRDefault="00154034" w:rsidP="009B48DD">
      <w:pPr>
        <w:pStyle w:val="Odstavecseseznamem"/>
        <w:numPr>
          <w:ilvl w:val="0"/>
          <w:numId w:val="16"/>
        </w:numPr>
        <w:spacing w:after="12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>mzdové náklady a související náklady,</w:t>
      </w:r>
    </w:p>
    <w:p w:rsidR="00154034" w:rsidRPr="00154034" w:rsidRDefault="00154034" w:rsidP="009B48DD">
      <w:pPr>
        <w:pStyle w:val="Odstavecseseznamem"/>
        <w:numPr>
          <w:ilvl w:val="0"/>
          <w:numId w:val="16"/>
        </w:numPr>
        <w:spacing w:after="12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administraci a zpracování všech podkladů, které jsou součástí žádosti o dotaci vč. výdajů </w:t>
      </w: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na související poradenství (vyjma organizace veřejných zakázek na stavební práce, dodávky nebo služby),</w:t>
      </w:r>
    </w:p>
    <w:p w:rsidR="00154034" w:rsidRPr="00154034" w:rsidRDefault="00154034" w:rsidP="009B48DD">
      <w:pPr>
        <w:pStyle w:val="Odstavecseseznamem"/>
        <w:numPr>
          <w:ilvl w:val="0"/>
          <w:numId w:val="16"/>
        </w:numPr>
        <w:spacing w:after="12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právní služby, bankovní a jiné poplatky, bankovní záruky,</w:t>
      </w:r>
    </w:p>
    <w:p w:rsidR="00154034" w:rsidRPr="00154034" w:rsidRDefault="00154034" w:rsidP="009B48DD">
      <w:pPr>
        <w:pStyle w:val="Odstavecseseznamem"/>
        <w:numPr>
          <w:ilvl w:val="0"/>
          <w:numId w:val="16"/>
        </w:numPr>
        <w:spacing w:after="12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4034">
        <w:rPr>
          <w:rFonts w:ascii="Times New Roman" w:eastAsia="Times New Roman" w:hAnsi="Times New Roman" w:cs="Times New Roman"/>
          <w:sz w:val="24"/>
          <w:szCs w:val="24"/>
          <w:lang w:eastAsia="cs-CZ"/>
        </w:rPr>
        <w:t>znalecký posudek soudního znalce.</w:t>
      </w:r>
    </w:p>
    <w:p w:rsidR="00A96A81" w:rsidRPr="00154034" w:rsidRDefault="00A96A81" w:rsidP="0015403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1779E2" w:rsidRDefault="00A96A81" w:rsidP="00A96A81">
      <w:pPr>
        <w:pStyle w:val="Odstavecseseznamem"/>
        <w:numPr>
          <w:ilvl w:val="0"/>
          <w:numId w:val="1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Mohu se přihlásit do Výzvy, pokud zřizovatelem není obec, ale např. arcibiskupství (církevní škola)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nebo jiná fyzická nebo právnická osoba než územní samosprávný celek</w:t>
      </w: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?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96A81" w:rsidRDefault="00A96A81" w:rsidP="00A96A81">
      <w:pPr>
        <w:pStyle w:val="Odstavecseseznamem"/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>Ne, Výzva se týká pouze škol a školských zařízení zřizovaných územn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ími 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samosprávnými celky nebo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dobrovolnými 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svazky obcí. </w:t>
      </w:r>
    </w:p>
    <w:p w:rsidR="00A96A81" w:rsidRDefault="00A96A81" w:rsidP="00A96A81">
      <w:pPr>
        <w:pStyle w:val="Odstavecseseznamem"/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Default="00A96A81" w:rsidP="00A96A81">
      <w:pPr>
        <w:pStyle w:val="Odstavecseseznamem"/>
        <w:numPr>
          <w:ilvl w:val="0"/>
          <w:numId w:val="1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9C3B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Co se myslí zdroji spolufinancování (vlastní a ostatní zdroje)?</w:t>
      </w:r>
    </w:p>
    <w:p w:rsidR="00A96A81" w:rsidRDefault="00A96A81" w:rsidP="00A96A81">
      <w:pPr>
        <w:pStyle w:val="Odstavecseseznamem"/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 rámci spolufinancování se předpokládá zapojení především zdrojů obecních rozpočtů. Vlastními zdroji jsou zdroje obecního rozpočtu a fondu investic příspěvkové organizace nebo školské právnické osoby. V rámci ostatních zdrojů mohou být zapojeny např. zdroje krajských rozpočtů a jiných dotačních titulů (např. Operačního programu Životní prostředí 2014 – 2020, aj.), včetně úvěrů. Použité typy zdrojů spolufinancování v investičním záměru vysvětlete.</w:t>
      </w:r>
    </w:p>
    <w:p w:rsidR="00A96A81" w:rsidRDefault="00A96A81" w:rsidP="00A96A81">
      <w:pPr>
        <w:pStyle w:val="Odstavecseseznamem"/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Default="00A96A81" w:rsidP="00A96A81">
      <w:pPr>
        <w:pStyle w:val="Odstavecseseznamem"/>
        <w:numPr>
          <w:ilvl w:val="0"/>
          <w:numId w:val="1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Jaká je minimální výše spolufinancování ze strany příjemce dotace?</w:t>
      </w:r>
    </w:p>
    <w:p w:rsidR="00A96A81" w:rsidRPr="00944F96" w:rsidRDefault="006E4ADD" w:rsidP="00944F96">
      <w:pPr>
        <w:pStyle w:val="Odstavecseseznamem"/>
        <w:numPr>
          <w:ilvl w:val="0"/>
          <w:numId w:val="23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minimálně 30 %</w:t>
      </w:r>
      <w:r w:rsidR="00154034" w:rsidRPr="00944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celkových způsobilých výdajů akce v případě, kdy žadatelem o dotaci je obec,</w:t>
      </w:r>
      <w:r w:rsidR="00154034" w:rsidRPr="00944F96">
        <w:rPr>
          <w:rFonts w:eastAsia="Times New Roman" w:cs="Times New Roman"/>
          <w:szCs w:val="24"/>
          <w:lang w:eastAsia="cs-CZ"/>
        </w:rPr>
        <w:t xml:space="preserve"> </w:t>
      </w:r>
    </w:p>
    <w:p w:rsidR="00154034" w:rsidRPr="00944F96" w:rsidRDefault="00154034" w:rsidP="00944F96">
      <w:pPr>
        <w:pStyle w:val="Odstavecseseznamem"/>
        <w:numPr>
          <w:ilvl w:val="0"/>
          <w:numId w:val="23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944F9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minimálně 15 %</w:t>
      </w:r>
      <w:r w:rsidRPr="00944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celkových způsobilých výdajů akce v případě, kdy žadatelem o dotaci je svazek obcí nebo školská právnická osoba.</w:t>
      </w:r>
    </w:p>
    <w:p w:rsidR="00154034" w:rsidRPr="00A11502" w:rsidRDefault="00154034" w:rsidP="00A96A81">
      <w:pPr>
        <w:pStyle w:val="Odstavecseseznamem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7C580B" w:rsidRDefault="00A96A81" w:rsidP="00A96A81">
      <w:pPr>
        <w:pStyle w:val="Odstavecseseznamem"/>
        <w:numPr>
          <w:ilvl w:val="0"/>
          <w:numId w:val="1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566D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Je v předepsaném limitu dotace zahrnuta částka DPH?</w:t>
      </w:r>
    </w:p>
    <w:p w:rsidR="00A96A81" w:rsidRDefault="00A96A81" w:rsidP="00A96A81">
      <w:pPr>
        <w:pStyle w:val="Odstavecseseznamem"/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3B78">
        <w:rPr>
          <w:rFonts w:ascii="Times New Roman" w:eastAsia="Times New Roman" w:hAnsi="Times New Roman" w:cs="Times New Roman"/>
          <w:sz w:val="24"/>
          <w:szCs w:val="24"/>
          <w:lang w:eastAsia="cs-CZ"/>
        </w:rPr>
        <w:t>Částka dotace je částkou konečnou, která bude vyplacena, zahrnuje tedy i potřebnou částku DPH.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poskytnutí dotace v této souvislosti platí ustanovení § 14 odst. 12 zákona č. 218/2000 Sb. „</w:t>
      </w:r>
      <w:r w:rsidRPr="00291B34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Fyzická nebo právnická osoba, která zaplatila za pořízení věcí nebo služeb, obstarání výkonů, provedení prací nebo za nabytí práv peněžními prostředky z dotace a uplatnila nárok na odpočet daně z přidané hodnoty, do kterého zahrnula i částku, na jejíž odpočet měla právo z důvodu tohoto pořízení, nesmí tuto částku zahrnout do finančního vypořádání dotace. Jestliž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 ji do něj zahrnula a nárok na </w:t>
      </w:r>
      <w:r w:rsidRPr="00291B34">
        <w:rPr>
          <w:rFonts w:ascii="Times New Roman" w:eastAsia="Times New Roman" w:hAnsi="Times New Roman" w:cs="Times New Roman"/>
          <w:sz w:val="24"/>
          <w:szCs w:val="24"/>
          <w:lang w:eastAsia="cs-CZ"/>
        </w:rPr>
        <w:t>odpočet uplatnila až poté, je povinna do měsíce od uplatnění nároku odvést částku odpočtu na účet finančního vypořádání.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</w:p>
    <w:p w:rsidR="00A96A81" w:rsidRDefault="00A96A81" w:rsidP="00A96A81">
      <w:pPr>
        <w:pStyle w:val="Odstavecseseznamem"/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7C580B" w:rsidRDefault="00A96A81" w:rsidP="00A96A81">
      <w:pPr>
        <w:pStyle w:val="Odstavecseseznamem"/>
        <w:numPr>
          <w:ilvl w:val="0"/>
          <w:numId w:val="1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7C58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Lze poskytnout dotaci na projekt, který byl předmětem předchozí dotace v rámci jiného dotačního titulu?</w:t>
      </w:r>
    </w:p>
    <w:p w:rsidR="00A96A81" w:rsidRDefault="00A96A81" w:rsidP="00A96A81">
      <w:pPr>
        <w:pStyle w:val="Odstavecseseznamem"/>
        <w:spacing w:before="120" w:after="6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Jedná se především o dotace prostřednictvím kapitoly Ministerstva životního prostředí na opatření k energetickým úsporám (např. zateplení obvodových plášťů, apod.).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Poskytnout dotaci z programu MŠMT je možné, ale příjemce dotace v plném rozsahu zodpovídá za dodržení podmínek dotace příslušného dotačního titulu vč. pravidel udržitelnosti projektu.</w:t>
      </w:r>
      <w:r>
        <w:t xml:space="preserve"> </w:t>
      </w:r>
    </w:p>
    <w:p w:rsidR="00A96A81" w:rsidRDefault="00A96A81" w:rsidP="00A96A81">
      <w:pPr>
        <w:jc w:val="both"/>
      </w:pPr>
    </w:p>
    <w:p w:rsidR="00A96A81" w:rsidRDefault="00A96A81" w:rsidP="00A96A81">
      <w:pPr>
        <w:pStyle w:val="Odstavecseseznamem"/>
        <w:numPr>
          <w:ilvl w:val="0"/>
          <w:numId w:val="1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Jaká je základní struktura oblastí sledovaných technických parametrů a stanovený limit průměrné ceny na měrnou jednotku?</w:t>
      </w:r>
    </w:p>
    <w:p w:rsidR="00A96A81" w:rsidRPr="00A11502" w:rsidRDefault="00A96A81" w:rsidP="00A96A81">
      <w:pPr>
        <w:pStyle w:val="Odstavecseseznamem"/>
        <w:tabs>
          <w:tab w:val="left" w:pos="62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strukturou</w:t>
      </w:r>
      <w:r w:rsidRPr="00A115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oblastí sledovaných technických parametrů a stanovený limit průměrné ceny na měrnou jednotku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</w:t>
      </w:r>
      <w:r w:rsidRPr="00A1150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A96A81" w:rsidRPr="00564C88" w:rsidRDefault="00A96A81" w:rsidP="00A96A81">
      <w:pPr>
        <w:pStyle w:val="Odstavecseseznamem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>obe</w:t>
      </w:r>
      <w:r w:rsidR="00216BAB">
        <w:rPr>
          <w:rFonts w:ascii="Times New Roman" w:eastAsia="Times New Roman" w:hAnsi="Times New Roman" w:cs="Times New Roman"/>
          <w:sz w:val="24"/>
          <w:szCs w:val="24"/>
          <w:lang w:eastAsia="cs-CZ"/>
        </w:rPr>
        <w:t>stavěný prostor (technická obnova nebo nově získaný)</w:t>
      </w: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216B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r w:rsidR="00216BA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</w:t>
      </w:r>
      <w:r w:rsidRPr="00564C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000 Kč/m3</w:t>
      </w: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216BAB" w:rsidRPr="00216BAB" w:rsidRDefault="00216BAB" w:rsidP="00216BAB">
      <w:pPr>
        <w:pStyle w:val="Odstavecseseznamem"/>
        <w:numPr>
          <w:ilvl w:val="0"/>
          <w:numId w:val="6"/>
        </w:numPr>
        <w:tabs>
          <w:tab w:val="left" w:pos="62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celková užitková </w:t>
      </w:r>
      <w:r w:rsidR="00A96A81"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>plocha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="00A96A81"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echnická obnova nebo nově získaná)</w:t>
      </w:r>
      <w:r w:rsidR="00A96A81"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36 000 Kč/m</w:t>
      </w:r>
      <w:r w:rsidR="00790CB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="00A96A81" w:rsidRPr="00216BA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96A81" w:rsidRPr="00216BA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A96A81" w:rsidRDefault="00A96A81" w:rsidP="00A96A81">
      <w:pPr>
        <w:pStyle w:val="Odstavecseseznamem"/>
        <w:numPr>
          <w:ilvl w:val="0"/>
          <w:numId w:val="1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 jakém případě je třeba doložit znalecký posudek?</w:t>
      </w:r>
    </w:p>
    <w:p w:rsidR="0069610A" w:rsidRPr="00216BAB" w:rsidRDefault="00216BAB" w:rsidP="00216BAB">
      <w:pPr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16BAB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Pr="00216B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případě překročení kteréhokoli uvedeného limitu průměrné ceny na měrnou jednotku jednotlivých parametrů akce může být žadatel vyzván správcem programu k doložení znaleckého posudku vypracovaným soudním znalcem, ze kterého bude vyplývat potvrzení či vyvrácení požadavku žadatele týkajícího se ověření </w:t>
      </w:r>
      <w:r w:rsidRPr="00216BAB">
        <w:rPr>
          <w:rStyle w:val="org21"/>
          <w:rFonts w:ascii="Times New Roman" w:hAnsi="Times New Roman" w:cs="Times New Roman"/>
          <w:color w:val="000000" w:themeColor="text1"/>
          <w:sz w:val="24"/>
          <w:szCs w:val="24"/>
        </w:rPr>
        <w:t xml:space="preserve">ceny díla a návrhu variantního řešení (potvrzení, že cena díla, které je předmětem žádosti, je v požadované kvalitě v čase a místě obvyklá i v případě, že skutečná výsledná jednotková cena je vyšší než </w:t>
      </w:r>
      <w:r w:rsidRPr="00216B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limit průměrné ceny </w:t>
      </w:r>
      <w:r w:rsidRPr="00216B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  <w:t>na měrnou jednotku</w:t>
      </w:r>
      <w:r w:rsidRPr="00216BAB">
        <w:rPr>
          <w:rStyle w:val="org21"/>
          <w:rFonts w:ascii="Times New Roman" w:hAnsi="Times New Roman" w:cs="Times New Roman"/>
          <w:color w:val="000000" w:themeColor="text1"/>
          <w:sz w:val="24"/>
          <w:szCs w:val="24"/>
        </w:rPr>
        <w:t xml:space="preserve"> stanovený správcem programu a neexistuje jiné výhodnější variantní řešení). Posudek bude doručen na základě výzvy správcem programu </w:t>
      </w:r>
      <w:r w:rsidRPr="00216B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před registrací akce v informačním systému EDS a je podmínkou pro registraci akce. Náklady za znalecký posudek jsou nezpůsobilými výdaji akce.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A96A81" w:rsidRPr="00216B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Soudní znalec je osoba jmenovaná soudem </w:t>
      </w:r>
      <w:r w:rsidR="00A96A81" w:rsidRPr="00216BAB">
        <w:rPr>
          <w:rFonts w:ascii="Times New Roman" w:hAnsi="Times New Roman" w:cs="Times New Roman"/>
          <w:sz w:val="24"/>
          <w:szCs w:val="24"/>
        </w:rPr>
        <w:t>nebo Ministrem financí podle Zákona č. 37/67 Sb. o znalcích a tlumočnících a podle Vyhlášky ministerstva spravedlnosti č. 37/67 Sb. o provedení zákona o znalcích a tlumočnících.</w:t>
      </w:r>
    </w:p>
    <w:p w:rsidR="00D06728" w:rsidRDefault="00DA71D4" w:rsidP="00D06728">
      <w:pPr>
        <w:pStyle w:val="Odstavecseseznamem"/>
        <w:numPr>
          <w:ilvl w:val="0"/>
          <w:numId w:val="1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Jaké přílohy je třeba doložit, pokud se jedná o OBEC, DSO a ŠP</w:t>
      </w:r>
      <w:r w:rsidR="00D067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O</w:t>
      </w:r>
    </w:p>
    <w:p w:rsidR="008B2EEC" w:rsidRDefault="008B2EEC" w:rsidP="008B2EEC">
      <w:pPr>
        <w:pStyle w:val="Odstavecseseznamem"/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:rsidR="00D06728" w:rsidRPr="00D06728" w:rsidRDefault="00D06728" w:rsidP="00D06728">
      <w:pPr>
        <w:pStyle w:val="Odstavecseseznamem"/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D06728">
        <w:rPr>
          <w:rFonts w:ascii="Times New Roman" w:hAnsi="Times New Roman" w:cs="Times New Roman"/>
          <w:b/>
          <w:sz w:val="24"/>
          <w:szCs w:val="24"/>
        </w:rPr>
        <w:t>OBEC</w:t>
      </w:r>
      <w:r w:rsidRPr="00D06728">
        <w:rPr>
          <w:rFonts w:ascii="Times New Roman" w:hAnsi="Times New Roman" w:cs="Times New Roman"/>
          <w:sz w:val="24"/>
          <w:szCs w:val="24"/>
        </w:rPr>
        <w:t xml:space="preserve"> </w:t>
      </w:r>
      <w:r w:rsidRPr="00D0672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zřizující základní nebo mateřskou školu </w:t>
      </w:r>
      <w:r w:rsidRPr="00D06728">
        <w:rPr>
          <w:rFonts w:ascii="Times New Roman" w:eastAsia="Calibri" w:hAnsi="Times New Roman" w:cs="Times New Roman"/>
          <w:sz w:val="24"/>
          <w:szCs w:val="24"/>
        </w:rPr>
        <w:t>v právní formě příspěvkové organizace nebo školské právnické osoby (dokumenty se považují za kopie, pokud není stanoveno jinak)</w:t>
      </w:r>
      <w:r w:rsidRPr="00D06728">
        <w:rPr>
          <w:rFonts w:ascii="Times New Roman" w:hAnsi="Times New Roman" w:cs="Times New Roman"/>
          <w:sz w:val="24"/>
          <w:szCs w:val="24"/>
        </w:rPr>
        <w:t>:</w:t>
      </w:r>
    </w:p>
    <w:p w:rsid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investiční záměr podle předepsaného vzoru (originál </w:t>
      </w:r>
      <w:r w:rsidRPr="00D06728">
        <w:rPr>
          <w:rFonts w:ascii="Times New Roman" w:hAnsi="Times New Roman" w:cs="Times New Roman"/>
          <w:sz w:val="24"/>
          <w:szCs w:val="24"/>
        </w:rPr>
        <w:t>nebo ověřená kopie ne starší 3 měsíců ode dne podání žádosti</w:t>
      </w:r>
      <w:r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),</w:t>
      </w:r>
    </w:p>
    <w:p w:rsidR="00D06728" w:rsidRP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Fonts w:ascii="Times New Roman" w:hAnsi="Times New Roman" w:cs="Times New Roman"/>
          <w:sz w:val="24"/>
          <w:szCs w:val="24"/>
        </w:rPr>
        <w:t>zřizovací listina příspěvkové organizace,</w:t>
      </w:r>
    </w:p>
    <w:p w:rsidR="00D06728" w:rsidRP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Fonts w:ascii="Times New Roman" w:hAnsi="Times New Roman" w:cs="Times New Roman"/>
          <w:sz w:val="24"/>
          <w:szCs w:val="24"/>
        </w:rPr>
        <w:t>usnesení zastupitelstva nebo rady se souhlasem k podání žádosti o poskytnutí dotace na MŠMT na investiční akci z programu 133 310 a závazkem financování investiční akce v minimální % výši celkových způsobilých výdajů akce</w:t>
      </w:r>
      <w:r w:rsidRPr="00D06728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D06728" w:rsidRP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Style w:val="ng-binding"/>
          <w:rFonts w:ascii="Times New Roman" w:hAnsi="Times New Roman" w:cs="Times New Roman"/>
          <w:sz w:val="24"/>
          <w:szCs w:val="24"/>
        </w:rPr>
        <w:t>obecně závazná vyhláška obce ke spádovosti příp. veškerá potvrzení o spolupráci obcí, popř. výpovědi ze spolupráce obce,</w:t>
      </w:r>
    </w:p>
    <w:p w:rsidR="00D06728" w:rsidRP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Fonts w:ascii="Times New Roman" w:hAnsi="Times New Roman" w:cs="Times New Roman"/>
          <w:sz w:val="24"/>
          <w:szCs w:val="24"/>
        </w:rPr>
        <w:t>výpis z katastru nemovitostí (originál nebo ověřená kopie ne starší 3 měsíců ode dne podání žádosti včetně snímku pozemkové mapy),</w:t>
      </w:r>
    </w:p>
    <w:p w:rsidR="00D06728" w:rsidRP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Fonts w:ascii="Times New Roman" w:hAnsi="Times New Roman" w:cs="Times New Roman"/>
          <w:sz w:val="24"/>
          <w:szCs w:val="24"/>
        </w:rPr>
        <w:t xml:space="preserve">plná moc vystavena statutárním orgánem v případě, že je statutární orgán zastupován jinou osobou, plná moc musí být písemná a musí z ní vyplývat </w:t>
      </w:r>
      <w:r w:rsidR="008B2EEC">
        <w:rPr>
          <w:rFonts w:ascii="Times New Roman" w:hAnsi="Times New Roman" w:cs="Times New Roman"/>
          <w:color w:val="000000"/>
          <w:sz w:val="24"/>
          <w:szCs w:val="24"/>
        </w:rPr>
        <w:t>zmocněnec, rozsah a </w:t>
      </w:r>
      <w:r w:rsidRPr="00D06728">
        <w:rPr>
          <w:rFonts w:ascii="Times New Roman" w:hAnsi="Times New Roman" w:cs="Times New Roman"/>
          <w:color w:val="000000"/>
          <w:sz w:val="24"/>
          <w:szCs w:val="24"/>
        </w:rPr>
        <w:t xml:space="preserve">doba zastoupení </w:t>
      </w:r>
      <w:r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(originál </w:t>
      </w:r>
      <w:r w:rsidRPr="00D06728">
        <w:rPr>
          <w:rFonts w:ascii="Times New Roman" w:hAnsi="Times New Roman" w:cs="Times New Roman"/>
          <w:sz w:val="24"/>
          <w:szCs w:val="24"/>
        </w:rPr>
        <w:t>nebo ověřená kopie ne starší 3 měsíců ode dne podání žádosti</w:t>
      </w:r>
      <w:r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)</w:t>
      </w:r>
      <w:r w:rsidRPr="00D0672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Fonts w:ascii="Times New Roman" w:hAnsi="Times New Roman" w:cs="Times New Roman"/>
          <w:sz w:val="24"/>
          <w:szCs w:val="24"/>
        </w:rPr>
        <w:t>fotodokumentace,</w:t>
      </w:r>
      <w:r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CD (popř. jiný datový nosič) obsahující </w:t>
      </w:r>
      <w:proofErr w:type="spellStart"/>
      <w:r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scan</w:t>
      </w:r>
      <w:proofErr w:type="spellEnd"/>
      <w:r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kompletní fyzicky předložené dokumentace k žádosti (tzn. investiční záměr, požadované přílohy a další předložené dokumenty žadatele včetně řádně podepsané žádosti), případně </w:t>
      </w:r>
      <w:r w:rsidRPr="00D06728">
        <w:rPr>
          <w:rFonts w:ascii="Times New Roman" w:hAnsi="Times New Roman" w:cs="Times New Roman"/>
          <w:sz w:val="24"/>
          <w:szCs w:val="24"/>
        </w:rPr>
        <w:t>stavební projektovou dokumentaci v dosaženém stupni zpracování</w:t>
      </w:r>
      <w:r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,</w:t>
      </w:r>
    </w:p>
    <w:p w:rsidR="00D06728" w:rsidRP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Style w:val="ng-binding"/>
          <w:rFonts w:ascii="Times New Roman" w:hAnsi="Times New Roman" w:cs="Times New Roman"/>
          <w:sz w:val="24"/>
          <w:szCs w:val="24"/>
        </w:rPr>
        <w:t>originál čestného prohlášení, obsahující informaci o podání totožné žádosti nebo její části v rámci jiného programu (dotačního titulu, rozvojového programu, apod.) včetně informace o aktuálním stavu jejího projednání v tomto programu (podána žádost, akceptace žádosti, probíhají negociace, vydána re</w:t>
      </w:r>
      <w:r w:rsidR="008B2EEC">
        <w:rPr>
          <w:rStyle w:val="ng-binding"/>
          <w:rFonts w:ascii="Times New Roman" w:hAnsi="Times New Roman" w:cs="Times New Roman"/>
          <w:sz w:val="24"/>
          <w:szCs w:val="24"/>
        </w:rPr>
        <w:t>gistrace akce nebo rozhodnutí o </w:t>
      </w:r>
      <w:r w:rsidRPr="00D06728">
        <w:rPr>
          <w:rStyle w:val="ng-binding"/>
          <w:rFonts w:ascii="Times New Roman" w:hAnsi="Times New Roman" w:cs="Times New Roman"/>
          <w:sz w:val="24"/>
          <w:szCs w:val="24"/>
        </w:rPr>
        <w:t>poskytnutí dotace, apod.),</w:t>
      </w:r>
    </w:p>
    <w:p w:rsidR="00D06728" w:rsidRP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Style w:val="ng-binding"/>
          <w:rFonts w:ascii="Times New Roman" w:hAnsi="Times New Roman" w:cs="Times New Roman"/>
          <w:sz w:val="24"/>
          <w:szCs w:val="24"/>
        </w:rPr>
        <w:t xml:space="preserve">originál čestného prohlášení, že na nemovitost není vedeno zástavní právo (podepsané oprávněnou osobou), </w:t>
      </w:r>
    </w:p>
    <w:p w:rsidR="00D06728" w:rsidRP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Style w:val="ng-binding"/>
          <w:rFonts w:ascii="Times New Roman" w:hAnsi="Times New Roman" w:cs="Times New Roman"/>
          <w:sz w:val="24"/>
          <w:szCs w:val="24"/>
        </w:rPr>
        <w:t>originál čestného prohlášení, že žadatel není v prodlení s plněním svých povinností vůči veřejným rozpočtům,</w:t>
      </w:r>
    </w:p>
    <w:p w:rsidR="00D06728" w:rsidRP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Style w:val="ng-binding"/>
          <w:rFonts w:ascii="Times New Roman" w:hAnsi="Times New Roman" w:cs="Times New Roman"/>
          <w:sz w:val="24"/>
          <w:szCs w:val="24"/>
        </w:rPr>
        <w:t>originál čestného prohlášení o úplnosti investice z hlediska konečného uživatele,</w:t>
      </w:r>
    </w:p>
    <w:p w:rsidR="00DA71D4" w:rsidRP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Style w:val="ng-binding"/>
          <w:rFonts w:ascii="Times New Roman" w:hAnsi="Times New Roman" w:cs="Times New Roman"/>
          <w:sz w:val="24"/>
          <w:szCs w:val="24"/>
        </w:rPr>
        <w:t>originál čestného prohlášení k použití dotace a rozdělení investičních a neinvestičních výdajů.</w:t>
      </w:r>
    </w:p>
    <w:p w:rsidR="00D06728" w:rsidRPr="00D06728" w:rsidRDefault="00D06728" w:rsidP="00D06728">
      <w:pPr>
        <w:pStyle w:val="Odstavecseseznamem"/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</w:p>
    <w:p w:rsidR="00DA71D4" w:rsidRDefault="00DA71D4" w:rsidP="00DA71D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Fonts w:ascii="Times New Roman" w:hAnsi="Times New Roman" w:cs="Times New Roman"/>
          <w:b/>
          <w:sz w:val="24"/>
          <w:szCs w:val="24"/>
        </w:rPr>
        <w:t>OBEC</w:t>
      </w:r>
      <w:r w:rsidRPr="00DA71D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</w:t>
      </w:r>
      <w:r w:rsidRPr="00DA71D4">
        <w:rPr>
          <w:rFonts w:ascii="Times New Roman" w:hAnsi="Times New Roman" w:cs="Times New Roman"/>
          <w:sz w:val="24"/>
          <w:szCs w:val="24"/>
        </w:rPr>
        <w:t xml:space="preserve">na jejímž území bude zřízena základní nebo mateřská škola v právní formě školské právnické osoby ze strany dobrovolného svazku obcí, jehož členem je daná obec </w:t>
      </w:r>
      <w:r w:rsidRPr="00DA71D4">
        <w:rPr>
          <w:rFonts w:ascii="Times New Roman" w:eastAsia="Calibri" w:hAnsi="Times New Roman" w:cs="Times New Roman"/>
          <w:sz w:val="24"/>
          <w:szCs w:val="24"/>
        </w:rPr>
        <w:t>(dokumenty se považují za originály, pokud není stanoveno jinak)</w:t>
      </w:r>
      <w:r>
        <w:rPr>
          <w:rFonts w:ascii="Times New Roman" w:eastAsia="Calibri" w:hAnsi="Times New Roman" w:cs="Times New Roman"/>
          <w:sz w:val="24"/>
          <w:szCs w:val="24"/>
        </w:rPr>
        <w:t xml:space="preserve"> musí doložit následující přílohy</w:t>
      </w:r>
      <w:r w:rsidRPr="00DA71D4">
        <w:rPr>
          <w:rFonts w:ascii="Times New Roman" w:hAnsi="Times New Roman" w:cs="Times New Roman"/>
          <w:sz w:val="24"/>
          <w:szCs w:val="24"/>
        </w:rPr>
        <w:t>:</w:t>
      </w:r>
    </w:p>
    <w:p w:rsidR="00DA71D4" w:rsidRDefault="00DA71D4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investiční</w:t>
      </w:r>
      <w:r w:rsid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záměr podle předepsaného vzoru (originál nebo ověřená kopie ne starší 3 měsíců ode dne podání žádosti),</w:t>
      </w:r>
    </w:p>
    <w:p w:rsidR="00DA71D4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zřizovací listina</w:t>
      </w:r>
      <w:r w:rsidR="00DA71D4"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nebo </w:t>
      </w:r>
      <w:r w:rsidR="00DA71D4" w:rsidRPr="00D06728">
        <w:rPr>
          <w:rStyle w:val="ng-binding"/>
          <w:rFonts w:ascii="Times New Roman" w:hAnsi="Times New Roman" w:cs="Times New Roman"/>
          <w:sz w:val="24"/>
          <w:szCs w:val="24"/>
        </w:rPr>
        <w:t>zřizovatelské</w:t>
      </w:r>
      <w:r w:rsidR="00DA71D4"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smlouvy školy/školského zařízení,</w:t>
      </w:r>
    </w:p>
    <w:p w:rsidR="00DA71D4" w:rsidRP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smlouva</w:t>
      </w:r>
      <w:r w:rsidR="00DA71D4" w:rsidRPr="00D06728">
        <w:rPr>
          <w:rFonts w:ascii="Times New Roman" w:hAnsi="Times New Roman" w:cs="Times New Roman"/>
          <w:sz w:val="24"/>
          <w:szCs w:val="24"/>
        </w:rPr>
        <w:t xml:space="preserve"> o vytvoření dobrovolného svazku obcí,</w:t>
      </w:r>
    </w:p>
    <w:p w:rsidR="00D06728" w:rsidRP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Fonts w:ascii="Times New Roman" w:hAnsi="Times New Roman" w:cs="Times New Roman"/>
          <w:sz w:val="24"/>
          <w:szCs w:val="24"/>
        </w:rPr>
        <w:t>stanovy dobrovolného svazku obcí, jejichž součástí předmětu činnosti svazku je oblast školství,</w:t>
      </w:r>
    </w:p>
    <w:p w:rsidR="00D06728" w:rsidRP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Fonts w:ascii="Times New Roman" w:hAnsi="Times New Roman" w:cs="Times New Roman"/>
          <w:sz w:val="24"/>
          <w:szCs w:val="24"/>
        </w:rPr>
        <w:t>doklad o registraci svazku obcí u krajského úřadu,</w:t>
      </w:r>
    </w:p>
    <w:p w:rsidR="00D06728" w:rsidRP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Fonts w:ascii="Times New Roman" w:hAnsi="Times New Roman" w:cs="Times New Roman"/>
          <w:sz w:val="24"/>
          <w:szCs w:val="24"/>
        </w:rPr>
        <w:t>usnesení zastupitelstva nebo rady se souhlasem k podání</w:t>
      </w:r>
      <w:r w:rsidR="008B2EEC">
        <w:rPr>
          <w:rFonts w:ascii="Times New Roman" w:hAnsi="Times New Roman" w:cs="Times New Roman"/>
          <w:sz w:val="24"/>
          <w:szCs w:val="24"/>
        </w:rPr>
        <w:t xml:space="preserve"> žádosti o poskytnutí dotace na </w:t>
      </w:r>
      <w:r w:rsidRPr="00D06728">
        <w:rPr>
          <w:rFonts w:ascii="Times New Roman" w:hAnsi="Times New Roman" w:cs="Times New Roman"/>
          <w:sz w:val="24"/>
          <w:szCs w:val="24"/>
        </w:rPr>
        <w:t>MŠMT na investiční akci z programu 133 310 a závazkem financování investiční akce v minimální % výši celkových způsobilých výdajů akce</w:t>
      </w:r>
      <w:r w:rsidRPr="00D06728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D06728" w:rsidRP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Style w:val="ng-binding"/>
          <w:rFonts w:ascii="Times New Roman" w:hAnsi="Times New Roman" w:cs="Times New Roman"/>
          <w:sz w:val="24"/>
          <w:szCs w:val="24"/>
        </w:rPr>
        <w:t xml:space="preserve">usnesení ze zasedání nejvyššího orgánu svazku obcí, </w:t>
      </w:r>
      <w:r w:rsidRPr="00D06728">
        <w:rPr>
          <w:rFonts w:ascii="Times New Roman" w:eastAsia="Times New Roman" w:hAnsi="Times New Roman" w:cs="Times New Roman"/>
          <w:sz w:val="24"/>
          <w:szCs w:val="24"/>
          <w:lang w:eastAsia="cs-CZ"/>
        </w:rPr>
        <w:t>z něhož vyplývá závazek svazku obcí zřídit mateřskou školu či základní školu v právní formě školské právnické osoby, která bude ke své činnosti užívat majetek pořízený z dotace,</w:t>
      </w:r>
    </w:p>
    <w:p w:rsidR="00D06728" w:rsidRP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Fonts w:ascii="Times New Roman" w:hAnsi="Times New Roman" w:cs="Times New Roman"/>
          <w:sz w:val="24"/>
          <w:szCs w:val="24"/>
        </w:rPr>
        <w:t>výpis z katastru nemovitostí nebo ověřená kopie výpisu ne starší 3 měsíců ode dne podání žádosti o dotaci včetně snímku pozemkové mapy (originál nebo ověřená kopie ne starší 3 měsíců ode dne podání žádosti včetně snímku pozemkové mapy),</w:t>
      </w:r>
    </w:p>
    <w:p w:rsid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Fonts w:ascii="Times New Roman" w:hAnsi="Times New Roman" w:cs="Times New Roman"/>
          <w:sz w:val="24"/>
          <w:szCs w:val="24"/>
        </w:rPr>
        <w:t xml:space="preserve">plná moc vystavená statutárním orgánem v případě, že statutární orgán zastupuje jiná osoba, plná moc musí být písemná a musí z ní vyplývat </w:t>
      </w:r>
      <w:r w:rsidRPr="00D06728">
        <w:rPr>
          <w:rFonts w:ascii="Times New Roman" w:hAnsi="Times New Roman" w:cs="Times New Roman"/>
          <w:color w:val="000000"/>
          <w:sz w:val="24"/>
          <w:szCs w:val="24"/>
        </w:rPr>
        <w:t>zmocněnec, rozsah a doba zastoupení</w:t>
      </w:r>
      <w:r w:rsidRPr="00D06728">
        <w:rPr>
          <w:rFonts w:ascii="Times New Roman" w:hAnsi="Times New Roman" w:cs="Times New Roman"/>
          <w:sz w:val="24"/>
          <w:szCs w:val="24"/>
        </w:rPr>
        <w:t xml:space="preserve">, </w:t>
      </w:r>
      <w:r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(originál </w:t>
      </w:r>
      <w:r w:rsidRPr="00D06728">
        <w:rPr>
          <w:rFonts w:ascii="Times New Roman" w:hAnsi="Times New Roman" w:cs="Times New Roman"/>
          <w:sz w:val="24"/>
          <w:szCs w:val="24"/>
        </w:rPr>
        <w:t>nebo ověřená kopie ne starší 3 měsíců ode dne podání žádosti</w:t>
      </w:r>
      <w:r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,</w:t>
      </w:r>
    </w:p>
    <w:p w:rsid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Fonts w:ascii="Times New Roman" w:hAnsi="Times New Roman" w:cs="Times New Roman"/>
          <w:sz w:val="24"/>
          <w:szCs w:val="24"/>
        </w:rPr>
        <w:t>fotodokumentace,</w:t>
      </w:r>
      <w:r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06728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CD (popř. jiný datový nosič) obsahující </w:t>
      </w:r>
      <w:proofErr w:type="spellStart"/>
      <w:r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scan</w:t>
      </w:r>
      <w:proofErr w:type="spellEnd"/>
      <w:r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kompletní fyzicky předložené dokumentace k žádosti (tzn. investiční záměr, požadované přílohy a další předložené dokumenty žadatele včetně řádně podepsané žádosti), případně </w:t>
      </w:r>
      <w:r w:rsidRPr="00D06728">
        <w:rPr>
          <w:rFonts w:ascii="Times New Roman" w:hAnsi="Times New Roman" w:cs="Times New Roman"/>
          <w:sz w:val="24"/>
          <w:szCs w:val="24"/>
        </w:rPr>
        <w:t>stavební projektovou dokumentaci v dosaženém stupni zpracování</w:t>
      </w:r>
      <w:r w:rsidRPr="00D06728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,</w:t>
      </w:r>
    </w:p>
    <w:p w:rsidR="00D06728" w:rsidRPr="009639C9" w:rsidRDefault="00D06728" w:rsidP="00D0672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D06728">
        <w:rPr>
          <w:rStyle w:val="ng-binding"/>
          <w:rFonts w:ascii="Times New Roman" w:hAnsi="Times New Roman" w:cs="Times New Roman"/>
          <w:sz w:val="24"/>
          <w:szCs w:val="24"/>
        </w:rPr>
        <w:t>originál čestného prohlášení, obsahující informaci o podání totožné žádosti nebo její části v rámci jiného programu (dotačního titulu, rozvojového programu, apod.) včetně informace o aktuálním stavu jejího projednání v tomto programu (podána žádost, akceptace žádosti, probíhají negociace, vydána re</w:t>
      </w:r>
      <w:r w:rsidR="008B2EEC">
        <w:rPr>
          <w:rStyle w:val="ng-binding"/>
          <w:rFonts w:ascii="Times New Roman" w:hAnsi="Times New Roman" w:cs="Times New Roman"/>
          <w:sz w:val="24"/>
          <w:szCs w:val="24"/>
        </w:rPr>
        <w:t>gistrace akce nebo rozhodnutí o </w:t>
      </w:r>
      <w:r w:rsidRPr="00D06728">
        <w:rPr>
          <w:rStyle w:val="ng-binding"/>
          <w:rFonts w:ascii="Times New Roman" w:hAnsi="Times New Roman" w:cs="Times New Roman"/>
          <w:sz w:val="24"/>
          <w:szCs w:val="24"/>
        </w:rPr>
        <w:t>poskytnutí dotace, apod.),</w:t>
      </w:r>
    </w:p>
    <w:p w:rsidR="00D06728" w:rsidRPr="00790CBE" w:rsidRDefault="00D06728" w:rsidP="009639C9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9639C9">
        <w:rPr>
          <w:rStyle w:val="ng-binding"/>
          <w:rFonts w:ascii="Times New Roman" w:hAnsi="Times New Roman" w:cs="Times New Roman"/>
          <w:sz w:val="24"/>
          <w:szCs w:val="24"/>
        </w:rPr>
        <w:t xml:space="preserve">originál čestného prohlášení, že na nemovitost není vedeno zástavní právo (podepsané oprávněnou osobou), </w:t>
      </w:r>
    </w:p>
    <w:p w:rsidR="00D06728" w:rsidRPr="00790CBE" w:rsidRDefault="00D06728" w:rsidP="00790CBE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790CBE">
        <w:rPr>
          <w:rStyle w:val="ng-binding"/>
          <w:rFonts w:ascii="Times New Roman" w:hAnsi="Times New Roman" w:cs="Times New Roman"/>
          <w:sz w:val="24"/>
          <w:szCs w:val="24"/>
        </w:rPr>
        <w:t>originál čestného prohlášení, že žadatel není v prodlení s plněním svých povinností vůči veřejným rozpočtům,</w:t>
      </w:r>
    </w:p>
    <w:p w:rsidR="00D06728" w:rsidRPr="00790CBE" w:rsidRDefault="00D06728" w:rsidP="00790CBE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790CBE">
        <w:rPr>
          <w:rStyle w:val="ng-binding"/>
          <w:rFonts w:ascii="Times New Roman" w:hAnsi="Times New Roman" w:cs="Times New Roman"/>
          <w:sz w:val="24"/>
          <w:szCs w:val="24"/>
        </w:rPr>
        <w:t>originál čestného prohlášení o úplnosti investice z hlediska konečného uživatele,</w:t>
      </w:r>
    </w:p>
    <w:p w:rsidR="00DA71D4" w:rsidRPr="00586E8F" w:rsidRDefault="00D06728" w:rsidP="00790CBE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790CBE">
        <w:rPr>
          <w:rStyle w:val="ng-binding"/>
          <w:rFonts w:ascii="Times New Roman" w:hAnsi="Times New Roman" w:cs="Times New Roman"/>
          <w:sz w:val="24"/>
          <w:szCs w:val="24"/>
        </w:rPr>
        <w:t>originál čestného prohlášení k použití dotace a rozdělení investičních a neinvestičních výdajů.</w:t>
      </w:r>
    </w:p>
    <w:p w:rsidR="00586E8F" w:rsidRDefault="00586E8F" w:rsidP="00586E8F">
      <w:pPr>
        <w:pStyle w:val="Odstavecseseznamem"/>
        <w:spacing w:after="0" w:line="240" w:lineRule="auto"/>
        <w:jc w:val="both"/>
        <w:rPr>
          <w:rStyle w:val="ng-binding"/>
          <w:rFonts w:ascii="Times New Roman" w:hAnsi="Times New Roman" w:cs="Times New Roman"/>
          <w:sz w:val="24"/>
          <w:szCs w:val="24"/>
        </w:rPr>
      </w:pPr>
    </w:p>
    <w:p w:rsidR="00DA71D4" w:rsidRPr="00DA71D4" w:rsidRDefault="00DA71D4" w:rsidP="00DA71D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A71D4">
        <w:rPr>
          <w:rFonts w:ascii="Times New Roman" w:hAnsi="Times New Roman" w:cs="Times New Roman"/>
          <w:b/>
          <w:sz w:val="24"/>
          <w:szCs w:val="24"/>
        </w:rPr>
        <w:t>DSO</w:t>
      </w:r>
      <w:r w:rsidRPr="00DA71D4">
        <w:rPr>
          <w:rFonts w:ascii="Times New Roman" w:hAnsi="Times New Roman" w:cs="Times New Roman"/>
          <w:sz w:val="24"/>
          <w:szCs w:val="24"/>
        </w:rPr>
        <w:t xml:space="preserve"> nebo </w:t>
      </w:r>
      <w:r w:rsidRPr="00DA71D4">
        <w:rPr>
          <w:rFonts w:ascii="Times New Roman" w:hAnsi="Times New Roman" w:cs="Times New Roman"/>
          <w:b/>
          <w:sz w:val="24"/>
          <w:szCs w:val="24"/>
        </w:rPr>
        <w:t>ŠPO</w:t>
      </w:r>
      <w:r w:rsidRPr="00DA71D4">
        <w:rPr>
          <w:rFonts w:ascii="Times New Roman" w:hAnsi="Times New Roman" w:cs="Times New Roman"/>
          <w:sz w:val="24"/>
          <w:szCs w:val="24"/>
        </w:rPr>
        <w:t xml:space="preserve"> </w:t>
      </w:r>
      <w:r w:rsidR="00A629B5">
        <w:rPr>
          <w:rFonts w:ascii="Times New Roman" w:hAnsi="Times New Roman" w:cs="Times New Roman"/>
          <w:sz w:val="24"/>
          <w:szCs w:val="24"/>
        </w:rPr>
        <w:t>musí doložit následující přílohy</w:t>
      </w:r>
      <w:r w:rsidRPr="00DA71D4">
        <w:rPr>
          <w:rFonts w:ascii="Times New Roman" w:hAnsi="Times New Roman" w:cs="Times New Roman"/>
          <w:sz w:val="24"/>
          <w:szCs w:val="24"/>
        </w:rPr>
        <w:t xml:space="preserve"> </w:t>
      </w:r>
      <w:r w:rsidRPr="00DA71D4">
        <w:rPr>
          <w:rFonts w:ascii="Times New Roman" w:eastAsia="Calibri" w:hAnsi="Times New Roman" w:cs="Times New Roman"/>
          <w:sz w:val="24"/>
          <w:szCs w:val="24"/>
        </w:rPr>
        <w:t>(dokumenty se považují za originály, pokud není stanoveno jinak)</w:t>
      </w:r>
      <w:r w:rsidRPr="00DA71D4">
        <w:rPr>
          <w:rFonts w:ascii="Times New Roman" w:hAnsi="Times New Roman" w:cs="Times New Roman"/>
          <w:sz w:val="24"/>
          <w:szCs w:val="24"/>
        </w:rPr>
        <w:t>:</w:t>
      </w:r>
    </w:p>
    <w:p w:rsidR="00944F96" w:rsidRPr="00944F96" w:rsidRDefault="00944F96" w:rsidP="00944F96">
      <w:pPr>
        <w:pStyle w:val="Odstavecseseznamem"/>
        <w:numPr>
          <w:ilvl w:val="0"/>
          <w:numId w:val="10"/>
        </w:numPr>
        <w:spacing w:after="0" w:line="240" w:lineRule="auto"/>
        <w:ind w:left="180" w:hanging="142"/>
        <w:contextualSpacing w:val="0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F96">
        <w:rPr>
          <w:rFonts w:ascii="Times New Roman" w:hAnsi="Times New Roman" w:cs="Times New Roman"/>
          <w:sz w:val="24"/>
          <w:szCs w:val="24"/>
        </w:rPr>
        <w:t xml:space="preserve">investiční </w:t>
      </w:r>
      <w:r w:rsidRPr="00944F96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záměr podle předepsaného vzoru (originál </w:t>
      </w:r>
      <w:r w:rsidRPr="00944F96">
        <w:rPr>
          <w:rFonts w:ascii="Times New Roman" w:hAnsi="Times New Roman" w:cs="Times New Roman"/>
          <w:sz w:val="24"/>
          <w:szCs w:val="24"/>
        </w:rPr>
        <w:t>nebo ověřená kopie ne starší 3 měsíců ode dne podání žádosti</w:t>
      </w:r>
      <w:r w:rsidRPr="00944F96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), </w:t>
      </w:r>
    </w:p>
    <w:p w:rsidR="00944F96" w:rsidRPr="00944F96" w:rsidRDefault="00944F96" w:rsidP="00944F96">
      <w:pPr>
        <w:pStyle w:val="Odstavecseseznamem"/>
        <w:numPr>
          <w:ilvl w:val="0"/>
          <w:numId w:val="9"/>
        </w:numPr>
        <w:spacing w:after="0" w:line="240" w:lineRule="auto"/>
        <w:ind w:left="180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F96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zřizovací listina nebo </w:t>
      </w:r>
      <w:r w:rsidRPr="00944F96">
        <w:rPr>
          <w:rStyle w:val="ng-binding"/>
          <w:rFonts w:ascii="Times New Roman" w:hAnsi="Times New Roman" w:cs="Times New Roman"/>
          <w:sz w:val="24"/>
          <w:szCs w:val="24"/>
        </w:rPr>
        <w:t>zřizovatelské</w:t>
      </w:r>
      <w:r w:rsidRPr="00944F96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smlouvy školy/školského zařízení,</w:t>
      </w:r>
    </w:p>
    <w:p w:rsidR="00944F96" w:rsidRPr="00944F96" w:rsidRDefault="00944F96" w:rsidP="00944F96">
      <w:pPr>
        <w:pStyle w:val="Odstavecseseznamem"/>
        <w:numPr>
          <w:ilvl w:val="0"/>
          <w:numId w:val="9"/>
        </w:numPr>
        <w:spacing w:after="0" w:line="240" w:lineRule="auto"/>
        <w:ind w:left="180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F96">
        <w:rPr>
          <w:rFonts w:ascii="Times New Roman" w:hAnsi="Times New Roman" w:cs="Times New Roman"/>
          <w:sz w:val="24"/>
          <w:szCs w:val="24"/>
        </w:rPr>
        <w:t>smlouva o vytvoření dobrovolného svazku obcí,</w:t>
      </w:r>
    </w:p>
    <w:p w:rsidR="00944F96" w:rsidRPr="00944F96" w:rsidRDefault="00944F96" w:rsidP="00944F96">
      <w:pPr>
        <w:pStyle w:val="Odstavecseseznamem"/>
        <w:numPr>
          <w:ilvl w:val="0"/>
          <w:numId w:val="9"/>
        </w:numPr>
        <w:spacing w:after="0" w:line="240" w:lineRule="auto"/>
        <w:ind w:left="180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F96">
        <w:rPr>
          <w:rFonts w:ascii="Times New Roman" w:hAnsi="Times New Roman" w:cs="Times New Roman"/>
          <w:sz w:val="24"/>
          <w:szCs w:val="24"/>
        </w:rPr>
        <w:t xml:space="preserve">stanovy dobrovolného svazku obcí, jejichž součástí předmětu činnosti svazku je oblast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F96">
        <w:rPr>
          <w:rFonts w:ascii="Times New Roman" w:hAnsi="Times New Roman" w:cs="Times New Roman"/>
          <w:sz w:val="24"/>
          <w:szCs w:val="24"/>
        </w:rPr>
        <w:t>školství,</w:t>
      </w:r>
    </w:p>
    <w:p w:rsidR="00944F96" w:rsidRPr="00944F96" w:rsidRDefault="00944F96" w:rsidP="00944F96">
      <w:pPr>
        <w:pStyle w:val="Odstavecseseznamem"/>
        <w:numPr>
          <w:ilvl w:val="0"/>
          <w:numId w:val="9"/>
        </w:numPr>
        <w:spacing w:after="0" w:line="240" w:lineRule="auto"/>
        <w:ind w:left="180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F96">
        <w:rPr>
          <w:rFonts w:ascii="Times New Roman" w:hAnsi="Times New Roman" w:cs="Times New Roman"/>
          <w:sz w:val="24"/>
          <w:szCs w:val="24"/>
        </w:rPr>
        <w:t>doklad o registraci svazku obcí u krajského úřadu,</w:t>
      </w:r>
    </w:p>
    <w:p w:rsidR="00944F96" w:rsidRPr="00944F96" w:rsidRDefault="00944F96" w:rsidP="00944F96">
      <w:pPr>
        <w:pStyle w:val="Odstavecseseznamem"/>
        <w:numPr>
          <w:ilvl w:val="0"/>
          <w:numId w:val="9"/>
        </w:numPr>
        <w:spacing w:after="0" w:line="240" w:lineRule="auto"/>
        <w:ind w:left="180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F96">
        <w:rPr>
          <w:rFonts w:ascii="Times New Roman" w:hAnsi="Times New Roman" w:cs="Times New Roman"/>
          <w:sz w:val="24"/>
          <w:szCs w:val="24"/>
        </w:rPr>
        <w:t>usnesení ze zasedání příslušného orgánu svazku obcí se souhlasem k podání žádosti o dotaci na MŠMT na investiční akci z programu 133 310 a závazke</w:t>
      </w:r>
      <w:r w:rsidR="008B2EEC">
        <w:rPr>
          <w:rFonts w:ascii="Times New Roman" w:hAnsi="Times New Roman" w:cs="Times New Roman"/>
          <w:sz w:val="24"/>
          <w:szCs w:val="24"/>
        </w:rPr>
        <w:t>m financování investiční akce v </w:t>
      </w:r>
      <w:r w:rsidRPr="00944F96">
        <w:rPr>
          <w:rFonts w:ascii="Times New Roman" w:hAnsi="Times New Roman" w:cs="Times New Roman"/>
          <w:sz w:val="24"/>
          <w:szCs w:val="24"/>
        </w:rPr>
        <w:t>minimální % výši celkových způsobilých výdajů akce,</w:t>
      </w:r>
    </w:p>
    <w:p w:rsidR="00944F96" w:rsidRPr="00944F96" w:rsidRDefault="00944F96" w:rsidP="00944F96">
      <w:pPr>
        <w:numPr>
          <w:ilvl w:val="0"/>
          <w:numId w:val="7"/>
        </w:numPr>
        <w:spacing w:after="0" w:line="240" w:lineRule="auto"/>
        <w:ind w:left="1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F96">
        <w:rPr>
          <w:rFonts w:ascii="Times New Roman" w:hAnsi="Times New Roman" w:cs="Times New Roman"/>
          <w:sz w:val="24"/>
          <w:szCs w:val="24"/>
        </w:rPr>
        <w:t>výpis z katastru nemovitostí nebo ověřená kopie výpisu ne starší 3 měsíců ode dne podání žádosti o dotaci včetně snímku pozemkové mapy (originál nebo ověřená kopie ne starší 3 měsíců ode dne podání žádosti včetně snímku pozemkové mapy),,</w:t>
      </w:r>
    </w:p>
    <w:p w:rsidR="00944F96" w:rsidRPr="00944F96" w:rsidRDefault="00944F96" w:rsidP="00944F96">
      <w:pPr>
        <w:pStyle w:val="Odstavecseseznamem"/>
        <w:numPr>
          <w:ilvl w:val="0"/>
          <w:numId w:val="7"/>
        </w:numPr>
        <w:spacing w:after="0" w:line="240" w:lineRule="auto"/>
        <w:ind w:left="180" w:hanging="142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944F9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plná </w:t>
      </w:r>
      <w:r w:rsidRPr="00944F96">
        <w:rPr>
          <w:rFonts w:ascii="Times New Roman" w:hAnsi="Times New Roman" w:cs="Times New Roman"/>
          <w:color w:val="000000"/>
          <w:sz w:val="24"/>
          <w:szCs w:val="24"/>
        </w:rPr>
        <w:t xml:space="preserve">moc vystavena statutárním orgánem v případě, že statutárního zástupce zastupuje jiná osoba, plná moc musí být písemná a musí z ní vyplývat zmocněnec, rozsah a doba zastoupení </w:t>
      </w:r>
      <w:r w:rsidRPr="00944F96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(originál </w:t>
      </w:r>
      <w:r w:rsidRPr="00944F96">
        <w:rPr>
          <w:rFonts w:ascii="Times New Roman" w:hAnsi="Times New Roman" w:cs="Times New Roman"/>
          <w:sz w:val="24"/>
          <w:szCs w:val="24"/>
        </w:rPr>
        <w:t>nebo ověřená kopie ne starší 3 měsíců ode dne podání žádosti</w:t>
      </w:r>
      <w:r w:rsidRPr="00944F96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)</w:t>
      </w:r>
      <w:r w:rsidRPr="00944F9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944F96" w:rsidRPr="00944F96" w:rsidRDefault="00944F96" w:rsidP="00944F96">
      <w:pPr>
        <w:numPr>
          <w:ilvl w:val="0"/>
          <w:numId w:val="7"/>
        </w:numPr>
        <w:spacing w:after="0" w:line="240" w:lineRule="auto"/>
        <w:ind w:left="180" w:hanging="142"/>
        <w:jc w:val="both"/>
        <w:rPr>
          <w:rStyle w:val="ng-binding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F96">
        <w:rPr>
          <w:rFonts w:ascii="Times New Roman" w:hAnsi="Times New Roman" w:cs="Times New Roman"/>
          <w:sz w:val="24"/>
          <w:szCs w:val="24"/>
        </w:rPr>
        <w:t>fotodokumentace,</w:t>
      </w:r>
      <w:r w:rsidRPr="00944F96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44F96" w:rsidRPr="00944F96" w:rsidRDefault="00944F96" w:rsidP="00944F96">
      <w:pPr>
        <w:numPr>
          <w:ilvl w:val="0"/>
          <w:numId w:val="7"/>
        </w:numPr>
        <w:tabs>
          <w:tab w:val="left" w:pos="0"/>
          <w:tab w:val="left" w:pos="284"/>
          <w:tab w:val="left" w:pos="851"/>
          <w:tab w:val="left" w:pos="2410"/>
        </w:tabs>
        <w:spacing w:after="0" w:line="240" w:lineRule="auto"/>
        <w:ind w:left="180" w:hanging="142"/>
        <w:rPr>
          <w:rStyle w:val="ng-binding"/>
          <w:rFonts w:ascii="Times New Roman" w:hAnsi="Times New Roman" w:cs="Times New Roman"/>
          <w:b/>
          <w:sz w:val="24"/>
          <w:szCs w:val="24"/>
        </w:rPr>
      </w:pPr>
      <w:r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F96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CD (popř. jiný datový nosič) obsahující </w:t>
      </w:r>
      <w:proofErr w:type="spellStart"/>
      <w:r w:rsidRPr="00944F96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scan</w:t>
      </w:r>
      <w:proofErr w:type="spellEnd"/>
      <w:r w:rsidRPr="00944F96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kompletní f</w:t>
      </w:r>
      <w:r w:rsidR="008B2EEC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yzicky předložené dokumentace k </w:t>
      </w:r>
      <w:r w:rsidRPr="00944F96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žádosti (tzn. investiční záměr, požadované přílohy a další předložené dokumenty žadatele včetně řádně podepsané žádosti), případně </w:t>
      </w:r>
      <w:r w:rsidRPr="00944F96">
        <w:rPr>
          <w:rFonts w:ascii="Times New Roman" w:hAnsi="Times New Roman" w:cs="Times New Roman"/>
          <w:sz w:val="24"/>
          <w:szCs w:val="24"/>
        </w:rPr>
        <w:t>stavební projektovou dokumentaci v dosaženém stupni zpracování</w:t>
      </w:r>
      <w:r w:rsidRPr="00944F96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,</w:t>
      </w:r>
    </w:p>
    <w:p w:rsidR="00944F96" w:rsidRPr="00944F96" w:rsidRDefault="00944F96" w:rsidP="00944F96">
      <w:pPr>
        <w:pStyle w:val="Odstavecseseznamem"/>
        <w:numPr>
          <w:ilvl w:val="0"/>
          <w:numId w:val="7"/>
        </w:numPr>
        <w:spacing w:after="0" w:line="240" w:lineRule="auto"/>
        <w:ind w:left="180" w:hanging="142"/>
        <w:contextualSpacing w:val="0"/>
        <w:jc w:val="both"/>
        <w:rPr>
          <w:rStyle w:val="ng-binding"/>
          <w:rFonts w:ascii="Times New Roman" w:hAnsi="Times New Roman" w:cs="Times New Roman"/>
          <w:sz w:val="24"/>
          <w:szCs w:val="24"/>
        </w:rPr>
      </w:pPr>
      <w:r>
        <w:rPr>
          <w:rStyle w:val="ng-binding"/>
          <w:rFonts w:ascii="Times New Roman" w:hAnsi="Times New Roman" w:cs="Times New Roman"/>
          <w:sz w:val="24"/>
          <w:szCs w:val="24"/>
        </w:rPr>
        <w:t xml:space="preserve"> </w:t>
      </w:r>
      <w:r w:rsidRPr="00944F96">
        <w:rPr>
          <w:rStyle w:val="ng-binding"/>
          <w:rFonts w:ascii="Times New Roman" w:hAnsi="Times New Roman" w:cs="Times New Roman"/>
          <w:sz w:val="24"/>
          <w:szCs w:val="24"/>
        </w:rPr>
        <w:t>originál čestného prohlášení, obsahující informaci o podání to</w:t>
      </w:r>
      <w:r w:rsidR="008B2EEC">
        <w:rPr>
          <w:rStyle w:val="ng-binding"/>
          <w:rFonts w:ascii="Times New Roman" w:hAnsi="Times New Roman" w:cs="Times New Roman"/>
          <w:sz w:val="24"/>
          <w:szCs w:val="24"/>
        </w:rPr>
        <w:t>tožné žádosti nebo její části v </w:t>
      </w:r>
      <w:r w:rsidRPr="00944F96">
        <w:rPr>
          <w:rStyle w:val="ng-binding"/>
          <w:rFonts w:ascii="Times New Roman" w:hAnsi="Times New Roman" w:cs="Times New Roman"/>
          <w:sz w:val="24"/>
          <w:szCs w:val="24"/>
        </w:rPr>
        <w:t>rámci jiného programu (dotačního titulu, rozvojového programu, apod.) včetně informace o aktuálním stavu jejího projednání v tomto programu (podána žádost, akceptace žádosti, probíhají negociace, vydána registrace akce nebo rozhodnutí o poskytnutí dotace, apod.),</w:t>
      </w:r>
    </w:p>
    <w:p w:rsidR="00944F96" w:rsidRPr="00944F96" w:rsidRDefault="00944F96" w:rsidP="00944F96">
      <w:pPr>
        <w:pStyle w:val="Odstavecseseznamem"/>
        <w:numPr>
          <w:ilvl w:val="0"/>
          <w:numId w:val="7"/>
        </w:numPr>
        <w:spacing w:after="0" w:line="240" w:lineRule="auto"/>
        <w:ind w:left="180" w:hanging="142"/>
        <w:contextualSpacing w:val="0"/>
        <w:jc w:val="both"/>
        <w:rPr>
          <w:rStyle w:val="ng-binding"/>
          <w:rFonts w:ascii="Times New Roman" w:hAnsi="Times New Roman" w:cs="Times New Roman"/>
          <w:sz w:val="24"/>
          <w:szCs w:val="24"/>
        </w:rPr>
      </w:pPr>
      <w:r>
        <w:rPr>
          <w:rStyle w:val="ng-binding"/>
          <w:rFonts w:ascii="Times New Roman" w:hAnsi="Times New Roman" w:cs="Times New Roman"/>
          <w:sz w:val="24"/>
          <w:szCs w:val="24"/>
        </w:rPr>
        <w:t xml:space="preserve"> </w:t>
      </w:r>
      <w:r w:rsidRPr="00944F96">
        <w:rPr>
          <w:rStyle w:val="ng-binding"/>
          <w:rFonts w:ascii="Times New Roman" w:hAnsi="Times New Roman" w:cs="Times New Roman"/>
          <w:sz w:val="24"/>
          <w:szCs w:val="24"/>
        </w:rPr>
        <w:t xml:space="preserve">originál čestného prohlášení, že na nemovitost není vedeno zástavní právo (podepsané oprávněnou osobou), </w:t>
      </w:r>
    </w:p>
    <w:p w:rsidR="00944F96" w:rsidRPr="00944F96" w:rsidRDefault="00944F96" w:rsidP="00944F96">
      <w:pPr>
        <w:pStyle w:val="Odstavecseseznamem"/>
        <w:numPr>
          <w:ilvl w:val="0"/>
          <w:numId w:val="7"/>
        </w:numPr>
        <w:spacing w:after="0" w:line="240" w:lineRule="auto"/>
        <w:ind w:left="180" w:hanging="142"/>
        <w:contextualSpacing w:val="0"/>
        <w:jc w:val="both"/>
        <w:rPr>
          <w:rStyle w:val="ng-binding"/>
          <w:rFonts w:ascii="Times New Roman" w:hAnsi="Times New Roman" w:cs="Times New Roman"/>
          <w:sz w:val="24"/>
          <w:szCs w:val="24"/>
        </w:rPr>
      </w:pPr>
      <w:r>
        <w:rPr>
          <w:rStyle w:val="ng-binding"/>
          <w:rFonts w:ascii="Times New Roman" w:hAnsi="Times New Roman" w:cs="Times New Roman"/>
          <w:sz w:val="24"/>
          <w:szCs w:val="24"/>
        </w:rPr>
        <w:t xml:space="preserve"> </w:t>
      </w:r>
      <w:r w:rsidRPr="00944F96">
        <w:rPr>
          <w:rStyle w:val="ng-binding"/>
          <w:rFonts w:ascii="Times New Roman" w:hAnsi="Times New Roman" w:cs="Times New Roman"/>
          <w:sz w:val="24"/>
          <w:szCs w:val="24"/>
        </w:rPr>
        <w:t>originál čestného prohlášení, že žadatel není v prodlení s plněním svých povinností vůči veřejným rozpočtům,</w:t>
      </w:r>
    </w:p>
    <w:p w:rsidR="00944F96" w:rsidRDefault="00944F96" w:rsidP="00944F96">
      <w:pPr>
        <w:pStyle w:val="Odstavecseseznamem"/>
        <w:numPr>
          <w:ilvl w:val="0"/>
          <w:numId w:val="7"/>
        </w:numPr>
        <w:spacing w:after="0" w:line="240" w:lineRule="auto"/>
        <w:ind w:left="180" w:hanging="142"/>
        <w:contextualSpacing w:val="0"/>
        <w:jc w:val="both"/>
        <w:rPr>
          <w:rStyle w:val="ng-binding"/>
          <w:rFonts w:ascii="Times New Roman" w:hAnsi="Times New Roman" w:cs="Times New Roman"/>
          <w:sz w:val="24"/>
          <w:szCs w:val="24"/>
        </w:rPr>
      </w:pPr>
      <w:r>
        <w:rPr>
          <w:rStyle w:val="ng-binding"/>
          <w:rFonts w:ascii="Times New Roman" w:hAnsi="Times New Roman" w:cs="Times New Roman"/>
          <w:sz w:val="24"/>
          <w:szCs w:val="24"/>
        </w:rPr>
        <w:t xml:space="preserve"> </w:t>
      </w:r>
      <w:r w:rsidRPr="00944F96">
        <w:rPr>
          <w:rStyle w:val="ng-binding"/>
          <w:rFonts w:ascii="Times New Roman" w:hAnsi="Times New Roman" w:cs="Times New Roman"/>
          <w:sz w:val="24"/>
          <w:szCs w:val="24"/>
        </w:rPr>
        <w:t>originál čestného prohlášení o úplnosti investice z hlediska konečného uživatele,</w:t>
      </w:r>
    </w:p>
    <w:p w:rsidR="0069610A" w:rsidRPr="00944F96" w:rsidRDefault="00944F96" w:rsidP="00944F96">
      <w:pPr>
        <w:pStyle w:val="Odstavecseseznamem"/>
        <w:numPr>
          <w:ilvl w:val="0"/>
          <w:numId w:val="7"/>
        </w:numPr>
        <w:spacing w:after="0" w:line="240" w:lineRule="auto"/>
        <w:ind w:left="180" w:hanging="142"/>
        <w:contextualSpacing w:val="0"/>
        <w:jc w:val="both"/>
        <w:rPr>
          <w:rStyle w:val="ng-binding"/>
          <w:rFonts w:ascii="Times New Roman" w:hAnsi="Times New Roman" w:cs="Times New Roman"/>
          <w:sz w:val="24"/>
          <w:szCs w:val="24"/>
        </w:rPr>
      </w:pPr>
      <w:r>
        <w:rPr>
          <w:rStyle w:val="ng-binding"/>
          <w:rFonts w:ascii="Times New Roman" w:hAnsi="Times New Roman" w:cs="Times New Roman"/>
          <w:sz w:val="24"/>
          <w:szCs w:val="24"/>
        </w:rPr>
        <w:t xml:space="preserve"> </w:t>
      </w:r>
      <w:r w:rsidRPr="00944F96">
        <w:rPr>
          <w:rStyle w:val="ng-binding"/>
          <w:rFonts w:ascii="Times New Roman" w:hAnsi="Times New Roman" w:cs="Times New Roman"/>
          <w:sz w:val="24"/>
          <w:szCs w:val="24"/>
        </w:rPr>
        <w:t>originál čestného prohlášení k použití dotace a rozdělení investičních a neinvestičních výdajů.</w:t>
      </w:r>
    </w:p>
    <w:sectPr w:rsidR="0069610A" w:rsidRPr="00944F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787" w:rsidRDefault="00AD6787" w:rsidP="00AD6787">
      <w:pPr>
        <w:spacing w:after="0" w:line="240" w:lineRule="auto"/>
      </w:pPr>
      <w:r>
        <w:separator/>
      </w:r>
    </w:p>
  </w:endnote>
  <w:endnote w:type="continuationSeparator" w:id="0">
    <w:p w:rsidR="00AD6787" w:rsidRDefault="00AD6787" w:rsidP="00AD6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787" w:rsidRDefault="00AD6787" w:rsidP="00AD6787">
      <w:pPr>
        <w:spacing w:after="0" w:line="240" w:lineRule="auto"/>
      </w:pPr>
      <w:r>
        <w:separator/>
      </w:r>
    </w:p>
  </w:footnote>
  <w:footnote w:type="continuationSeparator" w:id="0">
    <w:p w:rsidR="00AD6787" w:rsidRDefault="00AD6787" w:rsidP="00AD6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B59" w:rsidRDefault="00417F93" w:rsidP="00417F93">
    <w:pPr>
      <w:pStyle w:val="Zhlav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lang w:eastAsia="cs-CZ"/>
      </w:rPr>
      <w:tab/>
    </w:r>
    <w:r>
      <w:rPr>
        <w:rFonts w:ascii="Times New Roman" w:hAnsi="Times New Roman"/>
        <w:i/>
        <w:lang w:eastAsia="cs-CZ"/>
      </w:rPr>
      <w:tab/>
    </w:r>
    <w:r>
      <w:rPr>
        <w:rFonts w:ascii="Times New Roman" w:hAnsi="Times New Roman"/>
        <w:i/>
        <w:lang w:eastAsia="cs-CZ"/>
      </w:rPr>
      <w:tab/>
      <w:t xml:space="preserve">                                                                                                                   </w:t>
    </w:r>
    <w:proofErr w:type="gramStart"/>
    <w:r w:rsidRPr="00417F93">
      <w:rPr>
        <w:rFonts w:ascii="Times New Roman" w:hAnsi="Times New Roman"/>
        <w:i/>
        <w:sz w:val="24"/>
        <w:szCs w:val="24"/>
        <w:lang w:eastAsia="cs-CZ"/>
      </w:rPr>
      <w:t>Č.j.</w:t>
    </w:r>
    <w:proofErr w:type="gramEnd"/>
    <w:r w:rsidRPr="00417F93">
      <w:rPr>
        <w:rFonts w:ascii="Times New Roman" w:hAnsi="Times New Roman"/>
        <w:i/>
        <w:sz w:val="24"/>
        <w:szCs w:val="24"/>
        <w:lang w:eastAsia="cs-CZ"/>
      </w:rPr>
      <w:t xml:space="preserve"> MSMT – 17612/2018-1</w:t>
    </w:r>
    <w:r w:rsidRPr="00417F93">
      <w:rPr>
        <w:rFonts w:ascii="Times New Roman" w:hAnsi="Times New Roman"/>
        <w:i/>
        <w:sz w:val="24"/>
        <w:szCs w:val="24"/>
        <w:lang w:eastAsia="cs-CZ"/>
      </w:rPr>
      <w:tab/>
      <w:t xml:space="preserve">                                                                                               </w:t>
    </w:r>
    <w:r w:rsidRPr="00417F93">
      <w:rPr>
        <w:rFonts w:ascii="Times New Roman" w:hAnsi="Times New Roman"/>
        <w:i/>
        <w:sz w:val="24"/>
        <w:szCs w:val="24"/>
      </w:rPr>
      <w:t>Příloha č. 4 výzvy č. 6 z programu 133</w:t>
    </w:r>
    <w:r>
      <w:rPr>
        <w:rFonts w:ascii="Times New Roman" w:hAnsi="Times New Roman"/>
        <w:i/>
        <w:sz w:val="24"/>
        <w:szCs w:val="24"/>
      </w:rPr>
      <w:t> </w:t>
    </w:r>
    <w:r w:rsidRPr="00417F93">
      <w:rPr>
        <w:rFonts w:ascii="Times New Roman" w:hAnsi="Times New Roman"/>
        <w:i/>
        <w:sz w:val="24"/>
        <w:szCs w:val="24"/>
      </w:rPr>
      <w:t>310</w:t>
    </w:r>
  </w:p>
  <w:p w:rsidR="00417F93" w:rsidRPr="00417F93" w:rsidRDefault="00417F93" w:rsidP="00417F93">
    <w:pPr>
      <w:pStyle w:val="Zhlav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27C5"/>
    <w:multiLevelType w:val="hybridMultilevel"/>
    <w:tmpl w:val="469C54C2"/>
    <w:lvl w:ilvl="0" w:tplc="D2D4A4E2">
      <w:start w:val="2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8C77BA3"/>
    <w:multiLevelType w:val="hybridMultilevel"/>
    <w:tmpl w:val="C3D0BF06"/>
    <w:lvl w:ilvl="0" w:tplc="6220C038"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A346626"/>
    <w:multiLevelType w:val="hybridMultilevel"/>
    <w:tmpl w:val="008AFFD0"/>
    <w:lvl w:ilvl="0" w:tplc="040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3" w15:restartNumberingAfterBreak="0">
    <w:nsid w:val="1AA731D6"/>
    <w:multiLevelType w:val="hybridMultilevel"/>
    <w:tmpl w:val="42AC3C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80FFF"/>
    <w:multiLevelType w:val="hybridMultilevel"/>
    <w:tmpl w:val="DBE690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AF5B7C"/>
    <w:multiLevelType w:val="hybridMultilevel"/>
    <w:tmpl w:val="378414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746B5"/>
    <w:multiLevelType w:val="hybridMultilevel"/>
    <w:tmpl w:val="62C6A3DE"/>
    <w:lvl w:ilvl="0" w:tplc="496E90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B1322"/>
    <w:multiLevelType w:val="hybridMultilevel"/>
    <w:tmpl w:val="7CDC9B90"/>
    <w:lvl w:ilvl="0" w:tplc="619E42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F24F01"/>
    <w:multiLevelType w:val="hybridMultilevel"/>
    <w:tmpl w:val="E520BCE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E77C67"/>
    <w:multiLevelType w:val="hybridMultilevel"/>
    <w:tmpl w:val="BB1A6E3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17C227F"/>
    <w:multiLevelType w:val="hybridMultilevel"/>
    <w:tmpl w:val="45F63FF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31F5445C"/>
    <w:multiLevelType w:val="hybridMultilevel"/>
    <w:tmpl w:val="5FF260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D15AD4"/>
    <w:multiLevelType w:val="hybridMultilevel"/>
    <w:tmpl w:val="61CC6BCE"/>
    <w:lvl w:ilvl="0" w:tplc="4C0CF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0621B"/>
    <w:multiLevelType w:val="hybridMultilevel"/>
    <w:tmpl w:val="699876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45EAD"/>
    <w:multiLevelType w:val="hybridMultilevel"/>
    <w:tmpl w:val="167C06B8"/>
    <w:lvl w:ilvl="0" w:tplc="16CAC2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603C4C"/>
    <w:multiLevelType w:val="hybridMultilevel"/>
    <w:tmpl w:val="A8929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FF1954"/>
    <w:multiLevelType w:val="hybridMultilevel"/>
    <w:tmpl w:val="4D365ED2"/>
    <w:lvl w:ilvl="0" w:tplc="2F08D28E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A5287"/>
    <w:multiLevelType w:val="hybridMultilevel"/>
    <w:tmpl w:val="BB2C0B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1D7EB4"/>
    <w:multiLevelType w:val="hybridMultilevel"/>
    <w:tmpl w:val="17D8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B07A0"/>
    <w:multiLevelType w:val="hybridMultilevel"/>
    <w:tmpl w:val="D6C0404C"/>
    <w:lvl w:ilvl="0" w:tplc="1CBA5AC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C569F8"/>
    <w:multiLevelType w:val="hybridMultilevel"/>
    <w:tmpl w:val="0D96AF92"/>
    <w:lvl w:ilvl="0" w:tplc="6220C038">
      <w:numFmt w:val="bullet"/>
      <w:lvlText w:val="-"/>
      <w:lvlJc w:val="left"/>
      <w:pPr>
        <w:ind w:left="150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60F5F40"/>
    <w:multiLevelType w:val="hybridMultilevel"/>
    <w:tmpl w:val="AE8817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16"/>
  </w:num>
  <w:num w:numId="4">
    <w:abstractNumId w:val="9"/>
  </w:num>
  <w:num w:numId="5">
    <w:abstractNumId w:val="0"/>
  </w:num>
  <w:num w:numId="6">
    <w:abstractNumId w:val="8"/>
  </w:num>
  <w:num w:numId="7">
    <w:abstractNumId w:val="5"/>
  </w:num>
  <w:num w:numId="8">
    <w:abstractNumId w:val="22"/>
  </w:num>
  <w:num w:numId="9">
    <w:abstractNumId w:val="14"/>
  </w:num>
  <w:num w:numId="10">
    <w:abstractNumId w:val="11"/>
  </w:num>
  <w:num w:numId="11">
    <w:abstractNumId w:val="15"/>
  </w:num>
  <w:num w:numId="12">
    <w:abstractNumId w:val="7"/>
  </w:num>
  <w:num w:numId="13">
    <w:abstractNumId w:val="1"/>
  </w:num>
  <w:num w:numId="14">
    <w:abstractNumId w:val="2"/>
  </w:num>
  <w:num w:numId="15">
    <w:abstractNumId w:val="12"/>
  </w:num>
  <w:num w:numId="16">
    <w:abstractNumId w:val="13"/>
  </w:num>
  <w:num w:numId="17">
    <w:abstractNumId w:val="18"/>
  </w:num>
  <w:num w:numId="18">
    <w:abstractNumId w:val="6"/>
  </w:num>
  <w:num w:numId="19">
    <w:abstractNumId w:val="21"/>
  </w:num>
  <w:num w:numId="20">
    <w:abstractNumId w:val="20"/>
  </w:num>
  <w:num w:numId="21">
    <w:abstractNumId w:val="19"/>
  </w:num>
  <w:num w:numId="22">
    <w:abstractNumId w:val="1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A81"/>
    <w:rsid w:val="00016FBB"/>
    <w:rsid w:val="000669DC"/>
    <w:rsid w:val="000C609B"/>
    <w:rsid w:val="001367C0"/>
    <w:rsid w:val="00154034"/>
    <w:rsid w:val="00183B59"/>
    <w:rsid w:val="00216BAB"/>
    <w:rsid w:val="00250A69"/>
    <w:rsid w:val="00417F93"/>
    <w:rsid w:val="004B16F8"/>
    <w:rsid w:val="00586E8F"/>
    <w:rsid w:val="00677DAC"/>
    <w:rsid w:val="00686FE9"/>
    <w:rsid w:val="0069610A"/>
    <w:rsid w:val="006E4ADD"/>
    <w:rsid w:val="0073020E"/>
    <w:rsid w:val="0077410F"/>
    <w:rsid w:val="00790CBE"/>
    <w:rsid w:val="008B2EEC"/>
    <w:rsid w:val="008C47DA"/>
    <w:rsid w:val="0092004C"/>
    <w:rsid w:val="00944F96"/>
    <w:rsid w:val="009639C9"/>
    <w:rsid w:val="009B48DD"/>
    <w:rsid w:val="00A629B5"/>
    <w:rsid w:val="00A7264B"/>
    <w:rsid w:val="00A96A81"/>
    <w:rsid w:val="00AC46F6"/>
    <w:rsid w:val="00AD6787"/>
    <w:rsid w:val="00C93D8B"/>
    <w:rsid w:val="00CD5DF0"/>
    <w:rsid w:val="00CF6E4B"/>
    <w:rsid w:val="00CF7E1F"/>
    <w:rsid w:val="00D06728"/>
    <w:rsid w:val="00DA71D4"/>
    <w:rsid w:val="00E671B6"/>
    <w:rsid w:val="00E844AB"/>
    <w:rsid w:val="00FB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DE8A4"/>
  <w15:chartTrackingRefBased/>
  <w15:docId w15:val="{21749532-3E26-4AF5-B9B2-36F5083C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6A8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A96A8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96A81"/>
    <w:rPr>
      <w:color w:val="0563C1" w:themeColor="hyperlink"/>
      <w:u w:val="single"/>
    </w:rPr>
  </w:style>
  <w:style w:type="paragraph" w:customStyle="1" w:styleId="Default">
    <w:name w:val="Default"/>
    <w:rsid w:val="00A96A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rg21">
    <w:name w:val="org21"/>
    <w:basedOn w:val="Standardnpsmoodstavce"/>
    <w:rsid w:val="00A96A81"/>
    <w:rPr>
      <w:strike w:val="0"/>
      <w:dstrike w:val="0"/>
      <w:color w:val="687B8A"/>
      <w:sz w:val="36"/>
      <w:szCs w:val="36"/>
      <w:u w:val="none"/>
      <w:effect w:val="none"/>
    </w:rPr>
  </w:style>
  <w:style w:type="character" w:customStyle="1" w:styleId="ng-binding">
    <w:name w:val="ng-binding"/>
    <w:basedOn w:val="Standardnpsmoodstavce"/>
    <w:rsid w:val="00DA71D4"/>
  </w:style>
  <w:style w:type="paragraph" w:styleId="Textbubliny">
    <w:name w:val="Balloon Text"/>
    <w:basedOn w:val="Normln"/>
    <w:link w:val="TextbublinyChar"/>
    <w:uiPriority w:val="99"/>
    <w:semiHidden/>
    <w:unhideWhenUsed/>
    <w:rsid w:val="00920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04C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AD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semiHidden/>
    <w:rsid w:val="00AD678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AD678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D6787"/>
    <w:rPr>
      <w:rFonts w:ascii="Times New Roman" w:hAnsi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AD6787"/>
  </w:style>
  <w:style w:type="paragraph" w:styleId="Zhlav">
    <w:name w:val="header"/>
    <w:basedOn w:val="Normln"/>
    <w:link w:val="ZhlavChar"/>
    <w:uiPriority w:val="99"/>
    <w:unhideWhenUsed/>
    <w:rsid w:val="00183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3B59"/>
  </w:style>
  <w:style w:type="paragraph" w:styleId="Zpat">
    <w:name w:val="footer"/>
    <w:basedOn w:val="Normln"/>
    <w:link w:val="ZpatChar"/>
    <w:uiPriority w:val="99"/>
    <w:unhideWhenUsed/>
    <w:rsid w:val="00183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3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2706</Words>
  <Characters>15968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Koudelová Eva</dc:creator>
  <cp:keywords/>
  <dc:description/>
  <cp:lastModifiedBy>Vašinová Zuzana</cp:lastModifiedBy>
  <cp:revision>10</cp:revision>
  <cp:lastPrinted>2018-06-20T08:49:00Z</cp:lastPrinted>
  <dcterms:created xsi:type="dcterms:W3CDTF">2018-06-20T09:15:00Z</dcterms:created>
  <dcterms:modified xsi:type="dcterms:W3CDTF">2018-06-20T10:12:00Z</dcterms:modified>
</cp:coreProperties>
</file>