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915076" w:rsidP="00915076">
      <w:pPr>
        <w:jc w:val="center"/>
        <w:rPr>
          <w:rFonts w:asciiTheme="minorHAnsi" w:hAnsiTheme="minorHAnsi" w:cstheme="minorHAnsi"/>
          <w:b/>
          <w:bCs/>
          <w:caps/>
          <w:kern w:val="1"/>
          <w:sz w:val="22"/>
          <w:szCs w:val="22"/>
        </w:rPr>
      </w:pPr>
      <w:r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737FB0">
        <w:rPr>
          <w:rFonts w:asciiTheme="minorHAnsi" w:hAnsiTheme="minorHAnsi" w:cstheme="minorHAnsi"/>
          <w:b/>
          <w:bCs/>
          <w:kern w:val="1"/>
          <w:sz w:val="22"/>
          <w:szCs w:val="22"/>
        </w:rPr>
        <w:t>INFORM</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83012D" w:rsidRDefault="0083012D"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915076">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737FB0"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zastoupená</w:t>
      </w:r>
      <w:r w:rsidR="00737FB0">
        <w:rPr>
          <w:rFonts w:asciiTheme="minorHAnsi" w:hAnsiTheme="minorHAnsi" w:cstheme="minorHAnsi"/>
          <w:sz w:val="22"/>
          <w:szCs w:val="22"/>
        </w:rPr>
        <w:t>:</w:t>
      </w:r>
      <w:r w:rsidR="009F727B">
        <w:rPr>
          <w:rFonts w:asciiTheme="minorHAnsi" w:hAnsiTheme="minorHAnsi" w:cstheme="minorHAnsi"/>
          <w:sz w:val="22"/>
          <w:szCs w:val="22"/>
        </w:rPr>
        <w:t xml:space="preserve"> </w:t>
      </w:r>
      <w:r w:rsidR="00737FB0">
        <w:rPr>
          <w:rFonts w:asciiTheme="minorHAnsi" w:hAnsiTheme="minorHAnsi" w:cstheme="minorHAnsi"/>
          <w:sz w:val="22"/>
          <w:szCs w:val="22"/>
        </w:rPr>
        <w:t>Mgr. Jan</w:t>
      </w:r>
      <w:r w:rsidR="00D123F1">
        <w:rPr>
          <w:rFonts w:asciiTheme="minorHAnsi" w:hAnsiTheme="minorHAnsi" w:cstheme="minorHAnsi"/>
          <w:sz w:val="22"/>
          <w:szCs w:val="22"/>
        </w:rPr>
        <w:t>a</w:t>
      </w:r>
      <w:r w:rsidR="00737FB0">
        <w:rPr>
          <w:rFonts w:asciiTheme="minorHAnsi" w:hAnsiTheme="minorHAnsi" w:cstheme="minorHAnsi"/>
          <w:sz w:val="22"/>
          <w:szCs w:val="22"/>
        </w:rPr>
        <w:t xml:space="preserve"> Kolaříková,</w:t>
      </w:r>
    </w:p>
    <w:p w:rsidR="00915076" w:rsidRPr="00656426" w:rsidRDefault="00A937B1" w:rsidP="00915076">
      <w:pPr>
        <w:rPr>
          <w:rFonts w:asciiTheme="minorHAnsi" w:hAnsiTheme="minorHAnsi" w:cstheme="minorHAnsi"/>
          <w:sz w:val="22"/>
          <w:szCs w:val="22"/>
        </w:rPr>
      </w:pPr>
      <w:r>
        <w:rPr>
          <w:rFonts w:asciiTheme="minorHAnsi" w:hAnsiTheme="minorHAnsi" w:cstheme="minorHAnsi"/>
          <w:sz w:val="22"/>
          <w:szCs w:val="22"/>
        </w:rPr>
        <w:t>vedoucí oddělení řízení mezinárodních programů VaVaI</w:t>
      </w:r>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2F22EA" w:rsidRDefault="00FE40B2" w:rsidP="00FE40B2">
      <w:pPr>
        <w:rPr>
          <w:rFonts w:cs="Arial CE"/>
          <w:b/>
          <w:bCs/>
          <w:sz w:val="24"/>
        </w:rPr>
      </w:pPr>
    </w:p>
    <w:p w:rsidR="00A01747" w:rsidRPr="002F22EA" w:rsidRDefault="006D6EDC" w:rsidP="006D6EDC">
      <w:r w:rsidRPr="002F22EA">
        <w:rPr>
          <w:rFonts w:asciiTheme="minorHAnsi" w:hAnsiTheme="minorHAnsi" w:cstheme="minorHAnsi"/>
          <w:sz w:val="22"/>
          <w:szCs w:val="22"/>
        </w:rPr>
        <w:t>IČ</w:t>
      </w:r>
      <w:r w:rsidR="00F9509E" w:rsidRPr="002F22EA">
        <w:rPr>
          <w:rFonts w:asciiTheme="minorHAnsi" w:hAnsiTheme="minorHAnsi" w:cstheme="minorHAnsi"/>
          <w:sz w:val="22"/>
          <w:szCs w:val="22"/>
        </w:rPr>
        <w:t>O</w:t>
      </w:r>
      <w:r w:rsidRPr="002F22EA">
        <w:rPr>
          <w:rFonts w:asciiTheme="minorHAnsi" w:hAnsiTheme="minorHAnsi" w:cstheme="minorHAnsi"/>
          <w:sz w:val="22"/>
          <w:szCs w:val="22"/>
        </w:rPr>
        <w:t xml:space="preserve">: </w:t>
      </w:r>
    </w:p>
    <w:p w:rsidR="00A01747" w:rsidRPr="002F22EA" w:rsidRDefault="00A01747" w:rsidP="006D6EDC">
      <w:r w:rsidRPr="002F22EA">
        <w:rPr>
          <w:rFonts w:asciiTheme="minorHAnsi" w:hAnsiTheme="minorHAnsi" w:cstheme="minorHAnsi"/>
          <w:sz w:val="22"/>
          <w:szCs w:val="22"/>
        </w:rPr>
        <w:t xml:space="preserve">právní forma: </w:t>
      </w:r>
    </w:p>
    <w:p w:rsidR="006D6EDC" w:rsidRPr="002F22EA" w:rsidRDefault="006D6EDC" w:rsidP="006D6EDC">
      <w:pPr>
        <w:rPr>
          <w:rFonts w:asciiTheme="minorHAnsi" w:hAnsiTheme="minorHAnsi" w:cstheme="minorHAnsi"/>
          <w:sz w:val="22"/>
          <w:szCs w:val="22"/>
        </w:rPr>
      </w:pPr>
      <w:r w:rsidRPr="002F22EA">
        <w:rPr>
          <w:rFonts w:asciiTheme="minorHAnsi" w:hAnsiTheme="minorHAnsi" w:cstheme="minorHAnsi"/>
          <w:sz w:val="22"/>
          <w:szCs w:val="22"/>
        </w:rPr>
        <w:t xml:space="preserve">se sídlem: </w:t>
      </w:r>
    </w:p>
    <w:p w:rsidR="006D6EDC" w:rsidRPr="002F22EA" w:rsidRDefault="006D6EDC" w:rsidP="006D6EDC">
      <w:r w:rsidRPr="002F22EA">
        <w:rPr>
          <w:rFonts w:asciiTheme="minorHAnsi" w:hAnsiTheme="minorHAnsi" w:cstheme="minorHAnsi"/>
          <w:sz w:val="22"/>
          <w:szCs w:val="22"/>
        </w:rPr>
        <w:t xml:space="preserve">číslo účtu: </w:t>
      </w:r>
    </w:p>
    <w:p w:rsidR="006D6EDC" w:rsidRPr="002F22EA" w:rsidRDefault="006D6EDC" w:rsidP="006D6EDC">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p>
    <w:p w:rsidR="0091507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 xml:space="preserve">(dále jen „příjemce“) </w:t>
      </w:r>
    </w:p>
    <w:p w:rsidR="00B9486C" w:rsidRDefault="00B9486C" w:rsidP="00915076">
      <w:pPr>
        <w:rPr>
          <w:rFonts w:asciiTheme="minorHAnsi" w:hAnsiTheme="minorHAnsi" w:cstheme="minorHAnsi"/>
          <w:sz w:val="22"/>
          <w:szCs w:val="22"/>
        </w:rPr>
      </w:pPr>
    </w:p>
    <w:p w:rsidR="00915076" w:rsidRPr="00656426" w:rsidRDefault="00B9486C"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80CA4" w:rsidRPr="007A265D" w:rsidRDefault="00980CA4" w:rsidP="00980CA4">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sidR="00CF4457">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C0575D" w:rsidRDefault="00980CA4" w:rsidP="000C65BD">
      <w:pPr>
        <w:numPr>
          <w:ilvl w:val="0"/>
          <w:numId w:val="2"/>
        </w:numPr>
        <w:tabs>
          <w:tab w:val="clear" w:pos="360"/>
          <w:tab w:val="left" w:pos="567"/>
          <w:tab w:val="num" w:pos="1211"/>
        </w:tabs>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sidR="00230D87">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737FB0">
        <w:rPr>
          <w:rFonts w:asciiTheme="minorHAnsi" w:hAnsiTheme="minorHAnsi" w:cstheme="minorHAnsi"/>
          <w:sz w:val="22"/>
          <w:szCs w:val="22"/>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006D6EDC" w:rsidRPr="00737FB0">
        <w:rPr>
          <w:rFonts w:asciiTheme="minorHAnsi" w:hAnsiTheme="minorHAnsi" w:cstheme="minorHAnsi"/>
          <w:sz w:val="22"/>
          <w:szCs w:val="22"/>
        </w:rPr>
        <w:t>L</w:t>
      </w:r>
      <w:r w:rsidR="00A937B1" w:rsidRPr="00737FB0">
        <w:rPr>
          <w:rFonts w:asciiTheme="minorHAnsi" w:hAnsiTheme="minorHAnsi" w:cstheme="minorHAnsi"/>
          <w:sz w:val="22"/>
          <w:szCs w:val="22"/>
        </w:rPr>
        <w:t>T</w:t>
      </w:r>
      <w:r w:rsidR="00737FB0" w:rsidRPr="00737FB0">
        <w:rPr>
          <w:rFonts w:asciiTheme="minorHAnsi" w:hAnsiTheme="minorHAnsi" w:cstheme="minorHAnsi"/>
          <w:sz w:val="22"/>
          <w:szCs w:val="22"/>
        </w:rPr>
        <w:t>I</w:t>
      </w:r>
      <w:r w:rsidR="004F5E47" w:rsidRPr="00737FB0">
        <w:rPr>
          <w:rFonts w:asciiTheme="minorHAnsi" w:hAnsiTheme="minorHAnsi" w:cstheme="minorHAnsi"/>
          <w:sz w:val="22"/>
          <w:szCs w:val="22"/>
        </w:rPr>
        <w:t>1</w:t>
      </w:r>
      <w:r w:rsidR="00AE5F60" w:rsidRPr="00737FB0">
        <w:rPr>
          <w:rFonts w:asciiTheme="minorHAnsi" w:hAnsiTheme="minorHAnsi" w:cstheme="minorHAnsi"/>
          <w:sz w:val="22"/>
          <w:szCs w:val="22"/>
        </w:rPr>
        <w:t>9</w:t>
      </w:r>
      <w:r w:rsidR="004F5E47" w:rsidRPr="00737FB0">
        <w:rPr>
          <w:rFonts w:asciiTheme="minorHAnsi" w:hAnsiTheme="minorHAnsi" w:cstheme="minorHAnsi"/>
          <w:sz w:val="22"/>
          <w:szCs w:val="22"/>
        </w:rPr>
        <w:t>xxx</w:t>
      </w:r>
      <w:r w:rsidR="00622119" w:rsidRPr="00656426">
        <w:rPr>
          <w:rFonts w:asciiTheme="minorHAnsi" w:hAnsiTheme="minorHAnsi" w:cstheme="minorHAnsi"/>
          <w:sz w:val="22"/>
          <w:szCs w:val="22"/>
        </w:rPr>
        <w:t xml:space="preserve"> a s názvem </w:t>
      </w:r>
      <w:r w:rsidR="00F9509E" w:rsidRPr="00364851">
        <w:rPr>
          <w:rFonts w:asciiTheme="minorHAnsi" w:hAnsiTheme="minorHAnsi" w:cstheme="minorHAnsi"/>
          <w:color w:val="FF0000"/>
          <w:sz w:val="22"/>
          <w:szCs w:val="22"/>
        </w:rPr>
        <w:t>název</w:t>
      </w:r>
      <w:r w:rsidR="00B9486C" w:rsidRPr="00364851">
        <w:rPr>
          <w:rFonts w:asciiTheme="minorHAnsi" w:hAnsiTheme="minorHAnsi" w:cstheme="minorHAnsi"/>
          <w:color w:val="FF0000"/>
          <w:sz w:val="22"/>
          <w:szCs w:val="22"/>
        </w:rPr>
        <w:t xml:space="preserve"> projektu</w:t>
      </w:r>
      <w:r w:rsidR="006D6EDC" w:rsidRPr="00364851" w:rsidDel="006D6EDC">
        <w:rPr>
          <w:rFonts w:asciiTheme="minorHAnsi" w:hAnsiTheme="minorHAnsi" w:cstheme="minorHAnsi"/>
          <w:color w:val="FF0000"/>
          <w:sz w:val="22"/>
          <w:szCs w:val="22"/>
        </w:rPr>
        <w:t xml:space="preserve"> </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 xml:space="preserve">smlouvy (dále jen „Příloha I“) a Přílohy II </w:t>
      </w:r>
      <w:r w:rsidR="00D85775">
        <w:rPr>
          <w:rFonts w:asciiTheme="minorHAnsi" w:hAnsiTheme="minorHAnsi" w:cstheme="minorHAnsi"/>
          <w:sz w:val="22"/>
          <w:szCs w:val="22"/>
        </w:rPr>
        <w:t xml:space="preserve">této </w:t>
      </w:r>
      <w:r w:rsidR="007A2143" w:rsidRPr="00656426">
        <w:rPr>
          <w:rFonts w:asciiTheme="minorHAnsi" w:hAnsiTheme="minorHAnsi" w:cstheme="minorHAnsi"/>
          <w:sz w:val="22"/>
          <w:szCs w:val="22"/>
        </w:rPr>
        <w:t>smlouvy (dále jen „Příloha II“)</w:t>
      </w:r>
      <w:r w:rsidR="00476A67">
        <w:rPr>
          <w:rFonts w:asciiTheme="minorHAnsi" w:hAnsiTheme="minorHAnsi" w:cstheme="minorHAnsi"/>
          <w:sz w:val="22"/>
          <w:szCs w:val="22"/>
        </w:rPr>
        <w:t>,</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00622119" w:rsidRPr="00656426">
        <w:rPr>
          <w:rFonts w:asciiTheme="minorHAnsi" w:hAnsiTheme="minorHAnsi" w:cstheme="minorHAnsi"/>
          <w:sz w:val="22"/>
          <w:szCs w:val="22"/>
        </w:rPr>
        <w:t xml:space="preserve">programu </w:t>
      </w:r>
      <w:r w:rsidR="00F9509E">
        <w:rPr>
          <w:rFonts w:asciiTheme="minorHAnsi" w:hAnsiTheme="minorHAnsi" w:cstheme="minorHAnsi"/>
          <w:sz w:val="22"/>
          <w:szCs w:val="22"/>
        </w:rPr>
        <w:t>INTER-</w:t>
      </w:r>
      <w:r w:rsidR="00737FB0">
        <w:rPr>
          <w:rFonts w:asciiTheme="minorHAnsi" w:hAnsiTheme="minorHAnsi" w:cstheme="minorHAnsi"/>
          <w:sz w:val="22"/>
          <w:szCs w:val="22"/>
        </w:rPr>
        <w:t>INFORM</w:t>
      </w:r>
      <w:r w:rsidR="00A937B1">
        <w:rPr>
          <w:rFonts w:asciiTheme="minorHAnsi" w:hAnsiTheme="minorHAnsi" w:cstheme="minorHAnsi"/>
          <w:sz w:val="22"/>
          <w:szCs w:val="22"/>
        </w:rPr>
        <w:t xml:space="preserve"> (LT</w:t>
      </w:r>
      <w:r w:rsidR="00F44D4B">
        <w:rPr>
          <w:rFonts w:asciiTheme="minorHAnsi" w:hAnsiTheme="minorHAnsi" w:cstheme="minorHAnsi"/>
          <w:sz w:val="22"/>
          <w:szCs w:val="22"/>
        </w:rPr>
        <w:t>I</w:t>
      </w:r>
      <w:r w:rsidR="00180B54">
        <w:rPr>
          <w:rFonts w:asciiTheme="minorHAnsi" w:hAnsiTheme="minorHAnsi" w:cstheme="minorHAnsi"/>
          <w:sz w:val="22"/>
          <w:szCs w:val="22"/>
        </w:rPr>
        <w:t>19</w:t>
      </w:r>
      <w:r w:rsidR="0052146E">
        <w:rPr>
          <w:rFonts w:asciiTheme="minorHAnsi" w:hAnsiTheme="minorHAnsi" w:cstheme="minorHAnsi"/>
          <w:sz w:val="22"/>
          <w:szCs w:val="22"/>
        </w:rPr>
        <w:t>)</w:t>
      </w:r>
      <w:r w:rsidR="00A01747">
        <w:rPr>
          <w:rFonts w:asciiTheme="minorHAnsi" w:hAnsiTheme="minorHAnsi" w:cstheme="minorHAnsi"/>
          <w:sz w:val="22"/>
          <w:szCs w:val="22"/>
        </w:rPr>
        <w:t>,</w:t>
      </w:r>
      <w:r w:rsidR="00D35A05" w:rsidRPr="00737FB0">
        <w:rPr>
          <w:rFonts w:asciiTheme="minorHAnsi" w:hAnsiTheme="minorHAnsi" w:cstheme="minorHAnsi"/>
          <w:sz w:val="22"/>
          <w:szCs w:val="22"/>
        </w:rPr>
        <w:t xml:space="preserve"> </w:t>
      </w:r>
      <w:r w:rsidR="00F9509E" w:rsidRPr="00737FB0">
        <w:rPr>
          <w:rFonts w:asciiTheme="minorHAnsi" w:hAnsiTheme="minorHAnsi" w:cstheme="minorHAnsi"/>
          <w:sz w:val="22"/>
          <w:szCs w:val="22"/>
        </w:rPr>
        <w:t xml:space="preserve">programu INTER-EXCELLENCE </w:t>
      </w:r>
      <w:r w:rsidR="00622119" w:rsidRPr="00656426">
        <w:rPr>
          <w:rFonts w:asciiTheme="minorHAnsi" w:hAnsiTheme="minorHAnsi" w:cstheme="minorHAnsi"/>
          <w:sz w:val="22"/>
          <w:szCs w:val="22"/>
        </w:rPr>
        <w:t>(dále jen „P</w:t>
      </w:r>
      <w:r w:rsidR="00F9509E">
        <w:rPr>
          <w:rFonts w:asciiTheme="minorHAnsi" w:hAnsiTheme="minorHAnsi" w:cstheme="minorHAnsi"/>
          <w:sz w:val="22"/>
          <w:szCs w:val="22"/>
        </w:rPr>
        <w:t>odp</w:t>
      </w:r>
      <w:r w:rsidR="00622119" w:rsidRPr="00656426">
        <w:rPr>
          <w:rFonts w:asciiTheme="minorHAnsi" w:hAnsiTheme="minorHAnsi" w:cstheme="minorHAnsi"/>
          <w:sz w:val="22"/>
          <w:szCs w:val="22"/>
        </w:rPr>
        <w:t xml:space="preserve">rogram“). </w:t>
      </w:r>
      <w:r w:rsidR="00F870E7" w:rsidRPr="00737FB0">
        <w:rPr>
          <w:rFonts w:asciiTheme="minorHAnsi" w:hAnsiTheme="minorHAnsi" w:cstheme="minorHAnsi"/>
          <w:sz w:val="22"/>
          <w:szCs w:val="22"/>
        </w:rPr>
        <w:t>Příloha I</w:t>
      </w:r>
      <w:r w:rsidR="00F870E7">
        <w:rPr>
          <w:rFonts w:asciiTheme="minorHAnsi" w:hAnsiTheme="minorHAnsi" w:cstheme="minorHAnsi"/>
          <w:sz w:val="22"/>
          <w:szCs w:val="22"/>
        </w:rPr>
        <w:t xml:space="preserve"> </w:t>
      </w:r>
      <w:r w:rsidR="00B9486C" w:rsidRPr="007B3B48">
        <w:rPr>
          <w:rFonts w:asciiTheme="minorHAnsi" w:hAnsiTheme="minorHAnsi" w:cstheme="minorHAnsi"/>
          <w:sz w:val="22"/>
          <w:szCs w:val="22"/>
        </w:rPr>
        <w:t xml:space="preserve">obsahuje schválený návrh Projektu, </w:t>
      </w:r>
      <w:r w:rsidR="00B9486C">
        <w:rPr>
          <w:rFonts w:asciiTheme="minorHAnsi" w:hAnsiTheme="minorHAnsi" w:cstheme="minorHAnsi"/>
          <w:sz w:val="22"/>
          <w:szCs w:val="22"/>
        </w:rPr>
        <w:t xml:space="preserve">jehož realizace představuje </w:t>
      </w:r>
      <w:r w:rsidR="00B9486C" w:rsidRPr="00737FB0">
        <w:rPr>
          <w:rFonts w:asciiTheme="minorHAnsi" w:hAnsiTheme="minorHAnsi" w:cstheme="minorHAnsi"/>
          <w:sz w:val="22"/>
          <w:szCs w:val="22"/>
        </w:rPr>
        <w:t>účel poskytnuté podpory</w:t>
      </w:r>
      <w:r w:rsidR="00B9486C">
        <w:rPr>
          <w:rFonts w:asciiTheme="minorHAnsi" w:hAnsiTheme="minorHAnsi" w:cstheme="minorHAnsi"/>
          <w:sz w:val="22"/>
          <w:szCs w:val="22"/>
        </w:rPr>
        <w:t xml:space="preserve"> - specifikovaný</w:t>
      </w:r>
      <w:r w:rsidR="00B9486C" w:rsidRPr="007B3B48">
        <w:rPr>
          <w:rFonts w:asciiTheme="minorHAnsi" w:hAnsiTheme="minorHAnsi" w:cstheme="minorHAnsi"/>
          <w:sz w:val="22"/>
          <w:szCs w:val="22"/>
        </w:rPr>
        <w:t xml:space="preserve"> mj. rozsah</w:t>
      </w:r>
      <w:r w:rsidR="00B9486C">
        <w:rPr>
          <w:rFonts w:asciiTheme="minorHAnsi" w:hAnsiTheme="minorHAnsi" w:cstheme="minorHAnsi"/>
          <w:sz w:val="22"/>
          <w:szCs w:val="22"/>
        </w:rPr>
        <w:t>em</w:t>
      </w:r>
      <w:r w:rsidR="00B9486C" w:rsidRPr="007B3B48">
        <w:rPr>
          <w:rFonts w:asciiTheme="minorHAnsi" w:hAnsiTheme="minorHAnsi" w:cstheme="minorHAnsi"/>
          <w:sz w:val="22"/>
          <w:szCs w:val="22"/>
        </w:rPr>
        <w:t xml:space="preserve"> a cíl</w:t>
      </w:r>
      <w:r w:rsidR="00B9486C">
        <w:rPr>
          <w:rFonts w:asciiTheme="minorHAnsi" w:hAnsiTheme="minorHAnsi" w:cstheme="minorHAnsi"/>
          <w:sz w:val="22"/>
          <w:szCs w:val="22"/>
        </w:rPr>
        <w:t>i</w:t>
      </w:r>
      <w:r w:rsidR="00B9486C" w:rsidRPr="007B3B48">
        <w:rPr>
          <w:rFonts w:asciiTheme="minorHAnsi" w:hAnsiTheme="minorHAnsi" w:cstheme="minorHAnsi"/>
          <w:sz w:val="22"/>
          <w:szCs w:val="22"/>
        </w:rPr>
        <w:t xml:space="preserve"> řešení Projektu, indikát</w:t>
      </w:r>
      <w:r w:rsidR="00B9486C">
        <w:rPr>
          <w:rFonts w:asciiTheme="minorHAnsi" w:hAnsiTheme="minorHAnsi" w:cstheme="minorHAnsi"/>
          <w:sz w:val="22"/>
          <w:szCs w:val="22"/>
        </w:rPr>
        <w:t>ory jejich plnění a jejich cílovými hodnotami (tj.</w:t>
      </w:r>
      <w:r w:rsidR="00F870E7">
        <w:rPr>
          <w:rFonts w:asciiTheme="minorHAnsi" w:hAnsiTheme="minorHAnsi" w:cstheme="minorHAnsi"/>
          <w:sz w:val="22"/>
          <w:szCs w:val="22"/>
        </w:rPr>
        <w:t xml:space="preserve">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961314" w:rsidRPr="00737FB0">
        <w:rPr>
          <w:rFonts w:asciiTheme="minorHAnsi" w:hAnsiTheme="minorHAnsi" w:cstheme="minorHAnsi"/>
          <w:sz w:val="22"/>
          <w:szCs w:val="22"/>
        </w:rPr>
        <w:t>Příloha II</w:t>
      </w:r>
      <w:r w:rsidR="00961314" w:rsidRPr="007A265D">
        <w:rPr>
          <w:rFonts w:asciiTheme="minorHAnsi" w:hAnsiTheme="minorHAnsi" w:cstheme="minorHAnsi"/>
          <w:sz w:val="22"/>
          <w:szCs w:val="22"/>
        </w:rPr>
        <w:t xml:space="preserve"> obsahuje rozpočet Projektu, zahrnující celkovou výši </w:t>
      </w:r>
      <w:r w:rsidR="002F0DFA">
        <w:rPr>
          <w:rFonts w:asciiTheme="minorHAnsi" w:hAnsiTheme="minorHAnsi" w:cstheme="minorHAnsi"/>
          <w:sz w:val="22"/>
          <w:szCs w:val="22"/>
        </w:rPr>
        <w:t>uznaných</w:t>
      </w:r>
      <w:r w:rsidR="00961314" w:rsidRPr="007A265D">
        <w:rPr>
          <w:rFonts w:asciiTheme="minorHAnsi" w:hAnsiTheme="minorHAnsi" w:cstheme="minorHAnsi"/>
          <w:sz w:val="22"/>
          <w:szCs w:val="22"/>
        </w:rPr>
        <w:t xml:space="preserve"> nákladů Projektu, jejich výši v jednotlivých kalendářních letech podle jejich dalšího položkového členění podle článku 2 odst. 1 této smlouvy, a dále celkovou výši finančních prostředků určených ke krytí schválených </w:t>
      </w:r>
      <w:r w:rsidR="00961314" w:rsidRPr="007A265D">
        <w:rPr>
          <w:rFonts w:asciiTheme="minorHAnsi" w:hAnsiTheme="minorHAnsi" w:cstheme="minorHAnsi"/>
          <w:sz w:val="22"/>
          <w:szCs w:val="22"/>
        </w:rPr>
        <w:lastRenderedPageBreak/>
        <w:t>způsobilých nákladů (tj. uznaných nákladů) Projektu v jednotlivých kalendářních letech, výši krytí těchto finančních prostředků v kategoriích: schválená podpora podle této smlouvy, další veřejné zdroje a neveřejné zdroje</w:t>
      </w:r>
      <w:r w:rsidR="00961314" w:rsidRPr="00C0575D">
        <w:rPr>
          <w:rFonts w:asciiTheme="minorHAnsi" w:hAnsiTheme="minorHAnsi" w:cstheme="minorHAnsi"/>
          <w:sz w:val="22"/>
          <w:szCs w:val="22"/>
        </w:rPr>
        <w:t>.</w:t>
      </w:r>
      <w:r w:rsidR="003C56E8" w:rsidRPr="00C0575D">
        <w:rPr>
          <w:rFonts w:asciiTheme="minorHAnsi" w:hAnsiTheme="minorHAnsi" w:cstheme="minorHAnsi"/>
          <w:sz w:val="22"/>
          <w:szCs w:val="22"/>
        </w:rPr>
        <w:t xml:space="preserve"> </w:t>
      </w:r>
      <w:r w:rsidR="00961314" w:rsidRPr="00C0575D">
        <w:rPr>
          <w:rFonts w:asciiTheme="minorHAnsi" w:hAnsiTheme="minorHAnsi" w:cstheme="minorHAnsi"/>
          <w:sz w:val="22"/>
          <w:szCs w:val="22"/>
        </w:rPr>
        <w:t xml:space="preserve"> </w:t>
      </w:r>
      <w:r w:rsidR="00961314" w:rsidRPr="00737FB0">
        <w:rPr>
          <w:rFonts w:asciiTheme="minorHAnsi" w:hAnsiTheme="minorHAnsi" w:cstheme="minorHAnsi"/>
          <w:sz w:val="22"/>
          <w:szCs w:val="22"/>
        </w:rPr>
        <w:t>Příloha III</w:t>
      </w:r>
      <w:r w:rsidR="00961314" w:rsidRPr="007A265D">
        <w:rPr>
          <w:rFonts w:asciiTheme="minorHAnsi" w:hAnsiTheme="minorHAnsi" w:cstheme="minorHAnsi"/>
          <w:sz w:val="22"/>
          <w:szCs w:val="22"/>
        </w:rPr>
        <w:t xml:space="preserve"> této smlouvy (dále jen „Příloha III“) obsahuje plán hodnocení Projektu. </w:t>
      </w:r>
      <w:r w:rsidR="00961314" w:rsidRPr="00737FB0">
        <w:rPr>
          <w:rFonts w:asciiTheme="minorHAnsi" w:hAnsiTheme="minorHAnsi" w:cstheme="minorHAnsi"/>
          <w:sz w:val="22"/>
          <w:szCs w:val="22"/>
        </w:rPr>
        <w:t>Příloh</w:t>
      </w:r>
      <w:r w:rsidR="00476A67" w:rsidRPr="00737FB0">
        <w:rPr>
          <w:rFonts w:asciiTheme="minorHAnsi" w:hAnsiTheme="minorHAnsi" w:cstheme="minorHAnsi"/>
          <w:sz w:val="22"/>
          <w:szCs w:val="22"/>
        </w:rPr>
        <w:t>a</w:t>
      </w:r>
      <w:r w:rsidR="00961314" w:rsidRPr="00737FB0">
        <w:rPr>
          <w:rFonts w:asciiTheme="minorHAnsi" w:hAnsiTheme="minorHAnsi" w:cstheme="minorHAnsi"/>
          <w:sz w:val="22"/>
          <w:szCs w:val="22"/>
        </w:rPr>
        <w:t xml:space="preserve"> </w:t>
      </w:r>
      <w:r w:rsidR="00C0575D" w:rsidRPr="00737FB0">
        <w:rPr>
          <w:rFonts w:asciiTheme="minorHAnsi" w:hAnsiTheme="minorHAnsi" w:cstheme="minorHAnsi"/>
          <w:sz w:val="22"/>
          <w:szCs w:val="22"/>
        </w:rPr>
        <w:t>I</w:t>
      </w:r>
      <w:r w:rsidR="00961314" w:rsidRPr="00737FB0">
        <w:rPr>
          <w:rFonts w:asciiTheme="minorHAnsi" w:hAnsiTheme="minorHAnsi" w:cstheme="minorHAnsi"/>
          <w:sz w:val="22"/>
          <w:szCs w:val="22"/>
        </w:rPr>
        <w:t>V </w:t>
      </w:r>
      <w:r w:rsidR="00476A67">
        <w:rPr>
          <w:rFonts w:asciiTheme="minorHAnsi" w:hAnsiTheme="minorHAnsi" w:cstheme="minorHAnsi"/>
          <w:sz w:val="22"/>
          <w:szCs w:val="22"/>
        </w:rPr>
        <w:t>specifikuje sankce při porušení smlouvy nebo ustanovení obecně závazných předpisů (dále jen „Příloha IV“)</w:t>
      </w:r>
      <w:r w:rsidR="006936A5">
        <w:rPr>
          <w:rFonts w:asciiTheme="minorHAnsi" w:hAnsiTheme="minorHAnsi" w:cstheme="minorHAnsi"/>
          <w:sz w:val="22"/>
          <w:szCs w:val="22"/>
        </w:rPr>
        <w:t>.</w:t>
      </w:r>
    </w:p>
    <w:p w:rsidR="00622119" w:rsidRDefault="00C0575D" w:rsidP="00737FB0">
      <w:pPr>
        <w:numPr>
          <w:ilvl w:val="0"/>
          <w:numId w:val="2"/>
        </w:numPr>
        <w:tabs>
          <w:tab w:val="clear" w:pos="360"/>
          <w:tab w:val="left" w:pos="567"/>
          <w:tab w:val="num" w:pos="1211"/>
        </w:tabs>
        <w:spacing w:before="240" w:after="120"/>
        <w:jc w:val="both"/>
        <w:rPr>
          <w:rFonts w:asciiTheme="minorHAnsi" w:hAnsiTheme="minorHAnsi" w:cstheme="minorHAnsi"/>
          <w:sz w:val="22"/>
          <w:szCs w:val="22"/>
        </w:rPr>
      </w:pPr>
      <w:r w:rsidRPr="00737FB0">
        <w:rPr>
          <w:rFonts w:asciiTheme="minorHAnsi" w:hAnsiTheme="minorHAnsi" w:cstheme="minorHAnsi"/>
          <w:sz w:val="22"/>
          <w:szCs w:val="22"/>
        </w:rPr>
        <w:t xml:space="preserve">Účelem </w:t>
      </w:r>
      <w:r w:rsidR="00993904" w:rsidRPr="00737FB0">
        <w:rPr>
          <w:rFonts w:asciiTheme="minorHAnsi" w:hAnsiTheme="minorHAnsi" w:cstheme="minorHAnsi"/>
          <w:sz w:val="22"/>
          <w:szCs w:val="22"/>
        </w:rPr>
        <w:t>podpory</w:t>
      </w:r>
      <w:r w:rsidRPr="00737FB0">
        <w:rPr>
          <w:rFonts w:asciiTheme="minorHAnsi" w:hAnsiTheme="minorHAnsi" w:cstheme="minorHAnsi"/>
          <w:sz w:val="22"/>
          <w:szCs w:val="22"/>
        </w:rPr>
        <w:t xml:space="preserve"> je dosažení stanovených cílů </w:t>
      </w:r>
      <w:r w:rsidR="00A51C6C" w:rsidRPr="00737FB0">
        <w:rPr>
          <w:rFonts w:asciiTheme="minorHAnsi" w:hAnsiTheme="minorHAnsi" w:cstheme="minorHAnsi"/>
          <w:sz w:val="22"/>
          <w:szCs w:val="22"/>
        </w:rPr>
        <w:t>P</w:t>
      </w:r>
      <w:r w:rsidRPr="00737FB0">
        <w:rPr>
          <w:rFonts w:asciiTheme="minorHAnsi" w:hAnsiTheme="minorHAnsi" w:cstheme="minorHAnsi"/>
          <w:sz w:val="22"/>
          <w:szCs w:val="22"/>
        </w:rPr>
        <w:t>rojektu uvedených v Příloze I smlouvy, Rámec projektu.</w:t>
      </w:r>
      <w:r w:rsidR="00961314" w:rsidRPr="007A265D">
        <w:rPr>
          <w:rFonts w:asciiTheme="minorHAnsi" w:hAnsiTheme="minorHAnsi" w:cstheme="minorHAnsi"/>
          <w:sz w:val="22"/>
          <w:szCs w:val="22"/>
        </w:rPr>
        <w:t xml:space="preserve"> </w:t>
      </w:r>
    </w:p>
    <w:p w:rsidR="00915076" w:rsidRDefault="00915076" w:rsidP="00826AD5">
      <w:pPr>
        <w:numPr>
          <w:ilvl w:val="0"/>
          <w:numId w:val="2"/>
        </w:numPr>
        <w:tabs>
          <w:tab w:val="clear" w:pos="360"/>
          <w:tab w:val="left" w:pos="567"/>
          <w:tab w:val="num" w:pos="1211"/>
        </w:tabs>
        <w:spacing w:before="240" w:after="120"/>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rsidR="006D6EDC" w:rsidRPr="006D6EDC" w:rsidRDefault="00915076" w:rsidP="00826AD5">
      <w:pPr>
        <w:numPr>
          <w:ilvl w:val="0"/>
          <w:numId w:val="2"/>
        </w:numPr>
        <w:tabs>
          <w:tab w:val="clear" w:pos="360"/>
          <w:tab w:val="left" w:pos="567"/>
          <w:tab w:val="num" w:pos="1211"/>
        </w:tabs>
        <w:spacing w:before="240" w:after="120"/>
        <w:jc w:val="both"/>
        <w:rPr>
          <w:color w:val="FF0000"/>
        </w:rPr>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pro komunikaci mezi příjemcem a poskytovatelem, je</w:t>
      </w:r>
      <w:r w:rsidRPr="001F0228">
        <w:rPr>
          <w:rFonts w:asciiTheme="minorHAnsi" w:hAnsiTheme="minorHAnsi" w:cstheme="minorHAnsi"/>
          <w:noProof/>
          <w:sz w:val="22"/>
          <w:szCs w:val="22"/>
        </w:rPr>
        <w:t xml:space="preserve"> </w:t>
      </w:r>
      <w:r w:rsidR="00C87730">
        <w:rPr>
          <w:rFonts w:asciiTheme="minorHAnsi" w:hAnsiTheme="minorHAnsi" w:cstheme="minorHAnsi"/>
          <w:color w:val="FF0000"/>
          <w:sz w:val="22"/>
          <w:szCs w:val="22"/>
        </w:rPr>
        <w:t>jméno</w:t>
      </w:r>
      <w:r w:rsidR="008B29CF">
        <w:rPr>
          <w:rFonts w:asciiTheme="minorHAnsi" w:hAnsiTheme="minorHAnsi" w:cstheme="minorHAnsi"/>
          <w:color w:val="FF0000"/>
          <w:sz w:val="22"/>
          <w:szCs w:val="22"/>
        </w:rPr>
        <w:t xml:space="preserve"> hlavního řešitele projektu</w:t>
      </w:r>
      <w:r w:rsidR="006D6EDC" w:rsidRPr="006D6EDC">
        <w:rPr>
          <w:rFonts w:asciiTheme="minorHAnsi" w:hAnsiTheme="minorHAnsi" w:cstheme="minorHAnsi"/>
          <w:color w:val="FF0000"/>
          <w:sz w:val="22"/>
          <w:szCs w:val="22"/>
        </w:rPr>
        <w:t>.</w:t>
      </w:r>
      <w:r w:rsidR="006D6EDC" w:rsidRPr="006D6EDC">
        <w:rPr>
          <w:rFonts w:asciiTheme="minorHAnsi" w:hAnsiTheme="minorHAnsi" w:cstheme="minorHAnsi"/>
          <w:noProof/>
          <w:color w:val="FF0000"/>
          <w:sz w:val="22"/>
          <w:szCs w:val="22"/>
        </w:rPr>
        <w:t xml:space="preserve"> </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rsidR="00915076" w:rsidRPr="00656426" w:rsidRDefault="00915076" w:rsidP="00396EB4">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4474" w:rsidRPr="00B9486C" w:rsidRDefault="005F1683" w:rsidP="00396EB4">
      <w:pPr>
        <w:pStyle w:val="Odstavec-1"/>
        <w:keepNext/>
        <w:spacing w:after="0"/>
        <w:ind w:left="0" w:firstLine="0"/>
        <w:jc w:val="center"/>
        <w:rPr>
          <w:rFonts w:asciiTheme="minorHAnsi" w:hAnsiTheme="minorHAnsi" w:cstheme="minorHAnsi"/>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p>
    <w:p w:rsidR="00B9486C" w:rsidRPr="001F0228"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subdodávky;</w:t>
      </w:r>
    </w:p>
    <w:p w:rsidR="00E25F72" w:rsidRPr="00A937B1" w:rsidRDefault="00E25F72" w:rsidP="00826AD5">
      <w:pPr>
        <w:pStyle w:val="Standard"/>
        <w:numPr>
          <w:ilvl w:val="1"/>
          <w:numId w:val="16"/>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371D22" w:rsidRPr="00C03A7E" w:rsidRDefault="005F1683"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0906CB" w:rsidRPr="007A265D"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0906CB" w:rsidRPr="000906CB" w:rsidRDefault="000906CB"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B128B9" w:rsidRDefault="00AC198F"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BA01DC">
        <w:rPr>
          <w:rFonts w:asciiTheme="minorHAnsi" w:hAnsiTheme="minorHAnsi" w:cstheme="minorHAnsi"/>
          <w:color w:val="000000"/>
          <w:sz w:val="22"/>
          <w:szCs w:val="22"/>
        </w:rPr>
        <w:t xml:space="preserve"> 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BC4783">
        <w:rPr>
          <w:rFonts w:asciiTheme="minorHAnsi" w:hAnsiTheme="minorHAnsi" w:cstheme="minorHAnsi"/>
          <w:color w:val="FF0000"/>
          <w:sz w:val="22"/>
          <w:szCs w:val="22"/>
        </w:rPr>
        <w:t>xx</w:t>
      </w:r>
      <w:r w:rsidR="002E42E6">
        <w:rPr>
          <w:rFonts w:asciiTheme="minorHAnsi" w:hAnsiTheme="minorHAnsi" w:cstheme="minorHAnsi"/>
          <w:color w:val="FF0000"/>
          <w:sz w:val="22"/>
          <w:szCs w:val="22"/>
        </w:rPr>
        <w:t xml:space="preserve">,- </w:t>
      </w:r>
      <w:r>
        <w:rPr>
          <w:rFonts w:asciiTheme="minorHAnsi" w:hAnsiTheme="minorHAnsi" w:cstheme="minorHAnsi"/>
          <w:color w:val="000000"/>
          <w:sz w:val="22"/>
          <w:szCs w:val="22"/>
        </w:rPr>
        <w:t xml:space="preserve">Kč </w:t>
      </w:r>
      <w:r w:rsidR="002E42E6">
        <w:rPr>
          <w:rFonts w:asciiTheme="minorHAnsi" w:hAnsiTheme="minorHAnsi" w:cstheme="minorHAnsi"/>
          <w:color w:val="000000"/>
          <w:sz w:val="22"/>
          <w:szCs w:val="22"/>
        </w:rPr>
        <w:t>(</w:t>
      </w:r>
      <w:r w:rsidR="00E25F72">
        <w:rPr>
          <w:rFonts w:asciiTheme="minorHAnsi" w:hAnsiTheme="minorHAnsi" w:cstheme="minorHAnsi"/>
          <w:color w:val="FF0000"/>
          <w:sz w:val="22"/>
          <w:szCs w:val="22"/>
        </w:rPr>
        <w:t>slovy</w:t>
      </w:r>
      <w:r w:rsidR="006D6EDC" w:rsidRPr="002E42E6">
        <w:rPr>
          <w:rFonts w:asciiTheme="minorHAnsi" w:hAnsiTheme="minorHAnsi" w:cstheme="minorHAnsi"/>
          <w:color w:val="FF0000"/>
          <w:sz w:val="22"/>
          <w:szCs w:val="22"/>
        </w:rPr>
        <w:t xml:space="preserve"> korun českých</w:t>
      </w:r>
      <w:r>
        <w:rPr>
          <w:rFonts w:asciiTheme="minorHAnsi" w:hAnsiTheme="minorHAnsi" w:cstheme="minorHAnsi"/>
          <w:color w:val="000000"/>
          <w:sz w:val="22"/>
          <w:szCs w:val="22"/>
        </w:rPr>
        <w:t>).</w:t>
      </w:r>
    </w:p>
    <w:p w:rsidR="003A2983" w:rsidRPr="007A265D" w:rsidRDefault="003A2983" w:rsidP="003A2983">
      <w:pPr>
        <w:pStyle w:val="Odstavec-1"/>
        <w:numPr>
          <w:ilvl w:val="0"/>
          <w:numId w:val="16"/>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C4130A" w:rsidRPr="00656426" w:rsidRDefault="00C4130A" w:rsidP="00826AD5">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 účetnictví, ve znění pozdějších předpisů</w:t>
      </w:r>
      <w:r w:rsidR="00E25F72">
        <w:rPr>
          <w:rFonts w:asciiTheme="minorHAnsi" w:hAnsiTheme="minorHAnsi" w:cstheme="minorHAnsi"/>
          <w:sz w:val="22"/>
          <w:szCs w:val="22"/>
        </w:rPr>
        <w:t xml:space="preserve"> pro Projekt</w:t>
      </w:r>
      <w:r w:rsidR="00BC4783">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w:t>
      </w:r>
      <w:r w:rsidRPr="00656426">
        <w:rPr>
          <w:rFonts w:asciiTheme="minorHAnsi" w:hAnsiTheme="minorHAnsi" w:cstheme="minorHAnsi"/>
          <w:sz w:val="22"/>
          <w:szCs w:val="22"/>
        </w:rPr>
        <w:lastRenderedPageBreak/>
        <w:t>deklarovaných jako součást Projektu (aktiv a pasiv, nákladů a výnosů) s položkami obsaženými v odpovídajících finančních výkazech a ostatních podkladových účetních dokumentech.</w:t>
      </w:r>
    </w:p>
    <w:p w:rsidR="000E6398" w:rsidRPr="00BC0C22"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Příjemce je povinen vynakládat finanční prostředky Projektu správně, efektivně, hospodárně</w:t>
      </w:r>
      <w:r w:rsidR="004245FE" w:rsidRPr="00BC0C22">
        <w:rPr>
          <w:rFonts w:asciiTheme="minorHAnsi" w:hAnsiTheme="minorHAnsi" w:cstheme="minorHAnsi"/>
          <w:color w:val="000000"/>
          <w:sz w:val="22"/>
          <w:szCs w:val="22"/>
        </w:rPr>
        <w:t>,</w:t>
      </w:r>
      <w:r w:rsidRPr="00BC0C22">
        <w:rPr>
          <w:rFonts w:asciiTheme="minorHAnsi" w:hAnsiTheme="minorHAnsi" w:cstheme="minorHAnsi"/>
          <w:color w:val="000000"/>
          <w:sz w:val="22"/>
          <w:szCs w:val="22"/>
        </w:rPr>
        <w:t xml:space="preserve"> účelně</w:t>
      </w:r>
      <w:r w:rsidR="004245FE" w:rsidRPr="00BC0C22">
        <w:rPr>
          <w:rFonts w:asciiTheme="minorHAnsi" w:hAnsiTheme="minorHAnsi" w:cstheme="minorHAnsi"/>
          <w:color w:val="000000"/>
          <w:sz w:val="22"/>
          <w:szCs w:val="22"/>
        </w:rPr>
        <w:t xml:space="preserve"> a </w:t>
      </w:r>
      <w:r w:rsidR="004245FE"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w:t>
      </w:r>
      <w:r w:rsidR="004245FE" w:rsidRPr="00BC0C22">
        <w:rPr>
          <w:rFonts w:asciiTheme="minorHAnsi" w:hAnsiTheme="minorHAnsi" w:cstheme="minorHAnsi"/>
          <w:color w:val="000000"/>
          <w:sz w:val="22"/>
          <w:szCs w:val="22"/>
        </w:rPr>
        <w:t xml:space="preserve">v </w:t>
      </w:r>
      <w:r w:rsidRPr="00BC0C22">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00C0575D" w:rsidRPr="005B5176">
        <w:rPr>
          <w:rFonts w:asciiTheme="minorHAnsi" w:hAnsiTheme="minorHAnsi" w:cstheme="minorHAnsi"/>
          <w:color w:val="000000"/>
          <w:sz w:val="22"/>
          <w:szCs w:val="22"/>
        </w:rPr>
        <w:t>Příjemce je povinen postupovat při vynakládání prostředků z </w:t>
      </w:r>
      <w:r w:rsidR="00993904">
        <w:rPr>
          <w:rFonts w:asciiTheme="minorHAnsi" w:hAnsiTheme="minorHAnsi" w:cstheme="minorHAnsi"/>
          <w:color w:val="000000"/>
          <w:sz w:val="22"/>
          <w:szCs w:val="22"/>
        </w:rPr>
        <w:t>podpory</w:t>
      </w:r>
      <w:r w:rsidR="00C0575D" w:rsidRPr="005B5176">
        <w:rPr>
          <w:rFonts w:asciiTheme="minorHAnsi" w:hAnsiTheme="minorHAnsi" w:cstheme="minorHAnsi"/>
          <w:color w:val="000000"/>
          <w:sz w:val="22"/>
          <w:szCs w:val="22"/>
        </w:rPr>
        <w:t xml:space="preserve"> podle zákona č.  134/2016 Sb., o zadávání veřejných zakázek, ve znění pozdějších předpisů</w:t>
      </w:r>
      <w:r w:rsidR="00C0575D" w:rsidRPr="006E5223">
        <w:rPr>
          <w:rFonts w:asciiTheme="minorHAnsi" w:hAnsiTheme="minorHAnsi" w:cstheme="minorHAnsi"/>
          <w:color w:val="000000"/>
          <w:sz w:val="22"/>
          <w:szCs w:val="22"/>
        </w:rPr>
        <w:t>.</w:t>
      </w:r>
      <w:r w:rsidR="00C0575D">
        <w:rPr>
          <w:rFonts w:asciiTheme="minorHAnsi" w:hAnsiTheme="minorHAnsi" w:cstheme="minorHAnsi"/>
          <w:color w:val="000000"/>
          <w:sz w:val="22"/>
          <w:szCs w:val="22"/>
        </w:rPr>
        <w:t xml:space="preserve"> </w:t>
      </w:r>
      <w:r w:rsidRPr="00BC0C22">
        <w:rPr>
          <w:rFonts w:asciiTheme="minorHAnsi" w:hAnsiTheme="minorHAnsi" w:cstheme="minorHAnsi"/>
          <w:sz w:val="22"/>
          <w:szCs w:val="22"/>
        </w:rPr>
        <w:t xml:space="preserve">Příjemce současně nese plnou odpovědnost za to, že v průběhu </w:t>
      </w:r>
      <w:r w:rsidR="0058545C" w:rsidRPr="00BC0C22">
        <w:rPr>
          <w:rFonts w:asciiTheme="minorHAnsi" w:hAnsiTheme="minorHAnsi" w:cstheme="minorHAnsi"/>
          <w:sz w:val="22"/>
          <w:szCs w:val="22"/>
        </w:rPr>
        <w:t>řešení</w:t>
      </w:r>
      <w:r w:rsidRPr="00BC0C22">
        <w:rPr>
          <w:rFonts w:asciiTheme="minorHAnsi" w:hAnsiTheme="minorHAnsi" w:cstheme="minorHAnsi"/>
          <w:sz w:val="22"/>
          <w:szCs w:val="22"/>
        </w:rPr>
        <w:t xml:space="preserve"> Projektu nedojde k dvojímu </w:t>
      </w:r>
      <w:r w:rsidR="008E0D75" w:rsidRPr="00BC0C22">
        <w:rPr>
          <w:rFonts w:asciiTheme="minorHAnsi" w:hAnsiTheme="minorHAnsi" w:cstheme="minorHAnsi"/>
          <w:sz w:val="22"/>
          <w:szCs w:val="22"/>
        </w:rPr>
        <w:t xml:space="preserve">financování a </w:t>
      </w:r>
      <w:r w:rsidR="004A0FBD" w:rsidRPr="00BC0C22">
        <w:rPr>
          <w:rFonts w:asciiTheme="minorHAnsi" w:hAnsiTheme="minorHAnsi" w:cstheme="minorHAnsi"/>
          <w:sz w:val="22"/>
          <w:szCs w:val="22"/>
        </w:rPr>
        <w:t xml:space="preserve">vykazování </w:t>
      </w:r>
      <w:r w:rsidRPr="00BC0C22">
        <w:rPr>
          <w:rFonts w:asciiTheme="minorHAnsi" w:hAnsiTheme="minorHAnsi" w:cstheme="minorHAnsi"/>
          <w:sz w:val="22"/>
          <w:szCs w:val="22"/>
        </w:rPr>
        <w:t xml:space="preserve">týchž uznaných nákladů </w:t>
      </w:r>
      <w:r w:rsidR="005323DB" w:rsidRPr="00BC0C22">
        <w:rPr>
          <w:rFonts w:asciiTheme="minorHAnsi" w:hAnsiTheme="minorHAnsi" w:cstheme="minorHAnsi"/>
          <w:sz w:val="22"/>
          <w:szCs w:val="22"/>
        </w:rPr>
        <w:t xml:space="preserve">(téže výzkumné aktivity) </w:t>
      </w:r>
      <w:r w:rsidRPr="00BC0C22">
        <w:rPr>
          <w:rFonts w:asciiTheme="minorHAnsi" w:hAnsiTheme="minorHAnsi" w:cstheme="minorHAnsi"/>
          <w:sz w:val="22"/>
          <w:szCs w:val="22"/>
        </w:rPr>
        <w:t>Projektu</w:t>
      </w:r>
      <w:r w:rsidR="005323DB" w:rsidRPr="00BC0C22">
        <w:rPr>
          <w:rFonts w:asciiTheme="minorHAnsi" w:hAnsiTheme="minorHAnsi" w:cstheme="minorHAnsi"/>
          <w:sz w:val="22"/>
          <w:szCs w:val="22"/>
        </w:rPr>
        <w:t xml:space="preserve"> z veřejných </w:t>
      </w:r>
      <w:r w:rsidR="00BA293D" w:rsidRPr="00BC0C22">
        <w:rPr>
          <w:rFonts w:asciiTheme="minorHAnsi" w:hAnsiTheme="minorHAnsi" w:cstheme="minorHAnsi"/>
          <w:sz w:val="22"/>
          <w:szCs w:val="22"/>
        </w:rPr>
        <w:t xml:space="preserve">nebo neveřejných </w:t>
      </w:r>
      <w:r w:rsidR="005323DB" w:rsidRPr="00BC0C22">
        <w:rPr>
          <w:rFonts w:asciiTheme="minorHAnsi" w:hAnsiTheme="minorHAnsi" w:cstheme="minorHAnsi"/>
          <w:sz w:val="22"/>
          <w:szCs w:val="22"/>
        </w:rPr>
        <w:t>prostředků</w:t>
      </w:r>
      <w:r w:rsidRPr="00BC0C22">
        <w:rPr>
          <w:rFonts w:asciiTheme="minorHAnsi" w:hAnsiTheme="minorHAnsi" w:cstheme="minorHAnsi"/>
          <w:sz w:val="22"/>
          <w:szCs w:val="22"/>
        </w:rPr>
        <w:t xml:space="preserve">. </w:t>
      </w:r>
    </w:p>
    <w:p w:rsidR="000E6398" w:rsidRPr="007A265D" w:rsidRDefault="000E6398" w:rsidP="000E6398">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0E6398" w:rsidRPr="007A265D" w:rsidRDefault="000E6398" w:rsidP="000E6398">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0E6398" w:rsidRPr="007A265D" w:rsidRDefault="000E6398" w:rsidP="000E6398">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0E6398" w:rsidRPr="007A265D" w:rsidRDefault="000E6398" w:rsidP="00826AD5">
      <w:pPr>
        <w:pStyle w:val="Odstavec-1"/>
        <w:numPr>
          <w:ilvl w:val="0"/>
          <w:numId w:val="12"/>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zahájit řešení Projektu v souladu s Přílohou I,</w:t>
      </w:r>
      <w:r w:rsidR="000C65BD">
        <w:rPr>
          <w:rFonts w:asciiTheme="minorHAnsi" w:hAnsiTheme="minorHAnsi" w:cstheme="minorHAnsi"/>
          <w:sz w:val="22"/>
          <w:szCs w:val="22"/>
        </w:rPr>
        <w:t xml:space="preserve"> nejdříve v den </w:t>
      </w:r>
      <w:r w:rsidR="009D55D1">
        <w:rPr>
          <w:rFonts w:asciiTheme="minorHAnsi" w:hAnsiTheme="minorHAnsi" w:cstheme="minorHAnsi"/>
          <w:sz w:val="22"/>
          <w:szCs w:val="22"/>
        </w:rPr>
        <w:t>následující po dni vyhlášení výsledků VES19INFORM poskytovatelem</w:t>
      </w:r>
      <w:r w:rsidR="000C65BD">
        <w:rPr>
          <w:rFonts w:asciiTheme="minorHAnsi" w:hAnsiTheme="minorHAnsi" w:cstheme="minorHAnsi"/>
          <w:sz w:val="22"/>
          <w:szCs w:val="22"/>
        </w:rPr>
        <w:t xml:space="preserve"> a nejpozději </w:t>
      </w:r>
      <w:r w:rsidRPr="007A265D">
        <w:rPr>
          <w:rFonts w:asciiTheme="minorHAnsi" w:hAnsiTheme="minorHAnsi" w:cstheme="minorHAnsi"/>
          <w:sz w:val="22"/>
          <w:szCs w:val="22"/>
        </w:rPr>
        <w:t xml:space="preserve">do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ode dne nabytí účinnosti této smlouvy, </w:t>
      </w:r>
    </w:p>
    <w:p w:rsidR="000E6398" w:rsidRPr="007A265D" w:rsidRDefault="000E6398" w:rsidP="00826AD5">
      <w:pPr>
        <w:pStyle w:val="Odstavec-1"/>
        <w:numPr>
          <w:ilvl w:val="0"/>
          <w:numId w:val="12"/>
        </w:numPr>
        <w:ind w:left="567" w:hanging="567"/>
        <w:rPr>
          <w:rFonts w:asciiTheme="minorHAnsi" w:hAnsiTheme="minorHAnsi" w:cstheme="minorHAnsi"/>
          <w:sz w:val="22"/>
          <w:szCs w:val="22"/>
        </w:rPr>
      </w:pPr>
      <w:r w:rsidRPr="007A265D">
        <w:rPr>
          <w:rFonts w:asciiTheme="minorHAnsi" w:hAnsiTheme="minorHAnsi" w:cstheme="minorHAnsi"/>
          <w:sz w:val="22"/>
          <w:szCs w:val="22"/>
        </w:rPr>
        <w:t>ukončit řešení Projektu tj. ukončit věcně zaměřené projektové aktivity a čerpání poskytnuté podpory podle Přílohy I a Přílohy II nejpozději do </w:t>
      </w:r>
      <w:r w:rsidRPr="000E6398">
        <w:rPr>
          <w:rFonts w:asciiTheme="minorHAnsi" w:hAnsiTheme="minorHAnsi" w:cstheme="minorHAnsi"/>
          <w:color w:val="FF0000"/>
          <w:sz w:val="22"/>
          <w:szCs w:val="22"/>
        </w:rPr>
        <w:t>datum</w:t>
      </w:r>
      <w:r w:rsidRPr="007A265D">
        <w:rPr>
          <w:rFonts w:asciiTheme="minorHAnsi" w:hAnsiTheme="minorHAnsi" w:cstheme="minorHAnsi"/>
          <w:sz w:val="22"/>
          <w:szCs w:val="22"/>
        </w:rPr>
        <w:t>.</w:t>
      </w:r>
    </w:p>
    <w:p w:rsidR="00F543F9" w:rsidRPr="00656426" w:rsidRDefault="00F543F9" w:rsidP="00EF108A">
      <w:pPr>
        <w:pStyle w:val="Odstavec-1"/>
        <w:keepNext/>
        <w:spacing w:before="240"/>
        <w:ind w:left="0" w:firstLine="0"/>
        <w:rPr>
          <w:rFonts w:asciiTheme="minorHAnsi" w:hAnsiTheme="minorHAnsi" w:cstheme="minorHAnsi"/>
          <w:sz w:val="22"/>
          <w:szCs w:val="22"/>
        </w:rPr>
      </w:pPr>
    </w:p>
    <w:p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w:t>
      </w:r>
      <w:r w:rsidR="00993904">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rsidR="00D76933" w:rsidRPr="00656426"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 xml:space="preserve">tohoto článku (dále jen </w:t>
      </w:r>
      <w:r w:rsidR="00663B70">
        <w:rPr>
          <w:rFonts w:asciiTheme="minorHAnsi" w:hAnsiTheme="minorHAnsi" w:cstheme="minorHAnsi"/>
          <w:sz w:val="22"/>
          <w:szCs w:val="22"/>
        </w:rPr>
        <w:t>„</w:t>
      </w:r>
      <w:r w:rsidRPr="00656426">
        <w:rPr>
          <w:rFonts w:asciiTheme="minorHAnsi" w:hAnsiTheme="minorHAnsi" w:cstheme="minorHAnsi"/>
          <w:sz w:val="22"/>
          <w:szCs w:val="22"/>
        </w:rPr>
        <w:t>podpora</w:t>
      </w:r>
      <w:r w:rsidR="00663B70">
        <w:rPr>
          <w:rFonts w:asciiTheme="minorHAnsi" w:hAnsiTheme="minorHAnsi" w:cstheme="minorHAnsi"/>
          <w:sz w:val="22"/>
          <w:szCs w:val="22"/>
        </w:rPr>
        <w:t>“</w:t>
      </w:r>
      <w:r w:rsidRPr="00656426">
        <w:rPr>
          <w:rFonts w:asciiTheme="minorHAnsi" w:hAnsiTheme="minorHAnsi" w:cstheme="minorHAnsi"/>
          <w:sz w:val="22"/>
          <w:szCs w:val="22"/>
        </w:rPr>
        <w:t>)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rsidR="00E46051" w:rsidRPr="00656426" w:rsidRDefault="007B569A"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r w:rsidR="00AA6430">
        <w:rPr>
          <w:rFonts w:asciiTheme="minorHAnsi" w:hAnsiTheme="minorHAnsi" w:cstheme="minorHAnsi"/>
          <w:sz w:val="22"/>
          <w:szCs w:val="22"/>
        </w:rPr>
        <w:t xml:space="preserve">této </w:t>
      </w:r>
      <w:r w:rsidR="003D22D5" w:rsidRPr="00656426">
        <w:rPr>
          <w:rFonts w:asciiTheme="minorHAnsi" w:hAnsiTheme="minorHAnsi" w:cstheme="minorHAnsi"/>
          <w:sz w:val="22"/>
          <w:szCs w:val="22"/>
        </w:rPr>
        <w:t xml:space="preserve">smlouvy </w:t>
      </w:r>
      <w:r w:rsidR="00A8326D" w:rsidRPr="00656426">
        <w:rPr>
          <w:rFonts w:asciiTheme="minorHAnsi" w:hAnsiTheme="minorHAnsi" w:cstheme="minorHAnsi"/>
          <w:sz w:val="22"/>
          <w:szCs w:val="22"/>
        </w:rPr>
        <w:t>na</w:t>
      </w:r>
      <w:r w:rsidR="002E42E6">
        <w:rPr>
          <w:rFonts w:asciiTheme="minorHAnsi" w:hAnsiTheme="minorHAnsi" w:cstheme="minorHAnsi"/>
          <w:sz w:val="22"/>
          <w:szCs w:val="22"/>
        </w:rPr>
        <w:t xml:space="preserve"> </w:t>
      </w:r>
      <w:r w:rsidR="00BC4783">
        <w:rPr>
          <w:rFonts w:asciiTheme="minorHAnsi" w:hAnsiTheme="minorHAnsi" w:cstheme="minorHAnsi"/>
          <w:color w:val="FF0000"/>
          <w:sz w:val="22"/>
          <w:szCs w:val="22"/>
        </w:rPr>
        <w:t>xx</w:t>
      </w:r>
      <w:r w:rsidR="00BC4783" w:rsidRPr="00656426">
        <w:rPr>
          <w:rFonts w:asciiTheme="minorHAnsi" w:hAnsiTheme="minorHAnsi" w:cstheme="minorHAnsi"/>
          <w:sz w:val="22"/>
          <w:szCs w:val="22"/>
        </w:rPr>
        <w:t xml:space="preserve"> </w:t>
      </w:r>
      <w:r w:rsidR="00F543F9" w:rsidRPr="00656426">
        <w:rPr>
          <w:rFonts w:asciiTheme="minorHAnsi" w:hAnsiTheme="minorHAnsi" w:cstheme="minorHAnsi"/>
          <w:sz w:val="22"/>
          <w:szCs w:val="22"/>
        </w:rPr>
        <w:t>K</w:t>
      </w:r>
      <w:r w:rsidR="00E46051" w:rsidRPr="00656426">
        <w:rPr>
          <w:rFonts w:asciiTheme="minorHAnsi" w:hAnsiTheme="minorHAnsi" w:cstheme="minorHAnsi"/>
          <w:sz w:val="22"/>
          <w:szCs w:val="22"/>
        </w:rPr>
        <w:t>č (</w:t>
      </w:r>
      <w:r w:rsidR="002E023A">
        <w:rPr>
          <w:rFonts w:asciiTheme="minorHAnsi" w:hAnsiTheme="minorHAnsi" w:cstheme="minorHAnsi"/>
          <w:color w:val="FF0000"/>
          <w:sz w:val="22"/>
          <w:szCs w:val="22"/>
        </w:rPr>
        <w:t>slovy</w:t>
      </w:r>
      <w:r w:rsidR="002E42E6" w:rsidRPr="006B1250">
        <w:rPr>
          <w:rFonts w:asciiTheme="minorHAnsi" w:hAnsiTheme="minorHAnsi" w:cstheme="minorHAnsi"/>
          <w:color w:val="FF0000"/>
          <w:sz w:val="22"/>
          <w:szCs w:val="22"/>
        </w:rPr>
        <w:t xml:space="preserve"> korun českých</w:t>
      </w:r>
      <w:r w:rsidR="00E46051" w:rsidRPr="00656426">
        <w:rPr>
          <w:rFonts w:asciiTheme="minorHAnsi" w:hAnsiTheme="minorHAnsi" w:cstheme="minorHAnsi"/>
          <w:sz w:val="22"/>
          <w:szCs w:val="22"/>
        </w:rPr>
        <w:t xml:space="preserve">). </w:t>
      </w:r>
    </w:p>
    <w:p w:rsidR="00D76933" w:rsidRPr="00656426" w:rsidRDefault="00D76933"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sidR="0098279B">
        <w:rPr>
          <w:rFonts w:asciiTheme="minorHAnsi" w:hAnsiTheme="minorHAnsi" w:cstheme="minorHAnsi"/>
          <w:sz w:val="22"/>
          <w:szCs w:val="22"/>
        </w:rPr>
        <w:t>po</w:t>
      </w:r>
      <w:r w:rsidRPr="00656426">
        <w:rPr>
          <w:rFonts w:asciiTheme="minorHAnsi" w:hAnsiTheme="minorHAnsi" w:cstheme="minorHAnsi"/>
          <w:sz w:val="22"/>
          <w:szCs w:val="22"/>
        </w:rPr>
        <w:t>dle rozpočtových 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DD458F">
        <w:rPr>
          <w:rFonts w:asciiTheme="minorHAnsi" w:hAnsiTheme="minorHAnsi" w:cstheme="minorHAnsi"/>
          <w:sz w:val="22"/>
          <w:szCs w:val="22"/>
        </w:rPr>
        <w:t xml:space="preserve">je povinností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v případě, že jsou splněny závazky příjemce vyplývající ze smlouvy o poskytnutí podpory a že jsou zařazeny údaje do informačního systému výzkumu, vývoje a inovací v souladu </w:t>
      </w:r>
      <w:r w:rsidR="00DD458F" w:rsidRPr="00656426">
        <w:rPr>
          <w:rFonts w:asciiTheme="minorHAnsi" w:hAnsiTheme="minorHAnsi" w:cstheme="minorHAnsi"/>
          <w:sz w:val="22"/>
          <w:szCs w:val="22"/>
        </w:rPr>
        <w:t>se </w:t>
      </w:r>
      <w:r w:rsidR="00DD458F" w:rsidRPr="00FD005D">
        <w:rPr>
          <w:rFonts w:asciiTheme="minorHAnsi" w:hAnsiTheme="minorHAnsi" w:cstheme="minorHAnsi"/>
          <w:sz w:val="22"/>
          <w:szCs w:val="22"/>
        </w:rPr>
        <w:t>zákonem č. 130/2002 Sb.</w:t>
      </w:r>
      <w:r w:rsidR="00DD458F" w:rsidRPr="0069492E">
        <w:rPr>
          <w:rFonts w:asciiTheme="minorHAnsi" w:hAnsiTheme="minorHAnsi" w:cstheme="minorHAnsi"/>
          <w:sz w:val="22"/>
          <w:szCs w:val="22"/>
        </w:rPr>
        <w:t>,</w:t>
      </w:r>
      <w:r w:rsidR="00DD458F">
        <w:rPr>
          <w:rFonts w:asciiTheme="minorHAnsi" w:hAnsiTheme="minorHAnsi" w:cstheme="minorHAnsi"/>
          <w:sz w:val="22"/>
          <w:szCs w:val="22"/>
        </w:rPr>
        <w:t xml:space="preserve"> </w:t>
      </w:r>
      <w:r w:rsidR="00DD458F" w:rsidRPr="00656426">
        <w:rPr>
          <w:rFonts w:asciiTheme="minorHAnsi" w:hAnsiTheme="minorHAnsi" w:cstheme="minorHAnsi"/>
          <w:sz w:val="22"/>
          <w:szCs w:val="22"/>
        </w:rPr>
        <w:t>a se zákonem č. 106/1999 Sb., o svobodném přístupu k</w:t>
      </w:r>
      <w:r w:rsidR="00DD458F">
        <w:rPr>
          <w:rFonts w:asciiTheme="minorHAnsi" w:hAnsiTheme="minorHAnsi" w:cstheme="minorHAnsi"/>
          <w:sz w:val="22"/>
          <w:szCs w:val="22"/>
        </w:rPr>
        <w:t> </w:t>
      </w:r>
      <w:r w:rsidR="00DD458F" w:rsidRPr="00656426">
        <w:rPr>
          <w:rFonts w:asciiTheme="minorHAnsi" w:hAnsiTheme="minorHAnsi" w:cstheme="minorHAnsi"/>
          <w:sz w:val="22"/>
          <w:szCs w:val="22"/>
        </w:rPr>
        <w:t>informacím</w:t>
      </w:r>
    </w:p>
    <w:p w:rsidR="000E6398" w:rsidRPr="007A265D" w:rsidRDefault="000E6398" w:rsidP="000C65BD">
      <w:pPr>
        <w:pStyle w:val="Odstavecseseznamem"/>
        <w:numPr>
          <w:ilvl w:val="0"/>
          <w:numId w:val="7"/>
        </w:numPr>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je povinen použít podporu výlučně na úhradu uznaných nákladů Projektu</w:t>
      </w:r>
      <w:r w:rsidR="000C65BD">
        <w:rPr>
          <w:rFonts w:asciiTheme="minorHAnsi" w:hAnsiTheme="minorHAnsi" w:cstheme="minorHAnsi"/>
          <w:sz w:val="22"/>
          <w:szCs w:val="22"/>
        </w:rPr>
        <w:t>,</w:t>
      </w:r>
      <w:r w:rsidRPr="007A265D">
        <w:rPr>
          <w:rFonts w:asciiTheme="minorHAnsi" w:hAnsiTheme="minorHAnsi" w:cstheme="minorHAnsi"/>
          <w:sz w:val="22"/>
          <w:szCs w:val="22"/>
        </w:rPr>
        <w:t xml:space="preserve"> vymezených Přílohou II</w:t>
      </w:r>
      <w:r w:rsidR="000C65BD">
        <w:rPr>
          <w:rFonts w:asciiTheme="minorHAnsi" w:hAnsiTheme="minorHAnsi" w:cstheme="minorHAnsi"/>
          <w:sz w:val="22"/>
          <w:szCs w:val="22"/>
        </w:rPr>
        <w:t>,</w:t>
      </w:r>
      <w:r w:rsidR="0083447E">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lastRenderedPageBreak/>
        <w:t xml:space="preserve">Článek </w:t>
      </w:r>
      <w:r w:rsidR="00D76933" w:rsidRPr="00656426">
        <w:rPr>
          <w:rFonts w:asciiTheme="minorHAnsi" w:hAnsiTheme="minorHAnsi" w:cstheme="minorHAnsi"/>
          <w:b/>
          <w:bCs/>
          <w:sz w:val="22"/>
          <w:szCs w:val="22"/>
        </w:rPr>
        <w:t>5</w:t>
      </w: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0E6398" w:rsidRPr="000A3B79"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na základě </w:t>
      </w:r>
      <w:r w:rsidR="00DD458F">
        <w:rPr>
          <w:rFonts w:asciiTheme="minorHAnsi" w:hAnsiTheme="minorHAnsi" w:cstheme="minorHAnsi"/>
          <w:sz w:val="22"/>
          <w:szCs w:val="22"/>
        </w:rPr>
        <w:t xml:space="preserve">uzavření dodatku ke smlouvě po </w:t>
      </w:r>
      <w:r w:rsidR="00DD458F" w:rsidRPr="00C23438">
        <w:rPr>
          <w:rFonts w:asciiTheme="minorHAnsi" w:hAnsiTheme="minorHAnsi" w:cstheme="minorHAnsi"/>
          <w:sz w:val="22"/>
          <w:szCs w:val="22"/>
        </w:rPr>
        <w:t xml:space="preserve">předchozí písemné žádosti </w:t>
      </w:r>
      <w:r w:rsidR="00DD458F" w:rsidRPr="00434F05">
        <w:rPr>
          <w:rFonts w:asciiTheme="minorHAnsi" w:hAnsiTheme="minorHAnsi" w:cstheme="minorHAnsi"/>
          <w:sz w:val="22"/>
          <w:szCs w:val="22"/>
        </w:rPr>
        <w:t>příjemce</w:t>
      </w:r>
      <w:r w:rsidR="00DD458F" w:rsidRPr="005B5176">
        <w:rPr>
          <w:rFonts w:asciiTheme="minorHAnsi" w:hAnsiTheme="minorHAnsi" w:cstheme="minorHAnsi"/>
          <w:sz w:val="22"/>
          <w:szCs w:val="22"/>
        </w:rPr>
        <w:t>. Změny výše uznaných nákladů projektu</w:t>
      </w:r>
      <w:r w:rsidR="00DD458F">
        <w:rPr>
          <w:rFonts w:asciiTheme="minorHAnsi" w:hAnsiTheme="minorHAnsi" w:cstheme="minorHAnsi"/>
          <w:sz w:val="22"/>
          <w:szCs w:val="22"/>
        </w:rPr>
        <w:t>, navrhované v žádosti,</w:t>
      </w:r>
      <w:r w:rsidR="00DD458F" w:rsidRPr="005B5176">
        <w:rPr>
          <w:rFonts w:asciiTheme="minorHAnsi" w:hAnsiTheme="minorHAnsi" w:cstheme="minorHAnsi"/>
          <w:sz w:val="22"/>
          <w:szCs w:val="22"/>
        </w:rPr>
        <w:t xml:space="preserve"> a s tím související výše </w:t>
      </w:r>
      <w:r w:rsidR="00663B70">
        <w:rPr>
          <w:rFonts w:asciiTheme="minorHAnsi" w:hAnsiTheme="minorHAnsi" w:cstheme="minorHAnsi"/>
          <w:sz w:val="22"/>
          <w:szCs w:val="22"/>
        </w:rPr>
        <w:t>podpory</w:t>
      </w:r>
      <w:r w:rsidR="00663B70" w:rsidRPr="005B5176">
        <w:rPr>
          <w:rFonts w:asciiTheme="minorHAnsi" w:hAnsiTheme="minorHAnsi" w:cstheme="minorHAnsi"/>
          <w:sz w:val="22"/>
          <w:szCs w:val="22"/>
        </w:rPr>
        <w:t xml:space="preserve"> </w:t>
      </w:r>
      <w:r w:rsidR="00DD458F" w:rsidRPr="005B5176">
        <w:rPr>
          <w:rFonts w:asciiTheme="minorHAnsi" w:hAnsiTheme="minorHAnsi" w:cstheme="minorHAnsi"/>
          <w:sz w:val="22"/>
          <w:szCs w:val="22"/>
        </w:rPr>
        <w:t>musí být zdůvodněné, podložené schválenými činnostmi a</w:t>
      </w:r>
      <w:r w:rsidR="00DD458F">
        <w:rPr>
          <w:rFonts w:asciiTheme="minorHAnsi" w:hAnsiTheme="minorHAnsi" w:cstheme="minorHAnsi"/>
          <w:sz w:val="22"/>
          <w:szCs w:val="22"/>
        </w:rPr>
        <w:t xml:space="preserve"> musí být</w:t>
      </w:r>
      <w:r w:rsidR="00DD458F" w:rsidRPr="005B5176">
        <w:rPr>
          <w:rFonts w:asciiTheme="minorHAnsi" w:hAnsiTheme="minorHAnsi" w:cstheme="minorHAnsi"/>
          <w:sz w:val="22"/>
          <w:szCs w:val="22"/>
        </w:rPr>
        <w:t xml:space="preserve"> </w:t>
      </w:r>
      <w:r w:rsidR="00DD458F">
        <w:rPr>
          <w:rFonts w:asciiTheme="minorHAnsi" w:hAnsiTheme="minorHAnsi" w:cstheme="minorHAnsi"/>
          <w:sz w:val="22"/>
          <w:szCs w:val="22"/>
        </w:rPr>
        <w:t>odsouhlasené poskytovatelem</w:t>
      </w:r>
      <w:r w:rsidR="00DD458F"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 nad rámec stanovený v článku 2 odst. 1.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663B70">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sidR="00DD458F">
        <w:rPr>
          <w:rFonts w:asciiTheme="minorHAnsi" w:hAnsiTheme="minorHAnsi" w:cstheme="minorHAnsi"/>
          <w:sz w:val="22"/>
          <w:szCs w:val="22"/>
        </w:rPr>
        <w:t xml:space="preserve"> </w:t>
      </w:r>
      <w:r w:rsidRPr="007A265D">
        <w:rPr>
          <w:rFonts w:asciiTheme="minorHAnsi" w:hAnsiTheme="minorHAnsi" w:cstheme="minorHAnsi"/>
          <w:sz w:val="22"/>
          <w:szCs w:val="22"/>
        </w:rPr>
        <w:t>k této smlouvě</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83447E">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0E6398" w:rsidRPr="00225CC9" w:rsidRDefault="000E6398" w:rsidP="000E6398">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sidR="00993904">
        <w:rPr>
          <w:rFonts w:cstheme="minorHAnsi"/>
        </w:rPr>
        <w:t>podpora</w:t>
      </w:r>
      <w:r w:rsidRPr="00A5028E">
        <w:rPr>
          <w:rFonts w:cstheme="minorHAnsi"/>
        </w:rPr>
        <w:t xml:space="preserve"> poskytnuta,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účet cizích prostředků ministerstva č. 6015-0000821001/0710, pokud příjemce vrací nevyčerpané prostředky v rámci finančního vypořádání vztahů se státním rozpočtem. </w:t>
      </w:r>
    </w:p>
    <w:p w:rsidR="000E6398" w:rsidRDefault="000E6398" w:rsidP="006C6123">
      <w:pPr>
        <w:pStyle w:val="Bezmezer"/>
        <w:numPr>
          <w:ilvl w:val="0"/>
          <w:numId w:val="20"/>
        </w:numPr>
        <w:spacing w:before="240" w:after="120"/>
        <w:ind w:left="567" w:hanging="567"/>
        <w:jc w:val="both"/>
        <w:rPr>
          <w:rFonts w:cstheme="minorHAnsi"/>
        </w:rPr>
      </w:pPr>
      <w:r w:rsidRPr="00A5028E">
        <w:rPr>
          <w:rFonts w:cstheme="minorHAnsi"/>
        </w:rPr>
        <w:t xml:space="preserve">Příjemce </w:t>
      </w:r>
      <w:r w:rsidR="00DD458F">
        <w:rPr>
          <w:rFonts w:cstheme="minorHAnsi"/>
        </w:rPr>
        <w:t>při</w:t>
      </w:r>
      <w:r w:rsidRPr="00A5028E">
        <w:rPr>
          <w:rFonts w:cstheme="minorHAnsi"/>
        </w:rPr>
        <w:t xml:space="preserve"> vracení finančních prostředků </w:t>
      </w:r>
      <w:r w:rsidR="005C2C30" w:rsidRPr="005B5176">
        <w:rPr>
          <w:rFonts w:cstheme="minorHAnsi"/>
        </w:rPr>
        <w:t>může postupovat dobrovolně i před dokončením projektu, pokud je mu zřejmé, že finanční prostředky nebudou využity.</w:t>
      </w:r>
    </w:p>
    <w:p w:rsidR="000E6398" w:rsidRPr="00A5028E" w:rsidRDefault="000E6398" w:rsidP="006C6123">
      <w:pPr>
        <w:pStyle w:val="Bezmezer"/>
        <w:numPr>
          <w:ilvl w:val="0"/>
          <w:numId w:val="20"/>
        </w:numPr>
        <w:spacing w:before="240" w:after="120"/>
        <w:ind w:left="567" w:hanging="567"/>
        <w:jc w:val="both"/>
        <w:rPr>
          <w:rFonts w:cstheme="minorHAnsi"/>
        </w:rPr>
      </w:pPr>
      <w:r w:rsidRPr="00A5028E">
        <w:rPr>
          <w:rFonts w:cstheme="minorHAnsi"/>
        </w:rPr>
        <w:t>Příjemce je povinen vyrozumět o vrácení finančních prostředků</w:t>
      </w:r>
      <w:r w:rsidR="005C2C30">
        <w:rPr>
          <w:rFonts w:cstheme="minorHAnsi"/>
        </w:rPr>
        <w:t>,</w:t>
      </w:r>
      <w:r w:rsidRPr="00A5028E">
        <w:rPr>
          <w:rFonts w:cstheme="minorHAnsi"/>
        </w:rPr>
        <w:t xml:space="preserve"> souvisejících s poskytnutou podporou avízem</w:t>
      </w:r>
      <w:r w:rsidR="005C2C30">
        <w:rPr>
          <w:rFonts w:cstheme="minorHAnsi"/>
        </w:rPr>
        <w:t>,</w:t>
      </w:r>
      <w:r w:rsidRPr="00A5028E">
        <w:rPr>
          <w:rFonts w:cstheme="minorHAnsi"/>
        </w:rPr>
        <w:t xml:space="preserve"> poskytovatele, a to </w:t>
      </w:r>
      <w:r w:rsidR="005C2C30" w:rsidRPr="005B5176">
        <w:rPr>
          <w:rFonts w:cstheme="minorHAnsi"/>
        </w:rPr>
        <w:t>formou datové zprávy</w:t>
      </w:r>
      <w:r w:rsidR="005C2C30">
        <w:rPr>
          <w:rFonts w:cstheme="minorHAnsi"/>
        </w:rPr>
        <w:t xml:space="preserve"> </w:t>
      </w:r>
      <w:r w:rsidR="005C2C30" w:rsidRPr="00A5028E">
        <w:rPr>
          <w:rFonts w:cstheme="minorHAnsi"/>
        </w:rPr>
        <w:t xml:space="preserve">nebo </w:t>
      </w:r>
      <w:r w:rsidR="005C2C30">
        <w:rPr>
          <w:rFonts w:cstheme="minorHAnsi"/>
        </w:rPr>
        <w:t xml:space="preserve">zprávou opatřenou </w:t>
      </w:r>
      <w:r w:rsidR="005C2C30">
        <w:rPr>
          <w:rFonts w:cstheme="minorHAnsi"/>
        </w:rPr>
        <w:lastRenderedPageBreak/>
        <w:t xml:space="preserve">zaručeným elektronickým podpisem </w:t>
      </w:r>
      <w:r w:rsidR="005C2C30" w:rsidRPr="00A5028E">
        <w:rPr>
          <w:rFonts w:cstheme="minorHAnsi"/>
        </w:rPr>
        <w:t xml:space="preserve">na e-mailovou adresu </w:t>
      </w:r>
      <w:hyperlink r:id="rId8" w:history="1">
        <w:r w:rsidR="005C2C30" w:rsidRPr="00A5028E">
          <w:rPr>
            <w:rFonts w:cstheme="minorHAnsi"/>
          </w:rPr>
          <w:t>aviza@msmt.cz</w:t>
        </w:r>
      </w:hyperlink>
      <w:r w:rsidR="005C2C30" w:rsidRPr="00A5028E">
        <w:rPr>
          <w:rFonts w:cstheme="minorHAnsi"/>
        </w:rPr>
        <w:t xml:space="preserve"> a rovněž</w:t>
      </w:r>
      <w:r w:rsidR="005C2C30">
        <w:rPr>
          <w:rFonts w:cstheme="minorHAnsi"/>
        </w:rPr>
        <w:t xml:space="preserve"> je povinen o této skutečnosti</w:t>
      </w:r>
      <w:r w:rsidR="005C2C30" w:rsidRPr="00A5028E">
        <w:rPr>
          <w:rFonts w:cstheme="minorHAnsi"/>
        </w:rPr>
        <w:t xml:space="preserve"> informovat ve stejné lhůtě</w:t>
      </w:r>
      <w:r w:rsidR="005C2C30">
        <w:rPr>
          <w:rFonts w:cstheme="minorHAnsi"/>
        </w:rPr>
        <w:t xml:space="preserve"> a stejným způsobem</w:t>
      </w:r>
      <w:r w:rsidR="005C2C30" w:rsidRPr="00A5028E">
        <w:rPr>
          <w:rFonts w:cstheme="minorHAnsi"/>
        </w:rPr>
        <w:t xml:space="preserve"> oddělení řízení mezinárodních programů </w:t>
      </w:r>
      <w:r w:rsidR="005C2C30">
        <w:rPr>
          <w:rFonts w:cstheme="minorHAnsi"/>
        </w:rPr>
        <w:t>VaVaI</w:t>
      </w:r>
      <w:r w:rsidR="005C2C30" w:rsidRPr="00A5028E">
        <w:rPr>
          <w:rFonts w:cstheme="minorHAnsi"/>
        </w:rPr>
        <w:t xml:space="preserve">. </w:t>
      </w:r>
      <w:r w:rsidRPr="00A5028E">
        <w:rPr>
          <w:rFonts w:cstheme="minorHAnsi"/>
        </w:rPr>
        <w:t xml:space="preserve"> Poskytovatel musí avízo obdržet nejpozději v den připsání vratky na účet.</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w:t>
      </w:r>
      <w:r w:rsidR="00AE5F60">
        <w:rPr>
          <w:rFonts w:asciiTheme="minorHAnsi" w:hAnsiTheme="minorHAnsi" w:cstheme="minorHAnsi"/>
          <w:sz w:val="22"/>
          <w:szCs w:val="22"/>
        </w:rPr>
        <w:t>vyhlášky č. 435/2017 Sb</w:t>
      </w:r>
      <w:r w:rsidRPr="00A5028E">
        <w:rPr>
          <w:rFonts w:asciiTheme="minorHAnsi" w:hAnsiTheme="minorHAnsi" w:cstheme="minorHAnsi"/>
          <w:sz w:val="22"/>
          <w:szCs w:val="22"/>
        </w:rPr>
        <w:t xml:space="preserve">. </w:t>
      </w:r>
    </w:p>
    <w:p w:rsidR="000E6398"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3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396EB4" w:rsidRDefault="00396EB4" w:rsidP="00364851">
      <w:pPr>
        <w:pStyle w:val="Odstavec-1"/>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AD23EF" w:rsidRPr="007A265D" w:rsidRDefault="00AD23EF" w:rsidP="00AD23E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AD23EF" w:rsidRPr="007A265D"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0083447E"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w:t>
      </w:r>
      <w:r w:rsidR="00AE5F60">
        <w:rPr>
          <w:rFonts w:asciiTheme="minorHAnsi" w:hAnsiTheme="minorHAnsi" w:cstheme="minorHAnsi"/>
          <w:sz w:val="22"/>
          <w:szCs w:val="22"/>
        </w:rPr>
        <w:t>nejpozději</w:t>
      </w:r>
      <w:r w:rsidRPr="007A265D">
        <w:rPr>
          <w:rFonts w:asciiTheme="minorHAnsi" w:hAnsiTheme="minorHAnsi" w:cstheme="minorHAnsi"/>
          <w:sz w:val="22"/>
          <w:szCs w:val="22"/>
        </w:rPr>
        <w:t xml:space="preserv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 takové skutečnosti dozvěděl,</w:t>
      </w:r>
    </w:p>
    <w:p w:rsidR="00AD23EF" w:rsidRPr="000A3B79"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00AD23EF" w:rsidRPr="000A3B79">
        <w:rPr>
          <w:rFonts w:asciiTheme="minorHAnsi" w:hAnsiTheme="minorHAnsi" w:cstheme="minorHAnsi"/>
          <w:sz w:val="22"/>
          <w:szCs w:val="22"/>
        </w:rPr>
        <w:t>,</w:t>
      </w:r>
      <w:r w:rsidR="00EA2604"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AD23EF" w:rsidRPr="007A265D"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umožnit řešiteli a ostatním členům řešitelského týmu uvedeným v Příloze I řešení Projektu v plném rozsahu pracovních úvazků podle Přílohy I v rámci s  nimi uzavřeného pracovněprávního vztahu,</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této smlouvy.</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předávat poskytovateli zprávy o řešení Projektu podle Přílohy III,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AD23EF"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veškerých závazků vůči poskytovateli</w:t>
      </w:r>
      <w:r w:rsidR="00444A5A">
        <w:rPr>
          <w:rFonts w:asciiTheme="minorHAnsi" w:hAnsiTheme="minorHAnsi" w:cstheme="minorHAnsi"/>
          <w:sz w:val="22"/>
          <w:szCs w:val="22"/>
        </w:rPr>
        <w:t>,</w:t>
      </w:r>
    </w:p>
    <w:p w:rsidR="009908CD" w:rsidRDefault="00444A5A" w:rsidP="00444A5A">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v nejkratším možném termínu po podpisu smlouvy, nejpozději však do 5 pracovních dní, postupovat dle pokynů poskytovatele při </w:t>
      </w:r>
      <w:r w:rsidRPr="00444A5A">
        <w:rPr>
          <w:rFonts w:asciiTheme="minorHAnsi" w:hAnsiTheme="minorHAnsi" w:cstheme="minorHAnsi"/>
          <w:sz w:val="22"/>
          <w:szCs w:val="22"/>
        </w:rPr>
        <w:t>před</w:t>
      </w:r>
      <w:r>
        <w:rPr>
          <w:rFonts w:asciiTheme="minorHAnsi" w:hAnsiTheme="minorHAnsi" w:cstheme="minorHAnsi"/>
          <w:sz w:val="22"/>
          <w:szCs w:val="22"/>
        </w:rPr>
        <w:t>ání</w:t>
      </w:r>
      <w:r w:rsidRPr="00444A5A">
        <w:rPr>
          <w:rFonts w:asciiTheme="minorHAnsi" w:hAnsiTheme="minorHAnsi" w:cstheme="minorHAnsi"/>
          <w:sz w:val="22"/>
          <w:szCs w:val="22"/>
        </w:rPr>
        <w:t xml:space="preserve"> dat do Informačního systému VaVaI dle §31 o</w:t>
      </w:r>
      <w:r>
        <w:rPr>
          <w:rFonts w:asciiTheme="minorHAnsi" w:hAnsiTheme="minorHAnsi" w:cstheme="minorHAnsi"/>
          <w:sz w:val="22"/>
          <w:szCs w:val="22"/>
        </w:rPr>
        <w:t>dst. 1 zákona č. 130/2002 Sb. a doložit poskytovateli,</w:t>
      </w:r>
      <w:r w:rsidRPr="00444A5A">
        <w:rPr>
          <w:rFonts w:asciiTheme="minorHAnsi" w:hAnsiTheme="minorHAnsi" w:cstheme="minorHAnsi"/>
          <w:sz w:val="22"/>
          <w:szCs w:val="22"/>
        </w:rPr>
        <w:t xml:space="preserve"> </w:t>
      </w:r>
    </w:p>
    <w:p w:rsidR="00396EB4" w:rsidRPr="007A265D" w:rsidRDefault="00444A5A" w:rsidP="00444A5A">
      <w:pPr>
        <w:pStyle w:val="Odstavec-1"/>
        <w:numPr>
          <w:ilvl w:val="0"/>
          <w:numId w:val="8"/>
        </w:numPr>
        <w:tabs>
          <w:tab w:val="num" w:pos="567"/>
        </w:tabs>
        <w:spacing w:before="240"/>
        <w:ind w:left="567" w:hanging="567"/>
        <w:rPr>
          <w:rFonts w:asciiTheme="minorHAnsi" w:hAnsiTheme="minorHAnsi" w:cstheme="minorHAnsi"/>
          <w:sz w:val="22"/>
          <w:szCs w:val="22"/>
        </w:rPr>
      </w:pPr>
      <w:r w:rsidRPr="00444A5A">
        <w:rPr>
          <w:rFonts w:asciiTheme="minorHAnsi" w:hAnsiTheme="minorHAnsi" w:cstheme="minorHAnsi"/>
          <w:sz w:val="22"/>
          <w:szCs w:val="22"/>
        </w:rPr>
        <w:t>zajist</w:t>
      </w:r>
      <w:r w:rsidR="009908CD">
        <w:rPr>
          <w:rFonts w:asciiTheme="minorHAnsi" w:hAnsiTheme="minorHAnsi" w:cstheme="minorHAnsi"/>
          <w:sz w:val="22"/>
          <w:szCs w:val="22"/>
        </w:rPr>
        <w:t>it</w:t>
      </w:r>
      <w:r w:rsidRPr="00444A5A">
        <w:rPr>
          <w:rFonts w:asciiTheme="minorHAnsi" w:hAnsiTheme="minorHAnsi" w:cstheme="minorHAnsi"/>
          <w:sz w:val="22"/>
          <w:szCs w:val="22"/>
        </w:rPr>
        <w:t xml:space="preserve"> vložení smlouvy o poskytnutí účelové podpory do Registru smluv</w:t>
      </w:r>
      <w:r w:rsidR="002A5E56">
        <w:rPr>
          <w:rFonts w:asciiTheme="minorHAnsi" w:hAnsiTheme="minorHAnsi" w:cstheme="minorHAnsi"/>
          <w:sz w:val="22"/>
          <w:szCs w:val="22"/>
        </w:rPr>
        <w:t xml:space="preserve"> a</w:t>
      </w:r>
      <w:r w:rsidRPr="00444A5A">
        <w:rPr>
          <w:rFonts w:asciiTheme="minorHAnsi" w:hAnsiTheme="minorHAnsi" w:cstheme="minorHAnsi"/>
          <w:sz w:val="22"/>
          <w:szCs w:val="22"/>
        </w:rPr>
        <w:t xml:space="preserve"> dolož</w:t>
      </w:r>
      <w:r w:rsidR="002A5E56">
        <w:rPr>
          <w:rFonts w:asciiTheme="minorHAnsi" w:hAnsiTheme="minorHAnsi" w:cstheme="minorHAnsi"/>
          <w:sz w:val="22"/>
          <w:szCs w:val="22"/>
        </w:rPr>
        <w:t>it</w:t>
      </w:r>
      <w:r w:rsidRPr="00444A5A">
        <w:rPr>
          <w:rFonts w:asciiTheme="minorHAnsi" w:hAnsiTheme="minorHAnsi" w:cstheme="minorHAnsi"/>
          <w:sz w:val="22"/>
          <w:szCs w:val="22"/>
        </w:rPr>
        <w:t xml:space="preserve"> poskytovateli do 5 pracovních dní od nabytí účinnosti smlouvy.</w:t>
      </w:r>
    </w:p>
    <w:p w:rsidR="002A5E56" w:rsidRDefault="002A5E56"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w:t>
      </w:r>
      <w:r w:rsidR="00AE5F60">
        <w:rPr>
          <w:rFonts w:cstheme="minorHAnsi"/>
        </w:rPr>
        <w:t>zákona č. 183/2017 Sb.</w:t>
      </w:r>
      <w:r w:rsidRPr="007A265D">
        <w:rPr>
          <w:rFonts w:cstheme="minorHAnsi"/>
        </w:rPr>
        <w:t>, a § 13 zákona č. 130/2002 Sb.</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projektu, hospodaření s poskytnutou podporou a zpřístupnit jim k tomu veškeré potřebné doklady.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w:t>
      </w:r>
      <w:r w:rsidR="00AE5F60">
        <w:rPr>
          <w:rFonts w:cstheme="minorHAnsi"/>
        </w:rPr>
        <w:t>poskytovatel</w:t>
      </w:r>
      <w:r w:rsidRPr="007A265D">
        <w:rPr>
          <w:rFonts w:cstheme="minorHAnsi"/>
        </w:rPr>
        <w:t xml:space="preserve"> na základě provedené kontroly </w:t>
      </w:r>
      <w:r w:rsidR="00AE5F60">
        <w:rPr>
          <w:rFonts w:cstheme="minorHAnsi"/>
        </w:rPr>
        <w:t>dojde</w:t>
      </w:r>
      <w:r w:rsidRPr="007A265D">
        <w:rPr>
          <w:rFonts w:cstheme="minorHAnsi"/>
        </w:rPr>
        <w:t xml:space="preserve">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Příjemce je povinen informovat poskytovatele o kontrolách, které u něj byly v souvislosti s poskytnutou podporou provedeny externími kontrolními orgány, včetně závěrů těchto kontrol, a to bezprostředně po jejich ukončení.</w:t>
      </w:r>
    </w:p>
    <w:p w:rsidR="00AD23EF"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se poskytovatel na základě kontrolního zjištění důvodně domnívá, že příjemce podpory v přímé souvislosti s ní porušil některou z dalších podmínek, jejíž povaha umožňuje nápravu v náhradní lhůtě, poskytovatel bez zbytečného odkladu písemně vyzve příjemce k provedení opatření k nápravě podle § 14f odst. 1 rozpočtových pravidel. </w:t>
      </w:r>
    </w:p>
    <w:p w:rsidR="002A5E56" w:rsidRDefault="002A5E56" w:rsidP="00AD23EF">
      <w:pPr>
        <w:pStyle w:val="Bezmezer"/>
        <w:jc w:val="center"/>
        <w:rPr>
          <w:rFonts w:cstheme="minorHAnsi"/>
          <w:b/>
        </w:rPr>
      </w:pPr>
    </w:p>
    <w:p w:rsidR="00AD23EF" w:rsidRPr="007A265D" w:rsidRDefault="00AD23EF" w:rsidP="00AD23EF">
      <w:pPr>
        <w:pStyle w:val="Bezmezer"/>
        <w:jc w:val="center"/>
        <w:rPr>
          <w:rFonts w:cstheme="minorHAnsi"/>
          <w:b/>
        </w:rPr>
      </w:pPr>
      <w:r w:rsidRPr="007A265D">
        <w:rPr>
          <w:rFonts w:cstheme="minorHAnsi"/>
          <w:b/>
        </w:rPr>
        <w:lastRenderedPageBreak/>
        <w:t>Článek 9</w:t>
      </w:r>
    </w:p>
    <w:p w:rsidR="00AD23EF" w:rsidRPr="007A265D" w:rsidRDefault="00AD23EF" w:rsidP="00AD23EF">
      <w:pPr>
        <w:pStyle w:val="Bezmezer"/>
        <w:jc w:val="center"/>
        <w:rPr>
          <w:rFonts w:cstheme="minorHAnsi"/>
          <w:b/>
        </w:rPr>
      </w:pPr>
      <w:r w:rsidRPr="007A265D">
        <w:rPr>
          <w:rFonts w:cstheme="minorHAnsi"/>
          <w:b/>
        </w:rPr>
        <w:t>Porušení rozpočtové kázně</w:t>
      </w:r>
    </w:p>
    <w:p w:rsidR="005C2C30" w:rsidRPr="00144810" w:rsidRDefault="00144810" w:rsidP="00144810">
      <w:pPr>
        <w:pStyle w:val="Bezmezer"/>
        <w:numPr>
          <w:ilvl w:val="0"/>
          <w:numId w:val="22"/>
        </w:numPr>
        <w:spacing w:before="240" w:after="120"/>
        <w:ind w:left="567" w:hanging="567"/>
        <w:jc w:val="both"/>
        <w:rPr>
          <w:rFonts w:cstheme="minorHAnsi"/>
        </w:rPr>
      </w:pPr>
      <w:r>
        <w:t>Porušení povinností uvedených v této smlouvě nebo stanovených právními předpisy představuje porušení rozpočtové kázně podle ustanovení § 44 odst. 1 písm. b) nebo j) rozpočtových pravidel</w:t>
      </w:r>
      <w:r w:rsidRPr="005B5176">
        <w:t>.</w:t>
      </w:r>
    </w:p>
    <w:p w:rsidR="005C2C30" w:rsidRPr="005B5176" w:rsidRDefault="00144810" w:rsidP="005C2C30">
      <w:pPr>
        <w:pStyle w:val="Bezmezer"/>
        <w:numPr>
          <w:ilvl w:val="0"/>
          <w:numId w:val="22"/>
        </w:numPr>
        <w:spacing w:before="240" w:after="120"/>
        <w:ind w:left="567" w:hanging="567"/>
        <w:jc w:val="both"/>
        <w:rPr>
          <w:rFonts w:cstheme="minorHAnsi"/>
        </w:rPr>
      </w:pPr>
      <w:r w:rsidRPr="005B5176">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r>
        <w:rPr>
          <w:rFonts w:cstheme="minorHAnsi"/>
        </w:rPr>
        <w:t>V příloze IV jsou specifikována rozpětí hodnot snížených odvodů u vybraných porušení smluvních ujednání vyplývajících pro příjemce z této smlouvy</w:t>
      </w:r>
      <w:r w:rsidR="005C2C30" w:rsidRPr="005B5176">
        <w:t>.</w:t>
      </w:r>
    </w:p>
    <w:p w:rsidR="005C2C30" w:rsidRPr="005B5176" w:rsidRDefault="005C2C30" w:rsidP="005C2C30">
      <w:pPr>
        <w:pStyle w:val="Bezmezer"/>
        <w:numPr>
          <w:ilvl w:val="0"/>
          <w:numId w:val="22"/>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5C2C30" w:rsidRPr="005B5176" w:rsidRDefault="005C2C30" w:rsidP="008C5DDF">
      <w:pPr>
        <w:pStyle w:val="Bezmezer"/>
        <w:spacing w:before="240" w:after="120"/>
        <w:jc w:val="both"/>
        <w:rPr>
          <w:rFonts w:cstheme="minorHAnsi"/>
        </w:rPr>
      </w:pPr>
    </w:p>
    <w:p w:rsidR="00AD23EF" w:rsidRPr="007A265D" w:rsidRDefault="00AD23EF" w:rsidP="00AD23EF">
      <w:pPr>
        <w:pStyle w:val="Bezmezer"/>
        <w:tabs>
          <w:tab w:val="left" w:pos="4111"/>
          <w:tab w:val="left" w:pos="4253"/>
        </w:tabs>
        <w:jc w:val="center"/>
        <w:rPr>
          <w:rFonts w:cstheme="minorHAnsi"/>
          <w:b/>
        </w:rPr>
      </w:pPr>
      <w:r w:rsidRPr="007A265D">
        <w:rPr>
          <w:rFonts w:cstheme="minorHAnsi"/>
          <w:b/>
        </w:rPr>
        <w:t>Článek 10</w:t>
      </w:r>
    </w:p>
    <w:p w:rsidR="00AD23EF" w:rsidRDefault="00144810" w:rsidP="00EF108A">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Sankce, o</w:t>
      </w:r>
      <w:r w:rsidR="00AD23EF" w:rsidRPr="007A265D">
        <w:rPr>
          <w:rFonts w:asciiTheme="minorHAnsi" w:hAnsiTheme="minorHAnsi" w:cstheme="minorHAnsi"/>
          <w:b/>
          <w:sz w:val="22"/>
          <w:szCs w:val="22"/>
        </w:rPr>
        <w:t xml:space="preserve">dnětí nebo zastavení podpory </w:t>
      </w:r>
    </w:p>
    <w:p w:rsidR="00EF108A" w:rsidRPr="007A265D" w:rsidRDefault="00EF108A" w:rsidP="00EF108A">
      <w:pPr>
        <w:keepNext/>
        <w:tabs>
          <w:tab w:val="left" w:pos="5245"/>
        </w:tabs>
        <w:jc w:val="center"/>
        <w:rPr>
          <w:rFonts w:asciiTheme="minorHAnsi" w:hAnsiTheme="minorHAnsi" w:cstheme="minorHAnsi"/>
          <w:b/>
          <w:sz w:val="22"/>
          <w:szCs w:val="22"/>
        </w:rPr>
      </w:pPr>
    </w:p>
    <w:p w:rsidR="00144810" w:rsidRDefault="00144810"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 xml:space="preserve">Sankcemi se </w:t>
      </w:r>
      <w:r>
        <w:rPr>
          <w:rFonts w:asciiTheme="minorHAnsi" w:hAnsiTheme="minorHAnsi" w:cstheme="minorHAnsi"/>
          <w:sz w:val="22"/>
          <w:szCs w:val="22"/>
        </w:rPr>
        <w:t>zde</w:t>
      </w:r>
      <w:r w:rsidRPr="00CC48EE">
        <w:rPr>
          <w:rFonts w:asciiTheme="minorHAnsi" w:hAnsiTheme="minorHAnsi" w:cstheme="minorHAnsi"/>
          <w:sz w:val="22"/>
          <w:szCs w:val="22"/>
        </w:rPr>
        <w:t xml:space="preserve"> rozumí </w:t>
      </w:r>
      <w:r w:rsidR="006936A5">
        <w:rPr>
          <w:rFonts w:asciiTheme="minorHAnsi" w:hAnsiTheme="minorHAnsi" w:cstheme="minorHAnsi"/>
          <w:sz w:val="22"/>
          <w:szCs w:val="22"/>
        </w:rPr>
        <w:t xml:space="preserve">tzv. snížené odvody </w:t>
      </w:r>
      <w:r w:rsidRPr="00CC48EE">
        <w:rPr>
          <w:rFonts w:asciiTheme="minorHAnsi" w:hAnsiTheme="minorHAnsi" w:cstheme="minorHAnsi"/>
          <w:sz w:val="22"/>
          <w:szCs w:val="22"/>
        </w:rPr>
        <w:t>ve smyslu</w:t>
      </w:r>
      <w:r w:rsidR="006936A5">
        <w:rPr>
          <w:rFonts w:asciiTheme="minorHAnsi" w:hAnsiTheme="minorHAnsi" w:cstheme="minorHAnsi"/>
          <w:sz w:val="22"/>
          <w:szCs w:val="22"/>
        </w:rPr>
        <w:t xml:space="preserve"> § 14 odst. 5</w:t>
      </w:r>
      <w:r w:rsidRPr="00CC48EE">
        <w:rPr>
          <w:rFonts w:asciiTheme="minorHAnsi" w:hAnsiTheme="minorHAnsi" w:cstheme="minorHAnsi"/>
          <w:sz w:val="22"/>
          <w:szCs w:val="22"/>
        </w:rPr>
        <w:t xml:space="preserve"> zákona č. 218/2000 Sb.,</w:t>
      </w:r>
      <w:r w:rsidR="008F0E0B">
        <w:rPr>
          <w:rFonts w:asciiTheme="minorHAnsi" w:hAnsiTheme="minorHAnsi" w:cstheme="minorHAnsi"/>
          <w:sz w:val="22"/>
          <w:szCs w:val="22"/>
        </w:rPr>
        <w:t xml:space="preserve"> o rozpočtových pravidlech.</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zahájí řízení o odnětí podpory podle ustanovení § 15 odst. 1 rozpočtových pravidel postupem podle zákona č. 500/2004 Sb., správní řád, ve znění pozdějších předpisů, dojde-li po podpisu této smlouvy a v době její účinnosti: </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 vázání prostředků státního rozpočtu,</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údaje, na jejichž základě byla podpora poskytnuta, byly neúplné nebo nepravdivé, nebo</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podpora byla poskytnuta nebo čerpána v rozporu se zákonem nebo právem Evropské unie,</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ke zjištění, že nemůže být splněn řádně nebo včas účel, na který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pokud již nedošlo k porušení rozpočtové kázně, </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 vydání rozhodnutí Evropské komise o navrácení nebo o prozatímním navrácení veřejné podpory, </w:t>
      </w:r>
    </w:p>
    <w:p w:rsidR="00AD23EF" w:rsidRPr="007A265D" w:rsidRDefault="00AD23EF" w:rsidP="00AD23EF">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f) </w:t>
      </w:r>
      <w:r w:rsidRPr="007A265D">
        <w:rPr>
          <w:rFonts w:asciiTheme="minorHAnsi" w:hAnsiTheme="minorHAnsi" w:cstheme="minorHAnsi"/>
          <w:sz w:val="22"/>
          <w:szCs w:val="22"/>
        </w:rPr>
        <w:tab/>
        <w:t xml:space="preserve">ke zjištění, že byl umožněn výkon nelegální práce. </w:t>
      </w:r>
    </w:p>
    <w:p w:rsidR="00AD23EF" w:rsidRPr="000A3B79" w:rsidRDefault="005C2C30" w:rsidP="00826AD5">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sidRPr="005B5176">
        <w:rPr>
          <w:rFonts w:asciiTheme="minorHAnsi" w:hAnsiTheme="minorHAnsi" w:cstheme="minorHAnsi"/>
          <w:sz w:val="22"/>
          <w:szCs w:val="22"/>
        </w:rPr>
        <w:t>Neoprávněným použitím nebo zadržením peněžních prostředků poskytnutých ze státního rozpočtu 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 xml:space="preserve">použitím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příjemcem na jiný účel, než na jaký mu byla podle této smlouvy podpora poskytnuta, nebo v rozporu s jejich časovým určením, i jakékoliv jiné použití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v rozporu s podmínkami stanovenými právními předpisy nebo touto smlouvou, které přímo souvisí s účelem, na který byla podpora poskytnuta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je porušením rozpočtové kázně ve smyslu § 44 odst. 1 rozpočtových pravidel.</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nemusí vyplatit podporu nebo její část, domnívá-li se důvodně, že příjemce v přímé souvislosti s ní porušil povinnosti stanovené právním předpisem nebo nedodržel účel podpory nebo podmínky, za kterých byla podpora poskytnuta.</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rPr>
        <w:t xml:space="preserve">Poskytovatel o opatření podle odst. 3 a odst. 4 </w:t>
      </w:r>
      <w:r>
        <w:rPr>
          <w:rFonts w:asciiTheme="minorHAnsi" w:hAnsiTheme="minorHAnsi" w:cstheme="minorHAnsi"/>
          <w:sz w:val="22"/>
          <w:szCs w:val="22"/>
          <w:shd w:val="clear" w:color="auto" w:fill="FFFFFF"/>
        </w:rPr>
        <w:t>tohoto článku</w:t>
      </w:r>
      <w:r w:rsidRPr="007A265D">
        <w:rPr>
          <w:rFonts w:asciiTheme="minorHAnsi" w:hAnsiTheme="minorHAnsi" w:cstheme="minorHAnsi"/>
          <w:sz w:val="22"/>
          <w:szCs w:val="22"/>
          <w:shd w:val="clear" w:color="auto" w:fill="FFFFFF"/>
        </w:rPr>
        <w:t xml:space="preserve"> bez zbytečného odkladu vhodným způsobem informuje příjemce. Příjemce může do </w:t>
      </w:r>
      <w:r w:rsidRPr="007A265D">
        <w:rPr>
          <w:rFonts w:asciiTheme="minorHAnsi" w:hAnsiTheme="minorHAnsi" w:cstheme="minorHAnsi"/>
          <w:b/>
          <w:sz w:val="22"/>
          <w:szCs w:val="22"/>
          <w:shd w:val="clear" w:color="auto" w:fill="FFFFFF"/>
        </w:rPr>
        <w:t>15 dnů</w:t>
      </w:r>
      <w:r w:rsidRPr="007A265D">
        <w:rPr>
          <w:rFonts w:asciiTheme="minorHAnsi" w:hAnsiTheme="minorHAnsi" w:cstheme="minorHAnsi"/>
          <w:sz w:val="22"/>
          <w:szCs w:val="22"/>
          <w:shd w:val="clear" w:color="auto" w:fill="FFFFFF"/>
        </w:rPr>
        <w:t xml:space="preserve"> ode dne, kdy tuto informaci obdržel, podat poskytovateli proti tomuto opatření námitky. O námitkách rozhoduje ministr školství, mládeže a tělovýchovy.</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 xml:space="preserve">Je-li při finanční nebo jiné kontrole zjištěno, že příjemce </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porušil povinnost stanovenou právním předpisem,</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nedodržel účel </w:t>
      </w:r>
      <w:r w:rsidR="00993904">
        <w:rPr>
          <w:rFonts w:asciiTheme="minorHAnsi" w:hAnsiTheme="minorHAnsi" w:cstheme="minorHAnsi"/>
          <w:sz w:val="22"/>
          <w:szCs w:val="22"/>
        </w:rPr>
        <w:t>podpory</w:t>
      </w:r>
      <w:r w:rsidRPr="007A265D">
        <w:rPr>
          <w:rFonts w:asciiTheme="minorHAnsi" w:hAnsiTheme="minorHAnsi" w:cstheme="minorHAnsi"/>
          <w:sz w:val="22"/>
          <w:szCs w:val="22"/>
        </w:rPr>
        <w:t>, nebo</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porušil jinou podmínku, za které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u které nelze vyzvat k provedení opatření k nápravě podle § 14f odst. 1 rozpočtových pravidel,</w:t>
      </w:r>
    </w:p>
    <w:p w:rsidR="00AD23EF" w:rsidRPr="007A265D" w:rsidRDefault="00AD23EF" w:rsidP="00AD23E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themeFill="background1"/>
        </w:rPr>
        <w:t>vyzve poskytovatel příjemce k vrácení podpory nebo její části v jím stanovené lhůtě.</w:t>
      </w:r>
      <w:r w:rsidRPr="007A265D">
        <w:rPr>
          <w:rFonts w:asciiTheme="minorHAnsi" w:hAnsiTheme="minorHAnsi" w:cstheme="minorHAnsi"/>
          <w:sz w:val="22"/>
          <w:szCs w:val="22"/>
          <w:shd w:val="clear" w:color="auto" w:fill="E0FFE0"/>
        </w:rPr>
        <w:t xml:space="preserve"> </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Jsou-li do IS VaVaI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rsidR="00AD23EF" w:rsidRPr="00A16434"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 může poskytovatel zcela nebo zčásti odstoupit od této smlouvy. Odstoupením z tohoto důvodu se tato smlouva od počátku zcela nebo zčásti ruší a příjemce je povinen vrátit veškerou podporu nebo její část.</w:t>
      </w:r>
    </w:p>
    <w:p w:rsidR="00AD23EF" w:rsidRPr="00A946CF"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sidR="00EF4985">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sidR="00A946CF">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sidR="00A946CF">
        <w:rPr>
          <w:rFonts w:asciiTheme="minorHAnsi" w:hAnsiTheme="minorHAnsi" w:cstheme="minorHAnsi"/>
          <w:sz w:val="22"/>
          <w:szCs w:val="22"/>
        </w:rPr>
        <w:t xml:space="preserve">i </w:t>
      </w:r>
      <w:r w:rsidR="00A946CF" w:rsidRPr="005B5176">
        <w:rPr>
          <w:rFonts w:asciiTheme="minorHAnsi" w:hAnsiTheme="minorHAnsi" w:cstheme="minorHAnsi"/>
          <w:sz w:val="22"/>
          <w:szCs w:val="22"/>
        </w:rPr>
        <w:t>známo, že projekt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0F5B54" w:rsidRDefault="000F5B54"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AD23EF" w:rsidRPr="000A3B79" w:rsidRDefault="00AD23EF" w:rsidP="00826AD5">
      <w:pPr>
        <w:pStyle w:val="Odstavec-1"/>
        <w:numPr>
          <w:ilvl w:val="0"/>
          <w:numId w:val="9"/>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6C6123" w:rsidRDefault="006C6123" w:rsidP="00EF108A">
      <w:pPr>
        <w:pStyle w:val="Odstavec-1"/>
        <w:keepNext/>
        <w:spacing w:after="0"/>
        <w:ind w:left="720" w:firstLine="0"/>
        <w:rPr>
          <w:rFonts w:asciiTheme="minorHAnsi" w:hAnsiTheme="minorHAnsi" w:cstheme="minorHAnsi"/>
          <w:b/>
          <w:sz w:val="22"/>
          <w:szCs w:val="22"/>
        </w:rPr>
      </w:pPr>
    </w:p>
    <w:p w:rsidR="00AD23EF" w:rsidRPr="007A265D" w:rsidRDefault="00AD23EF" w:rsidP="00396EB4">
      <w:pPr>
        <w:pStyle w:val="Odstavec-1"/>
        <w:keepNext/>
        <w:spacing w:after="0"/>
        <w:ind w:left="720" w:firstLine="0"/>
        <w:jc w:val="center"/>
        <w:rPr>
          <w:rFonts w:asciiTheme="minorHAnsi" w:hAnsiTheme="minorHAnsi" w:cstheme="minorHAnsi"/>
          <w:b/>
          <w:sz w:val="22"/>
          <w:szCs w:val="22"/>
        </w:rPr>
      </w:pPr>
      <w:r w:rsidRPr="007A265D">
        <w:rPr>
          <w:rFonts w:asciiTheme="minorHAnsi" w:hAnsiTheme="minorHAnsi" w:cstheme="minorHAnsi"/>
          <w:b/>
          <w:sz w:val="22"/>
          <w:szCs w:val="22"/>
        </w:rPr>
        <w:t>Článek 12</w:t>
      </w:r>
    </w:p>
    <w:p w:rsidR="00AD23EF" w:rsidRPr="007A265D" w:rsidRDefault="00AD23EF" w:rsidP="00396EB4">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AD23EF" w:rsidRPr="007A265D" w:rsidRDefault="00AD23EF" w:rsidP="00826AD5">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lastRenderedPageBreak/>
        <w:t>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VaVaI a evropských informačních systémů.</w:t>
      </w:r>
    </w:p>
    <w:p w:rsidR="00AD23EF" w:rsidRPr="007A265D"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Pr>
          <w:rFonts w:asciiTheme="minorHAnsi" w:hAnsiTheme="minorHAnsi" w:cstheme="minorHAnsi"/>
          <w:sz w:val="22"/>
          <w:szCs w:val="22"/>
        </w:rPr>
        <w:t xml:space="preserve"> ve smyslu čl. 11 odst. 1 této smlouvy</w:t>
      </w:r>
      <w:r w:rsidRPr="007A265D">
        <w:rPr>
          <w:rFonts w:asciiTheme="minorHAnsi" w:hAnsiTheme="minorHAnsi" w:cstheme="minorHAnsi"/>
          <w:sz w:val="22"/>
          <w:szCs w:val="22"/>
        </w:rPr>
        <w:t>.</w:t>
      </w:r>
    </w:p>
    <w:p w:rsidR="00AD23EF"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r>
        <w:rPr>
          <w:rFonts w:asciiTheme="minorHAnsi" w:hAnsiTheme="minorHAnsi" w:cstheme="minorHAnsi"/>
          <w:sz w:val="22"/>
          <w:szCs w:val="22"/>
        </w:rPr>
        <w:t>.</w:t>
      </w:r>
    </w:p>
    <w:p w:rsidR="00AD23EF" w:rsidRPr="007A265D" w:rsidRDefault="00AD23EF" w:rsidP="00AD23EF">
      <w:pPr>
        <w:pStyle w:val="Odstavec-1"/>
        <w:keepNext/>
        <w:spacing w:before="24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w:t>
      </w:r>
      <w:r w:rsidR="00683C1E">
        <w:rPr>
          <w:rFonts w:asciiTheme="minorHAnsi" w:hAnsiTheme="minorHAnsi" w:cstheme="minorHAnsi"/>
          <w:b/>
          <w:sz w:val="22"/>
          <w:szCs w:val="22"/>
        </w:rPr>
        <w:t>3</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AD23EF" w:rsidRPr="007A265D" w:rsidRDefault="00AD23EF"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Všechna vlastnická, užívací práva a práva duševního vlastnictví k výsledkům Projektu patří příjemci a jsou upravena zvláštními právními předpisy</w:t>
      </w:r>
      <w:r w:rsidRPr="007A265D">
        <w:rPr>
          <w:rStyle w:val="Znakapoznpodarou"/>
          <w:rFonts w:asciiTheme="minorHAnsi" w:hAnsiTheme="minorHAnsi"/>
          <w:sz w:val="22"/>
          <w:szCs w:val="22"/>
        </w:rPr>
        <w:footnoteReference w:id="4"/>
      </w:r>
      <w:r w:rsidRPr="007A265D">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Obecné zásady, které platí pro využití výsledků, jsou následující:</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výzkumná organizace nebo provozovatel výzkumné infrastruktury a má-li výlučná práva k výsledku </w:t>
      </w:r>
      <w:r w:rsidR="0083447E">
        <w:rPr>
          <w:rFonts w:asciiTheme="minorHAnsi" w:hAnsiTheme="minorHAnsi" w:cstheme="minorHAnsi"/>
          <w:sz w:val="22"/>
          <w:szCs w:val="22"/>
        </w:rPr>
        <w:t xml:space="preserve">Projektu </w:t>
      </w:r>
      <w:r w:rsidRPr="007A265D">
        <w:rPr>
          <w:rFonts w:asciiTheme="minorHAnsi" w:hAnsiTheme="minorHAnsi" w:cstheme="minorHAnsi"/>
          <w:sz w:val="22"/>
          <w:szCs w:val="22"/>
        </w:rPr>
        <w:t>plně financovanému z veřejných prostředků, je využití výsledků</w:t>
      </w:r>
      <w:r w:rsidR="0067686C">
        <w:rPr>
          <w:rFonts w:asciiTheme="minorHAnsi" w:hAnsiTheme="minorHAnsi" w:cstheme="minorHAnsi"/>
          <w:sz w:val="22"/>
          <w:szCs w:val="22"/>
        </w:rPr>
        <w:t xml:space="preserve"> </w:t>
      </w:r>
      <w:r w:rsidRPr="007A265D">
        <w:rPr>
          <w:rFonts w:asciiTheme="minorHAnsi" w:hAnsiTheme="minorHAnsi" w:cstheme="minorHAnsi"/>
          <w:sz w:val="22"/>
          <w:szCs w:val="22"/>
        </w:rPr>
        <w:t xml:space="preserve">možné zejména výukou, veřejným šířením výsledků výzkumu na nevýlučném a nediskriminačním základě nebo </w:t>
      </w:r>
      <w:r w:rsidR="00262F6E">
        <w:rPr>
          <w:rFonts w:asciiTheme="minorHAnsi" w:hAnsiTheme="minorHAnsi" w:cstheme="minorHAnsi"/>
          <w:sz w:val="22"/>
          <w:szCs w:val="22"/>
        </w:rPr>
        <w:t>transfer</w:t>
      </w:r>
      <w:r w:rsidR="00262F6E" w:rsidRPr="007A265D">
        <w:rPr>
          <w:rFonts w:asciiTheme="minorHAnsi" w:hAnsiTheme="minorHAnsi" w:cstheme="minorHAnsi"/>
          <w:sz w:val="22"/>
          <w:szCs w:val="22"/>
        </w:rPr>
        <w:t xml:space="preserve">em </w:t>
      </w:r>
      <w:r w:rsidRPr="007A265D">
        <w:rPr>
          <w:rFonts w:asciiTheme="minorHAnsi" w:hAnsiTheme="minorHAnsi" w:cstheme="minorHAnsi"/>
          <w:sz w:val="22"/>
          <w:szCs w:val="22"/>
        </w:rPr>
        <w:t xml:space="preserve">znalostí, </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účelové podpory podnik spolu s výzkumnou organizací nebo provozovatelem výzkumné infrastruktury, pak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výsledky této spolupráce, které nelze chránit podle zákonů upravujících ochranu výsledků autorské, vynálezecké nebo obdobné tvůrčí činnosti, mohou být volně šířeny a práva k výsledkům vycházejícím z činnosti výzkumné organizace nebo výzkumné infrastruktury plně náleží těmto příjemcům,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jakákoliv práva k výsledkům projektu, jakož i související přístupová práva, náleží všem spolupracujícím subjektům v míře odpovídající rozsahu jejich účasti na řešení projektu, nebo</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výzkumná organizace nebo provozovatel výzkumné infrastruktury obdrží od spolupracujícího podniku náhradu odpovídající tržním cenám za práva k výsledkům </w:t>
      </w:r>
      <w:r w:rsidRPr="007A265D">
        <w:rPr>
          <w:rFonts w:asciiTheme="minorHAnsi" w:hAnsiTheme="minorHAnsi" w:cstheme="minorHAnsi"/>
          <w:sz w:val="22"/>
          <w:szCs w:val="22"/>
        </w:rPr>
        <w:lastRenderedPageBreak/>
        <w:t xml:space="preserve">projektu, která vznikla v důsledku jejich činnosti a jsou postoupena spolupracujícímu podniku, nebo k nim tento podnik získal přístupová práva. </w:t>
      </w:r>
    </w:p>
    <w:p w:rsidR="00AD23EF" w:rsidRPr="007A265D" w:rsidRDefault="00AD23EF" w:rsidP="00826AD5">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w:t>
      </w:r>
      <w:r w:rsidR="00BA6672">
        <w:rPr>
          <w:rFonts w:asciiTheme="minorHAnsi" w:hAnsiTheme="minorHAnsi" w:cstheme="minorHAnsi"/>
          <w:sz w:val="22"/>
          <w:szCs w:val="22"/>
        </w:rPr>
        <w:t>,</w:t>
      </w:r>
      <w:r w:rsidRPr="007A265D">
        <w:rPr>
          <w:rFonts w:asciiTheme="minorHAnsi" w:hAnsiTheme="minorHAnsi" w:cstheme="minorHAnsi"/>
          <w:sz w:val="22"/>
          <w:szCs w:val="22"/>
        </w:rPr>
        <w:t xml:space="preserve"> kte</w:t>
      </w:r>
      <w:r w:rsidR="00334559">
        <w:rPr>
          <w:rFonts w:asciiTheme="minorHAnsi" w:hAnsiTheme="minorHAnsi" w:cstheme="minorHAnsi"/>
          <w:sz w:val="22"/>
          <w:szCs w:val="22"/>
        </w:rPr>
        <w:t>rý</w:t>
      </w:r>
      <w:r w:rsidRPr="007A265D">
        <w:rPr>
          <w:rFonts w:asciiTheme="minorHAnsi" w:hAnsiTheme="minorHAnsi" w:cstheme="minorHAnsi"/>
          <w:sz w:val="22"/>
          <w:szCs w:val="22"/>
        </w:rPr>
        <w:t xml:space="preserve"> uplatňuj</w:t>
      </w:r>
      <w:r w:rsidR="00334559">
        <w:rPr>
          <w:rFonts w:asciiTheme="minorHAnsi" w:hAnsiTheme="minorHAnsi" w:cstheme="minorHAnsi"/>
          <w:sz w:val="22"/>
          <w:szCs w:val="22"/>
        </w:rPr>
        <w:t>e</w:t>
      </w:r>
      <w:r w:rsidRPr="007A265D">
        <w:rPr>
          <w:rFonts w:asciiTheme="minorHAnsi" w:hAnsiTheme="minorHAnsi" w:cstheme="minorHAnsi"/>
          <w:sz w:val="22"/>
          <w:szCs w:val="22"/>
        </w:rPr>
        <w:t xml:space="preserve"> práva k výsledkům Projektu, j</w:t>
      </w:r>
      <w:r w:rsidR="00334559">
        <w:rPr>
          <w:rFonts w:asciiTheme="minorHAnsi" w:hAnsiTheme="minorHAnsi" w:cstheme="minorHAnsi"/>
          <w:sz w:val="22"/>
          <w:szCs w:val="22"/>
        </w:rPr>
        <w:t>e</w:t>
      </w:r>
      <w:r w:rsidRPr="007A265D">
        <w:rPr>
          <w:rFonts w:asciiTheme="minorHAnsi" w:hAnsiTheme="minorHAnsi" w:cstheme="minorHAnsi"/>
          <w:sz w:val="22"/>
          <w:szCs w:val="22"/>
        </w:rPr>
        <w:t xml:space="preserve"> povin</w:t>
      </w:r>
      <w:r w:rsidR="00334559">
        <w:rPr>
          <w:rFonts w:asciiTheme="minorHAnsi" w:hAnsiTheme="minorHAnsi" w:cstheme="minorHAnsi"/>
          <w:sz w:val="22"/>
          <w:szCs w:val="22"/>
        </w:rPr>
        <w:t>en</w:t>
      </w:r>
      <w:r w:rsidRPr="007A265D">
        <w:rPr>
          <w:rFonts w:asciiTheme="minorHAnsi" w:hAnsiTheme="minorHAnsi" w:cstheme="minorHAnsi"/>
          <w:sz w:val="22"/>
          <w:szCs w:val="22"/>
        </w:rPr>
        <w:t xml:space="preserve"> zajistit, aby výsledky, k nimž m</w:t>
      </w:r>
      <w:r w:rsidR="00334559">
        <w:rPr>
          <w:rFonts w:asciiTheme="minorHAnsi" w:hAnsiTheme="minorHAnsi" w:cstheme="minorHAnsi"/>
          <w:sz w:val="22"/>
          <w:szCs w:val="22"/>
        </w:rPr>
        <w:t>á</w:t>
      </w:r>
      <w:r w:rsidRPr="007A265D">
        <w:rPr>
          <w:rFonts w:asciiTheme="minorHAnsi" w:hAnsiTheme="minorHAnsi" w:cstheme="minorHAnsi"/>
          <w:sz w:val="22"/>
          <w:szCs w:val="22"/>
        </w:rPr>
        <w:t xml:space="preserve">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rsidR="00AD23EF" w:rsidRPr="007A265D" w:rsidRDefault="00AD23EF" w:rsidP="00826AD5">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Výsledky, které nelze chránit podle zvláštních právních předpisů</w:t>
      </w:r>
      <w:r w:rsidR="00BA6672">
        <w:rPr>
          <w:rFonts w:asciiTheme="minorHAnsi" w:hAnsiTheme="minorHAnsi" w:cstheme="minorHAnsi"/>
          <w:sz w:val="22"/>
          <w:szCs w:val="22"/>
        </w:rPr>
        <w:t xml:space="preserve"> </w:t>
      </w:r>
      <w:r w:rsidRPr="007A265D">
        <w:rPr>
          <w:rFonts w:asciiTheme="minorHAnsi" w:hAnsiTheme="minorHAnsi" w:cstheme="minorHAnsi"/>
          <w:sz w:val="22"/>
          <w:szCs w:val="22"/>
        </w:rPr>
        <w:t xml:space="preserve">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AD23EF" w:rsidRPr="007A265D" w:rsidRDefault="00AD23EF" w:rsidP="00826AD5">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AD23EF" w:rsidRPr="007A265D" w:rsidRDefault="00AD23EF" w:rsidP="00AD23EF">
      <w:pPr>
        <w:pStyle w:val="Odstavec-1"/>
        <w:keepNext/>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w:t>
      </w:r>
      <w:r w:rsidR="00683C1E">
        <w:rPr>
          <w:rFonts w:asciiTheme="minorHAnsi" w:hAnsiTheme="minorHAnsi" w:cstheme="minorHAnsi"/>
          <w:b/>
          <w:sz w:val="22"/>
          <w:szCs w:val="22"/>
        </w:rPr>
        <w:t>4</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AD23EF" w:rsidRPr="007A265D" w:rsidRDefault="00AD23EF" w:rsidP="00AD23E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w:t>
      </w:r>
      <w:r w:rsidR="00683C1E">
        <w:rPr>
          <w:rFonts w:asciiTheme="minorHAnsi" w:hAnsiTheme="minorHAnsi" w:cstheme="minorHAnsi"/>
          <w:sz w:val="22"/>
          <w:szCs w:val="22"/>
        </w:rPr>
        <w:t xml:space="preserve"> Příjemce, </w:t>
      </w:r>
      <w:r w:rsidRPr="007A265D">
        <w:rPr>
          <w:rFonts w:asciiTheme="minorHAnsi" w:hAnsiTheme="minorHAnsi" w:cstheme="minorHAnsi"/>
          <w:sz w:val="22"/>
          <w:szCs w:val="22"/>
        </w:rPr>
        <w:t>kte</w:t>
      </w:r>
      <w:r w:rsidR="00334559">
        <w:rPr>
          <w:rFonts w:asciiTheme="minorHAnsi" w:hAnsiTheme="minorHAnsi" w:cstheme="minorHAnsi"/>
          <w:sz w:val="22"/>
          <w:szCs w:val="22"/>
        </w:rPr>
        <w:t>rý</w:t>
      </w:r>
      <w:r w:rsidRPr="007A265D">
        <w:rPr>
          <w:rFonts w:asciiTheme="minorHAnsi" w:hAnsiTheme="minorHAnsi" w:cstheme="minorHAnsi"/>
          <w:sz w:val="22"/>
          <w:szCs w:val="22"/>
        </w:rPr>
        <w:t xml:space="preserve"> </w:t>
      </w:r>
      <w:r w:rsidR="00334559" w:rsidRPr="007A265D">
        <w:rPr>
          <w:rFonts w:asciiTheme="minorHAnsi" w:hAnsiTheme="minorHAnsi" w:cstheme="minorHAnsi"/>
          <w:sz w:val="22"/>
          <w:szCs w:val="22"/>
        </w:rPr>
        <w:t>j</w:t>
      </w:r>
      <w:r w:rsidR="00334559">
        <w:rPr>
          <w:rFonts w:asciiTheme="minorHAnsi" w:hAnsiTheme="minorHAnsi" w:cstheme="minorHAnsi"/>
          <w:sz w:val="22"/>
          <w:szCs w:val="22"/>
        </w:rPr>
        <w:t>e</w:t>
      </w:r>
      <w:r w:rsidR="00334559" w:rsidRPr="007A265D">
        <w:rPr>
          <w:rFonts w:asciiTheme="minorHAnsi" w:hAnsiTheme="minorHAnsi" w:cstheme="minorHAnsi"/>
          <w:sz w:val="22"/>
          <w:szCs w:val="22"/>
        </w:rPr>
        <w:t xml:space="preserve"> </w:t>
      </w:r>
      <w:r w:rsidRPr="007A265D">
        <w:rPr>
          <w:rFonts w:asciiTheme="minorHAnsi" w:hAnsiTheme="minorHAnsi" w:cstheme="minorHAnsi"/>
          <w:sz w:val="22"/>
          <w:szCs w:val="22"/>
        </w:rPr>
        <w:t>vlastník</w:t>
      </w:r>
      <w:r w:rsidR="00334559">
        <w:rPr>
          <w:rFonts w:asciiTheme="minorHAnsi" w:hAnsiTheme="minorHAnsi" w:cstheme="minorHAnsi"/>
          <w:sz w:val="22"/>
          <w:szCs w:val="22"/>
        </w:rPr>
        <w:t>em</w:t>
      </w:r>
      <w:r w:rsidRPr="007A265D">
        <w:rPr>
          <w:rFonts w:asciiTheme="minorHAnsi" w:hAnsiTheme="minorHAnsi" w:cstheme="minorHAnsi"/>
          <w:sz w:val="22"/>
          <w:szCs w:val="22"/>
        </w:rPr>
        <w:t xml:space="preserve"> tohoto majetku</w:t>
      </w:r>
      <w:r w:rsidR="00262F6E">
        <w:rPr>
          <w:rFonts w:asciiTheme="minorHAnsi" w:hAnsiTheme="minorHAnsi" w:cstheme="minorHAnsi"/>
          <w:sz w:val="22"/>
          <w:szCs w:val="22"/>
        </w:rPr>
        <w:t>,</w:t>
      </w:r>
      <w:r w:rsidR="00334559">
        <w:rPr>
          <w:rFonts w:asciiTheme="minorHAnsi" w:hAnsiTheme="minorHAnsi" w:cstheme="minorHAnsi"/>
          <w:sz w:val="22"/>
          <w:szCs w:val="22"/>
        </w:rPr>
        <w:t xml:space="preserve"> není</w:t>
      </w:r>
      <w:r w:rsidRPr="007A265D">
        <w:rPr>
          <w:rFonts w:asciiTheme="minorHAnsi" w:hAnsiTheme="minorHAnsi" w:cstheme="minorHAnsi"/>
          <w:sz w:val="22"/>
          <w:szCs w:val="22"/>
        </w:rPr>
        <w:t xml:space="preserve"> oprávněn bez souhlasu poskytovatele s tímto majetkem disponovat</w:t>
      </w:r>
      <w:r w:rsidRPr="007A265D">
        <w:rPr>
          <w:rStyle w:val="Znakapoznpodarou"/>
          <w:rFonts w:asciiTheme="minorHAnsi" w:hAnsiTheme="minorHAnsi" w:cstheme="minorHAnsi"/>
          <w:sz w:val="22"/>
          <w:szCs w:val="22"/>
        </w:rPr>
        <w:footnoteReference w:id="5"/>
      </w:r>
      <w:r w:rsidRPr="007A265D">
        <w:rPr>
          <w:rFonts w:asciiTheme="minorHAnsi" w:hAnsiTheme="minorHAnsi" w:cstheme="minorHAnsi"/>
          <w:sz w:val="22"/>
          <w:szCs w:val="22"/>
        </w:rPr>
        <w:t xml:space="preserve"> ve prospěch třetí osoby po celé období řešení Projektu.</w:t>
      </w:r>
    </w:p>
    <w:p w:rsidR="00AD23EF" w:rsidRPr="007A265D" w:rsidRDefault="00AD23EF" w:rsidP="00AD23EF">
      <w:pPr>
        <w:pStyle w:val="Odstavec-1"/>
        <w:spacing w:before="240"/>
        <w:ind w:left="360"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w:t>
      </w:r>
      <w:r w:rsidR="00683C1E">
        <w:rPr>
          <w:rFonts w:asciiTheme="minorHAnsi" w:hAnsiTheme="minorHAnsi" w:cstheme="minorHAnsi"/>
          <w:b/>
          <w:sz w:val="22"/>
          <w:szCs w:val="22"/>
        </w:rPr>
        <w:t>5</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Prokáže-li třetí strana své nároky spojené s prováděním této smlouvy vůči poskytovateli, je příjemce, který by mohl být považován za odpovědného, povinen poskytnout poskytovateli součinnost.</w:t>
      </w: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w:t>
      </w:r>
      <w:r w:rsidR="00683C1E">
        <w:rPr>
          <w:rFonts w:asciiTheme="minorHAnsi" w:hAnsiTheme="minorHAnsi" w:cstheme="minorHAnsi"/>
          <w:color w:val="auto"/>
          <w:sz w:val="22"/>
          <w:szCs w:val="22"/>
        </w:rPr>
        <w:t>6</w:t>
      </w:r>
    </w:p>
    <w:p w:rsidR="00AD23EF" w:rsidRPr="007A265D" w:rsidRDefault="00AD23EF" w:rsidP="00AD23E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AD23EF" w:rsidRPr="007A265D" w:rsidRDefault="00AD23EF" w:rsidP="00AD23E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AD23EF" w:rsidRPr="007A265D" w:rsidRDefault="00AD23EF" w:rsidP="00AD23EF">
      <w:pPr>
        <w:pStyle w:val="Odstavec-1"/>
        <w:spacing w:before="240"/>
        <w:ind w:left="0" w:firstLine="0"/>
        <w:rPr>
          <w:rFonts w:asciiTheme="minorHAnsi" w:hAnsiTheme="minorHAnsi" w:cstheme="minorHAnsi"/>
          <w:b/>
          <w:bCs/>
          <w:sz w:val="22"/>
          <w:szCs w:val="22"/>
        </w:rPr>
      </w:pP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lastRenderedPageBreak/>
        <w:t>Článek 1</w:t>
      </w:r>
      <w:r w:rsidR="00683C1E">
        <w:rPr>
          <w:rFonts w:asciiTheme="minorHAnsi" w:hAnsiTheme="minorHAnsi" w:cstheme="minorHAnsi"/>
          <w:b/>
          <w:bCs/>
          <w:sz w:val="22"/>
          <w:szCs w:val="22"/>
        </w:rPr>
        <w:t>7</w:t>
      </w: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7C7637"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projektu a následující období potřebné pro vyhodnocení výsledků řešení projektu, včetně vypořádání poskytnuté podpory podle rozpočtových pravidel, ne však na dobu delší než 180 dnů ode dne ukončení řešení projektu</w:t>
      </w:r>
      <w:r w:rsidR="007C7637" w:rsidRPr="005B5176">
        <w:rPr>
          <w:rFonts w:asciiTheme="minorHAnsi" w:hAnsiTheme="minorHAnsi" w:cstheme="minorHAnsi"/>
          <w:sz w:val="22"/>
          <w:szCs w:val="22"/>
        </w:rPr>
        <w:t>.</w:t>
      </w:r>
    </w:p>
    <w:p w:rsidR="0031023A" w:rsidRPr="007A265D"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2015 Sb., o zvláštních podmínkách účinnosti některých smluv, uveřejňování těchto smluv a o registru smluv, ve znění pozdějších předpisů, (zákon o registru smluv). Změny této smlouvy mohou být prováděny pouze dohodou smluvních stran formou písemných vzestupně číslovaných dodatků, podepsaný</w:t>
      </w:r>
      <w:r w:rsidR="00CF167F">
        <w:rPr>
          <w:rFonts w:asciiTheme="minorHAnsi" w:hAnsiTheme="minorHAnsi" w:cstheme="minorHAnsi"/>
          <w:sz w:val="22"/>
          <w:szCs w:val="22"/>
        </w:rPr>
        <w:t>ch</w:t>
      </w:r>
      <w:bookmarkStart w:id="1" w:name="_GoBack"/>
      <w:bookmarkEnd w:id="1"/>
      <w:r w:rsidRPr="007A265D">
        <w:rPr>
          <w:rFonts w:asciiTheme="minorHAnsi" w:hAnsiTheme="minorHAnsi" w:cstheme="minorHAnsi"/>
          <w:sz w:val="22"/>
          <w:szCs w:val="22"/>
        </w:rPr>
        <w:t xml:space="preserve"> oprávněnými zástupci smluvních stran</w:t>
      </w:r>
      <w:r w:rsidR="0031023A" w:rsidRPr="007A265D">
        <w:rPr>
          <w:rFonts w:asciiTheme="minorHAnsi" w:hAnsiTheme="minorHAnsi" w:cstheme="minorHAnsi"/>
          <w:sz w:val="22"/>
          <w:szCs w:val="22"/>
        </w:rPr>
        <w:t>.</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Právní vztahy, které nejsou touto smlouvou přímo upravené, se řídí rozpočtovými pravidly, zákonem č. 130/2002 Sb., občanským zákoníkem a dalšími souvisejícími zvláštními právními předpisy.</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31023A" w:rsidRPr="007A265D" w:rsidRDefault="0031023A" w:rsidP="0031023A">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w:t>
      </w:r>
      <w:r w:rsidR="00A272A6">
        <w:rPr>
          <w:rFonts w:asciiTheme="minorHAnsi" w:hAnsiTheme="minorHAnsi" w:cstheme="minorHAnsi"/>
          <w:sz w:val="22"/>
          <w:szCs w:val="22"/>
        </w:rPr>
        <w:t xml:space="preserve"> - </w:t>
      </w:r>
      <w:r w:rsidR="00190B9F">
        <w:rPr>
          <w:rFonts w:asciiTheme="minorHAnsi" w:hAnsiTheme="minorHAnsi" w:cstheme="minorHAnsi"/>
          <w:sz w:val="22"/>
          <w:szCs w:val="22"/>
        </w:rPr>
        <w:t xml:space="preserve"> </w:t>
      </w:r>
      <w:r w:rsidRPr="007A265D">
        <w:rPr>
          <w:rFonts w:asciiTheme="minorHAnsi" w:hAnsiTheme="minorHAnsi" w:cstheme="minorHAnsi"/>
          <w:sz w:val="22"/>
          <w:szCs w:val="22"/>
        </w:rPr>
        <w:t>Schválený návrh Projektu,</w:t>
      </w:r>
    </w:p>
    <w:p w:rsidR="0031023A" w:rsidRPr="007A265D" w:rsidRDefault="0031023A" w:rsidP="0031023A">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w:t>
      </w:r>
      <w:r w:rsidR="00A272A6">
        <w:rPr>
          <w:rFonts w:asciiTheme="minorHAnsi" w:hAnsiTheme="minorHAnsi" w:cstheme="minorHAnsi"/>
          <w:sz w:val="22"/>
          <w:szCs w:val="22"/>
        </w:rPr>
        <w:t xml:space="preserve"> - </w:t>
      </w:r>
      <w:r w:rsidR="00190B9F">
        <w:rPr>
          <w:rFonts w:asciiTheme="minorHAnsi" w:hAnsiTheme="minorHAnsi" w:cstheme="minorHAnsi"/>
          <w:sz w:val="22"/>
          <w:szCs w:val="22"/>
        </w:rPr>
        <w:t xml:space="preserve"> </w:t>
      </w:r>
      <w:r w:rsidRPr="007A265D">
        <w:rPr>
          <w:rFonts w:asciiTheme="minorHAnsi" w:hAnsiTheme="minorHAnsi" w:cstheme="minorHAnsi"/>
          <w:sz w:val="22"/>
          <w:szCs w:val="22"/>
        </w:rPr>
        <w:t>Uznané náklady a finanční zdroje Projektu,</w:t>
      </w:r>
    </w:p>
    <w:p w:rsidR="0031023A" w:rsidRPr="007A265D"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w:t>
      </w:r>
      <w:r w:rsidR="00A272A6">
        <w:rPr>
          <w:rFonts w:asciiTheme="minorHAnsi" w:hAnsiTheme="minorHAnsi" w:cstheme="minorHAnsi"/>
          <w:sz w:val="22"/>
          <w:szCs w:val="22"/>
        </w:rPr>
        <w:t xml:space="preserve"> - </w:t>
      </w:r>
      <w:r w:rsidR="00190B9F">
        <w:rPr>
          <w:rFonts w:asciiTheme="minorHAnsi" w:hAnsiTheme="minorHAnsi" w:cstheme="minorHAnsi"/>
          <w:sz w:val="22"/>
          <w:szCs w:val="22"/>
        </w:rPr>
        <w:t xml:space="preserve"> </w:t>
      </w:r>
      <w:r w:rsidRPr="007A265D">
        <w:rPr>
          <w:rFonts w:asciiTheme="minorHAnsi" w:hAnsiTheme="minorHAnsi" w:cstheme="minorHAnsi"/>
          <w:sz w:val="22"/>
          <w:szCs w:val="22"/>
        </w:rPr>
        <w:t>Plán hodnocení Projektu,</w:t>
      </w:r>
    </w:p>
    <w:p w:rsidR="00FE7DE1"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Příloha IV</w:t>
      </w:r>
      <w:r w:rsidR="00A272A6">
        <w:rPr>
          <w:rFonts w:asciiTheme="minorHAnsi" w:hAnsiTheme="minorHAnsi" w:cstheme="minorHAnsi"/>
          <w:sz w:val="22"/>
          <w:szCs w:val="22"/>
        </w:rPr>
        <w:t xml:space="preserve"> -  </w:t>
      </w:r>
      <w:r w:rsidR="00FE7DE1">
        <w:rPr>
          <w:rFonts w:asciiTheme="minorHAnsi" w:hAnsiTheme="minorHAnsi" w:cstheme="minorHAnsi"/>
          <w:sz w:val="22"/>
          <w:szCs w:val="22"/>
        </w:rPr>
        <w:t>Tabulka snížených odvodů za porušení rozpočtové kázně</w:t>
      </w:r>
    </w:p>
    <w:p w:rsidR="0031023A"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p>
    <w:p w:rsidR="003A1D83" w:rsidRPr="007A265D" w:rsidRDefault="003A1D83"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Příjemce souhlasí s uveřejněním celého obsahu smlouvy vyjma in</w:t>
      </w:r>
      <w:r w:rsidR="00BA6672">
        <w:rPr>
          <w:rFonts w:asciiTheme="minorHAnsi" w:hAnsiTheme="minorHAnsi" w:cstheme="minorHAnsi"/>
          <w:sz w:val="22"/>
          <w:szCs w:val="22"/>
        </w:rPr>
        <w:t xml:space="preserve">formací, které nelze poskytnout </w:t>
      </w:r>
      <w:r w:rsidRPr="005B5176">
        <w:rPr>
          <w:rFonts w:asciiTheme="minorHAnsi" w:hAnsiTheme="minorHAnsi" w:cstheme="minorHAnsi"/>
          <w:sz w:val="22"/>
          <w:szCs w:val="22"/>
        </w:rPr>
        <w:t>při postupu podle předpisů upravujících svobodný přístup k informacím.</w:t>
      </w:r>
    </w:p>
    <w:p w:rsidR="0031023A" w:rsidRDefault="0031023A"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A83184" w:rsidRPr="007A265D" w:rsidRDefault="00A83184"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Pr>
          <w:rFonts w:asciiTheme="minorHAnsi" w:hAnsiTheme="minorHAnsi" w:cstheme="minorHAnsi"/>
          <w:sz w:val="22"/>
          <w:szCs w:val="22"/>
        </w:rPr>
        <w:t>Tato smlouva je vyhotovena v elektronické podobě a je podepsána elektronickými podpisy.</w:t>
      </w:r>
    </w:p>
    <w:p w:rsidR="0031023A" w:rsidRDefault="0031023A" w:rsidP="0031023A">
      <w:pPr>
        <w:pStyle w:val="Zkladntext"/>
        <w:ind w:firstLine="567"/>
        <w:rPr>
          <w:rFonts w:ascii="Calibri" w:hAnsi="Calibri" w:cs="Calibri"/>
          <w:b/>
          <w:sz w:val="22"/>
          <w:szCs w:val="22"/>
        </w:rPr>
      </w:pPr>
    </w:p>
    <w:p w:rsidR="00190B9F" w:rsidRDefault="00190B9F">
      <w:pPr>
        <w:rPr>
          <w:rFonts w:ascii="Calibri" w:hAnsi="Calibri" w:cs="Calibri"/>
          <w:b/>
          <w:sz w:val="22"/>
          <w:szCs w:val="22"/>
        </w:rPr>
      </w:pPr>
      <w:r>
        <w:rPr>
          <w:rFonts w:ascii="Calibri" w:hAnsi="Calibri" w:cs="Calibri"/>
          <w:b/>
          <w:sz w:val="22"/>
          <w:szCs w:val="22"/>
        </w:rPr>
        <w:br w:type="page"/>
      </w:r>
    </w:p>
    <w:p w:rsidR="0031023A" w:rsidRPr="007A265D" w:rsidRDefault="0031023A" w:rsidP="0031023A">
      <w:pPr>
        <w:pStyle w:val="Zkladntext"/>
        <w:ind w:firstLine="567"/>
        <w:rPr>
          <w:rFonts w:ascii="Calibri" w:hAnsi="Calibri" w:cs="Calibri"/>
          <w:b/>
          <w:sz w:val="22"/>
          <w:szCs w:val="22"/>
        </w:rPr>
      </w:pPr>
      <w:r w:rsidRPr="007A265D">
        <w:rPr>
          <w:rFonts w:ascii="Calibri" w:hAnsi="Calibri" w:cs="Calibri"/>
          <w:b/>
          <w:sz w:val="22"/>
          <w:szCs w:val="22"/>
        </w:rPr>
        <w:lastRenderedPageBreak/>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31023A" w:rsidRPr="007A265D" w:rsidRDefault="0031023A" w:rsidP="0031023A">
      <w:pPr>
        <w:pStyle w:val="Zkladntext"/>
        <w:ind w:firstLine="567"/>
        <w:rPr>
          <w:rFonts w:ascii="Calibri" w:hAnsi="Calibri" w:cs="Calibri"/>
          <w:sz w:val="22"/>
          <w:szCs w:val="22"/>
        </w:rPr>
      </w:pPr>
      <w:r w:rsidRPr="007A265D">
        <w:rPr>
          <w:rFonts w:ascii="Calibri" w:hAnsi="Calibri" w:cs="Calibri"/>
          <w:sz w:val="22"/>
          <w:szCs w:val="22"/>
        </w:rPr>
        <w:tab/>
        <w:t xml:space="preserv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p>
    <w:p w:rsidR="0031023A" w:rsidRDefault="00190B9F" w:rsidP="0031023A">
      <w:pPr>
        <w:pStyle w:val="Zkladntext"/>
        <w:ind w:firstLine="567"/>
        <w:rPr>
          <w:rFonts w:ascii="Calibri" w:hAnsi="Calibri" w:cs="Calibri"/>
          <w:sz w:val="22"/>
          <w:szCs w:val="22"/>
        </w:rPr>
      </w:pPr>
      <w:r>
        <w:rPr>
          <w:rFonts w:ascii="Calibri" w:hAnsi="Calibri" w:cs="Calibri"/>
          <w:sz w:val="22"/>
          <w:szCs w:val="22"/>
        </w:rPr>
        <w:t>Mgr. Jana Kolaříková</w:t>
      </w:r>
    </w:p>
    <w:p w:rsidR="00683C1E" w:rsidRDefault="00190B9F" w:rsidP="0031023A">
      <w:pPr>
        <w:pStyle w:val="Zkladntext"/>
        <w:ind w:firstLine="567"/>
        <w:rPr>
          <w:rFonts w:ascii="Calibri" w:hAnsi="Calibri" w:cs="Calibri"/>
          <w:sz w:val="22"/>
          <w:szCs w:val="22"/>
        </w:rPr>
      </w:pPr>
      <w:r>
        <w:rPr>
          <w:rFonts w:ascii="Calibri" w:hAnsi="Calibri" w:cs="Calibri"/>
          <w:sz w:val="22"/>
          <w:szCs w:val="22"/>
        </w:rPr>
        <w:t>vedoucí oddělení řízení mezinárodních</w:t>
      </w:r>
    </w:p>
    <w:p w:rsidR="00190B9F" w:rsidRDefault="00190B9F" w:rsidP="0031023A">
      <w:pPr>
        <w:pStyle w:val="Zkladntext"/>
        <w:ind w:firstLine="567"/>
        <w:rPr>
          <w:rFonts w:ascii="Calibri" w:hAnsi="Calibri" w:cs="Calibri"/>
          <w:sz w:val="22"/>
          <w:szCs w:val="22"/>
        </w:rPr>
      </w:pPr>
      <w:r>
        <w:rPr>
          <w:rFonts w:ascii="Calibri" w:hAnsi="Calibri" w:cs="Calibri"/>
          <w:sz w:val="22"/>
          <w:szCs w:val="22"/>
        </w:rPr>
        <w:t>programů VaVaI</w:t>
      </w:r>
    </w:p>
    <w:p w:rsidR="0031023A" w:rsidRDefault="0031023A" w:rsidP="0031023A">
      <w:pPr>
        <w:pStyle w:val="Zkladntext"/>
        <w:ind w:firstLine="567"/>
        <w:rPr>
          <w:rFonts w:ascii="Calibri" w:hAnsi="Calibri" w:cs="Calibri"/>
          <w:sz w:val="22"/>
          <w:szCs w:val="22"/>
        </w:rPr>
      </w:pPr>
    </w:p>
    <w:sectPr w:rsidR="0031023A"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2A8" w:rsidRDefault="001D32A8" w:rsidP="00DB1A59">
      <w:r>
        <w:separator/>
      </w:r>
    </w:p>
  </w:endnote>
  <w:endnote w:type="continuationSeparator" w:id="0">
    <w:p w:rsidR="001D32A8" w:rsidRDefault="001D32A8"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44541"/>
      <w:docPartObj>
        <w:docPartGallery w:val="Page Numbers (Bottom of Page)"/>
        <w:docPartUnique/>
      </w:docPartObj>
    </w:sdtPr>
    <w:sdtEndPr/>
    <w:sdtContent>
      <w:p w:rsidR="001D32A8" w:rsidRDefault="001D32A8">
        <w:pPr>
          <w:pStyle w:val="Zpat"/>
          <w:jc w:val="center"/>
        </w:pPr>
        <w:r>
          <w:fldChar w:fldCharType="begin"/>
        </w:r>
        <w:r>
          <w:instrText>PAGE   \* MERGEFORMAT</w:instrText>
        </w:r>
        <w:r>
          <w:fldChar w:fldCharType="separate"/>
        </w:r>
        <w:r w:rsidR="00364851">
          <w:rPr>
            <w:noProof/>
          </w:rPr>
          <w:t>12</w:t>
        </w:r>
        <w:r>
          <w:fldChar w:fldCharType="end"/>
        </w:r>
      </w:p>
    </w:sdtContent>
  </w:sdt>
  <w:p w:rsidR="001D32A8" w:rsidRDefault="001D32A8"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2A8" w:rsidRDefault="001D32A8"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1D32A8" w:rsidRPr="006211B6" w:rsidRDefault="001D32A8"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2A8" w:rsidRDefault="001D32A8" w:rsidP="00DB1A59">
      <w:r>
        <w:separator/>
      </w:r>
    </w:p>
  </w:footnote>
  <w:footnote w:type="continuationSeparator" w:id="0">
    <w:p w:rsidR="001D32A8" w:rsidRDefault="001D32A8" w:rsidP="00DB1A59">
      <w:r>
        <w:continuationSeparator/>
      </w:r>
    </w:p>
  </w:footnote>
  <w:footnote w:id="1">
    <w:p w:rsidR="001D32A8" w:rsidRPr="00EC642D" w:rsidRDefault="001D32A8"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1D32A8" w:rsidRPr="004A0FBD" w:rsidRDefault="001D32A8"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1D32A8" w:rsidRPr="00C15937" w:rsidRDefault="001D32A8"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1D32A8" w:rsidRDefault="001D32A8" w:rsidP="00AD23EF">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1D32A8" w:rsidRDefault="001D32A8" w:rsidP="00AD23EF">
      <w:pPr>
        <w:pStyle w:val="Textpoznpodarou"/>
        <w:ind w:left="567" w:hanging="567"/>
      </w:pPr>
    </w:p>
  </w:footnote>
  <w:footnote w:id="5">
    <w:p w:rsidR="001D32A8" w:rsidRPr="00454CB3" w:rsidRDefault="001D32A8" w:rsidP="00AD23E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2A8" w:rsidRPr="00670F69" w:rsidRDefault="001D32A8"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1D32A8" w:rsidRPr="00670F69" w:rsidRDefault="001D32A8" w:rsidP="004D1558">
    <w:pPr>
      <w:pStyle w:val="Zhlav"/>
      <w:pBdr>
        <w:top w:val="single" w:sz="4" w:space="1" w:color="auto"/>
      </w:pBdr>
      <w:rPr>
        <w:rFonts w:asciiTheme="minorHAnsi" w:hAnsiTheme="minorHAnsi" w:cstheme="minorHAnsi"/>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2A8" w:rsidRPr="00670F69" w:rsidRDefault="001D32A8">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1D32A8" w:rsidRPr="00670F69" w:rsidRDefault="001D32A8">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E6746F1"/>
    <w:multiLevelType w:val="hybridMultilevel"/>
    <w:tmpl w:val="D88AAE82"/>
    <w:lvl w:ilvl="0" w:tplc="9C2E0F14">
      <w:start w:val="1"/>
      <w:numFmt w:val="decimal"/>
      <w:lvlText w:val="%1)"/>
      <w:lvlJc w:val="left"/>
      <w:pPr>
        <w:tabs>
          <w:tab w:val="num" w:pos="360"/>
        </w:tabs>
        <w:ind w:left="567" w:hanging="567"/>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5"/>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
  </w:num>
  <w:num w:numId="13">
    <w:abstractNumId w:val="14"/>
  </w:num>
  <w:num w:numId="14">
    <w:abstractNumId w:val="0"/>
  </w:num>
  <w:num w:numId="15">
    <w:abstractNumId w:val="5"/>
  </w:num>
  <w:num w:numId="16">
    <w:abstractNumId w:val="21"/>
  </w:num>
  <w:num w:numId="17">
    <w:abstractNumId w:val="9"/>
  </w:num>
  <w:num w:numId="18">
    <w:abstractNumId w:val="18"/>
  </w:num>
  <w:num w:numId="19">
    <w:abstractNumId w:val="20"/>
  </w:num>
  <w:num w:numId="20">
    <w:abstractNumId w:val="16"/>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trackRevisions/>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6D2A"/>
    <w:rsid w:val="0005798C"/>
    <w:rsid w:val="00057D91"/>
    <w:rsid w:val="00057E90"/>
    <w:rsid w:val="00061B03"/>
    <w:rsid w:val="00061D2F"/>
    <w:rsid w:val="00063878"/>
    <w:rsid w:val="00064F13"/>
    <w:rsid w:val="00067C1D"/>
    <w:rsid w:val="00070206"/>
    <w:rsid w:val="00073AFB"/>
    <w:rsid w:val="00075402"/>
    <w:rsid w:val="00075C76"/>
    <w:rsid w:val="00075F8B"/>
    <w:rsid w:val="0007707E"/>
    <w:rsid w:val="0008049F"/>
    <w:rsid w:val="000814A8"/>
    <w:rsid w:val="00081C3B"/>
    <w:rsid w:val="0008256F"/>
    <w:rsid w:val="00083599"/>
    <w:rsid w:val="00084637"/>
    <w:rsid w:val="000855D5"/>
    <w:rsid w:val="00085964"/>
    <w:rsid w:val="00086EF0"/>
    <w:rsid w:val="000878ED"/>
    <w:rsid w:val="00087A1A"/>
    <w:rsid w:val="00087E88"/>
    <w:rsid w:val="000906CB"/>
    <w:rsid w:val="00090B70"/>
    <w:rsid w:val="00092E60"/>
    <w:rsid w:val="0009336E"/>
    <w:rsid w:val="0009477D"/>
    <w:rsid w:val="00096328"/>
    <w:rsid w:val="000A19EE"/>
    <w:rsid w:val="000A1C26"/>
    <w:rsid w:val="000A23D0"/>
    <w:rsid w:val="000A3B79"/>
    <w:rsid w:val="000A43C0"/>
    <w:rsid w:val="000A4B8C"/>
    <w:rsid w:val="000A54FA"/>
    <w:rsid w:val="000A6C5E"/>
    <w:rsid w:val="000B0C68"/>
    <w:rsid w:val="000B0EA7"/>
    <w:rsid w:val="000B119C"/>
    <w:rsid w:val="000B2A6D"/>
    <w:rsid w:val="000B5C16"/>
    <w:rsid w:val="000B748D"/>
    <w:rsid w:val="000C1CE9"/>
    <w:rsid w:val="000C1E74"/>
    <w:rsid w:val="000C1E85"/>
    <w:rsid w:val="000C273A"/>
    <w:rsid w:val="000C3FC0"/>
    <w:rsid w:val="000C4B51"/>
    <w:rsid w:val="000C65BD"/>
    <w:rsid w:val="000D0D89"/>
    <w:rsid w:val="000D189B"/>
    <w:rsid w:val="000D22D8"/>
    <w:rsid w:val="000D25F7"/>
    <w:rsid w:val="000D29E9"/>
    <w:rsid w:val="000D3684"/>
    <w:rsid w:val="000D51C5"/>
    <w:rsid w:val="000D53D2"/>
    <w:rsid w:val="000D5756"/>
    <w:rsid w:val="000E0A95"/>
    <w:rsid w:val="000E0AED"/>
    <w:rsid w:val="000E6398"/>
    <w:rsid w:val="000F5B54"/>
    <w:rsid w:val="000F5ED2"/>
    <w:rsid w:val="000F65D5"/>
    <w:rsid w:val="000F7181"/>
    <w:rsid w:val="000F7751"/>
    <w:rsid w:val="0010018B"/>
    <w:rsid w:val="001006EA"/>
    <w:rsid w:val="00104C6D"/>
    <w:rsid w:val="00107CAD"/>
    <w:rsid w:val="001121C0"/>
    <w:rsid w:val="0011334C"/>
    <w:rsid w:val="00113799"/>
    <w:rsid w:val="001155CF"/>
    <w:rsid w:val="0011676B"/>
    <w:rsid w:val="00116932"/>
    <w:rsid w:val="00123C78"/>
    <w:rsid w:val="00133E51"/>
    <w:rsid w:val="00134621"/>
    <w:rsid w:val="00135747"/>
    <w:rsid w:val="00136D97"/>
    <w:rsid w:val="001412AC"/>
    <w:rsid w:val="00144810"/>
    <w:rsid w:val="00144D4B"/>
    <w:rsid w:val="00145A8E"/>
    <w:rsid w:val="00146948"/>
    <w:rsid w:val="00147435"/>
    <w:rsid w:val="0014784C"/>
    <w:rsid w:val="00147D18"/>
    <w:rsid w:val="00151091"/>
    <w:rsid w:val="001524A6"/>
    <w:rsid w:val="00162129"/>
    <w:rsid w:val="00166205"/>
    <w:rsid w:val="0016792F"/>
    <w:rsid w:val="00167EFA"/>
    <w:rsid w:val="00170A87"/>
    <w:rsid w:val="001723DF"/>
    <w:rsid w:val="001725B8"/>
    <w:rsid w:val="00173F14"/>
    <w:rsid w:val="0017556D"/>
    <w:rsid w:val="001756E7"/>
    <w:rsid w:val="001760E5"/>
    <w:rsid w:val="00180B54"/>
    <w:rsid w:val="001827E2"/>
    <w:rsid w:val="00183FF9"/>
    <w:rsid w:val="00184DDA"/>
    <w:rsid w:val="00186B56"/>
    <w:rsid w:val="0018716D"/>
    <w:rsid w:val="001908A0"/>
    <w:rsid w:val="00190B9F"/>
    <w:rsid w:val="001932BD"/>
    <w:rsid w:val="00194F94"/>
    <w:rsid w:val="00195716"/>
    <w:rsid w:val="001960C3"/>
    <w:rsid w:val="001A0EDB"/>
    <w:rsid w:val="001A31D2"/>
    <w:rsid w:val="001A4A62"/>
    <w:rsid w:val="001A4E41"/>
    <w:rsid w:val="001A4FE9"/>
    <w:rsid w:val="001B2590"/>
    <w:rsid w:val="001B334B"/>
    <w:rsid w:val="001B336A"/>
    <w:rsid w:val="001B5712"/>
    <w:rsid w:val="001C2D79"/>
    <w:rsid w:val="001C3103"/>
    <w:rsid w:val="001C356A"/>
    <w:rsid w:val="001C3C0C"/>
    <w:rsid w:val="001C40F6"/>
    <w:rsid w:val="001C46F5"/>
    <w:rsid w:val="001C53B9"/>
    <w:rsid w:val="001C5B0F"/>
    <w:rsid w:val="001C5F4A"/>
    <w:rsid w:val="001C762E"/>
    <w:rsid w:val="001C7685"/>
    <w:rsid w:val="001D04DB"/>
    <w:rsid w:val="001D1044"/>
    <w:rsid w:val="001D32A8"/>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CAE"/>
    <w:rsid w:val="0022744E"/>
    <w:rsid w:val="00230D87"/>
    <w:rsid w:val="00232C41"/>
    <w:rsid w:val="0023532E"/>
    <w:rsid w:val="0023566A"/>
    <w:rsid w:val="002362BE"/>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2F6E"/>
    <w:rsid w:val="00263893"/>
    <w:rsid w:val="00263BFB"/>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A0157"/>
    <w:rsid w:val="002A2C55"/>
    <w:rsid w:val="002A2E3F"/>
    <w:rsid w:val="002A3A3D"/>
    <w:rsid w:val="002A3A6E"/>
    <w:rsid w:val="002A430B"/>
    <w:rsid w:val="002A5E56"/>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7DF9"/>
    <w:rsid w:val="002F0DFA"/>
    <w:rsid w:val="002F22EA"/>
    <w:rsid w:val="002F4290"/>
    <w:rsid w:val="002F4712"/>
    <w:rsid w:val="002F4C69"/>
    <w:rsid w:val="002F531C"/>
    <w:rsid w:val="002F620B"/>
    <w:rsid w:val="002F62F5"/>
    <w:rsid w:val="002F7651"/>
    <w:rsid w:val="002F7DE5"/>
    <w:rsid w:val="003011A1"/>
    <w:rsid w:val="00302AA5"/>
    <w:rsid w:val="00302CFD"/>
    <w:rsid w:val="003057DA"/>
    <w:rsid w:val="0031023A"/>
    <w:rsid w:val="00310573"/>
    <w:rsid w:val="00310D64"/>
    <w:rsid w:val="00314A8D"/>
    <w:rsid w:val="00321D19"/>
    <w:rsid w:val="00324BED"/>
    <w:rsid w:val="003266D4"/>
    <w:rsid w:val="00330011"/>
    <w:rsid w:val="003327D7"/>
    <w:rsid w:val="0033350C"/>
    <w:rsid w:val="00333F46"/>
    <w:rsid w:val="00334559"/>
    <w:rsid w:val="003415C7"/>
    <w:rsid w:val="00341D56"/>
    <w:rsid w:val="003427A5"/>
    <w:rsid w:val="00344351"/>
    <w:rsid w:val="00346388"/>
    <w:rsid w:val="00346857"/>
    <w:rsid w:val="00347555"/>
    <w:rsid w:val="00350453"/>
    <w:rsid w:val="00351A86"/>
    <w:rsid w:val="00353DC4"/>
    <w:rsid w:val="00355645"/>
    <w:rsid w:val="00360EAB"/>
    <w:rsid w:val="00361A17"/>
    <w:rsid w:val="00362ED8"/>
    <w:rsid w:val="00364851"/>
    <w:rsid w:val="003648B4"/>
    <w:rsid w:val="00365D1D"/>
    <w:rsid w:val="00370FA8"/>
    <w:rsid w:val="00371D22"/>
    <w:rsid w:val="00372F9C"/>
    <w:rsid w:val="00375C8C"/>
    <w:rsid w:val="00380E0E"/>
    <w:rsid w:val="00385185"/>
    <w:rsid w:val="0038599F"/>
    <w:rsid w:val="00386D0A"/>
    <w:rsid w:val="00390E9C"/>
    <w:rsid w:val="003935EB"/>
    <w:rsid w:val="0039464B"/>
    <w:rsid w:val="00395B07"/>
    <w:rsid w:val="00396EB4"/>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4DD9"/>
    <w:rsid w:val="003C56E8"/>
    <w:rsid w:val="003C643F"/>
    <w:rsid w:val="003C6CF7"/>
    <w:rsid w:val="003C712A"/>
    <w:rsid w:val="003D0AD2"/>
    <w:rsid w:val="003D1ABD"/>
    <w:rsid w:val="003D22D5"/>
    <w:rsid w:val="003D3841"/>
    <w:rsid w:val="003D5C26"/>
    <w:rsid w:val="003D70E6"/>
    <w:rsid w:val="003D7344"/>
    <w:rsid w:val="003D7651"/>
    <w:rsid w:val="003E2C81"/>
    <w:rsid w:val="003E2DC5"/>
    <w:rsid w:val="003E48B4"/>
    <w:rsid w:val="003E736C"/>
    <w:rsid w:val="003E7424"/>
    <w:rsid w:val="003F2093"/>
    <w:rsid w:val="003F2C77"/>
    <w:rsid w:val="003F4EFF"/>
    <w:rsid w:val="003F6866"/>
    <w:rsid w:val="00400F9E"/>
    <w:rsid w:val="00403B16"/>
    <w:rsid w:val="00403FA1"/>
    <w:rsid w:val="004043F7"/>
    <w:rsid w:val="004110DF"/>
    <w:rsid w:val="00411258"/>
    <w:rsid w:val="00411A66"/>
    <w:rsid w:val="0041336A"/>
    <w:rsid w:val="00413761"/>
    <w:rsid w:val="00413A3B"/>
    <w:rsid w:val="004173B5"/>
    <w:rsid w:val="004205C5"/>
    <w:rsid w:val="004214AD"/>
    <w:rsid w:val="00422074"/>
    <w:rsid w:val="004245FE"/>
    <w:rsid w:val="0042584E"/>
    <w:rsid w:val="0042602C"/>
    <w:rsid w:val="004276E9"/>
    <w:rsid w:val="0043120C"/>
    <w:rsid w:val="00433437"/>
    <w:rsid w:val="0043426B"/>
    <w:rsid w:val="00436184"/>
    <w:rsid w:val="004374A8"/>
    <w:rsid w:val="004404DD"/>
    <w:rsid w:val="00442520"/>
    <w:rsid w:val="00443635"/>
    <w:rsid w:val="004444E2"/>
    <w:rsid w:val="00444A5A"/>
    <w:rsid w:val="004455AA"/>
    <w:rsid w:val="0044784E"/>
    <w:rsid w:val="004513B4"/>
    <w:rsid w:val="00454CB3"/>
    <w:rsid w:val="00454FC0"/>
    <w:rsid w:val="00456601"/>
    <w:rsid w:val="00456DE9"/>
    <w:rsid w:val="00460842"/>
    <w:rsid w:val="00463A74"/>
    <w:rsid w:val="004640D6"/>
    <w:rsid w:val="00464C03"/>
    <w:rsid w:val="00465C0F"/>
    <w:rsid w:val="004665FA"/>
    <w:rsid w:val="004673F6"/>
    <w:rsid w:val="0047011A"/>
    <w:rsid w:val="00470BC0"/>
    <w:rsid w:val="004724D5"/>
    <w:rsid w:val="004742A9"/>
    <w:rsid w:val="0047494D"/>
    <w:rsid w:val="0047552F"/>
    <w:rsid w:val="0047595D"/>
    <w:rsid w:val="00476A67"/>
    <w:rsid w:val="004816E7"/>
    <w:rsid w:val="00484E4A"/>
    <w:rsid w:val="004867A1"/>
    <w:rsid w:val="00486E35"/>
    <w:rsid w:val="00487105"/>
    <w:rsid w:val="00487611"/>
    <w:rsid w:val="004940E7"/>
    <w:rsid w:val="00495C0E"/>
    <w:rsid w:val="0049712B"/>
    <w:rsid w:val="004A0D9E"/>
    <w:rsid w:val="004A0FBD"/>
    <w:rsid w:val="004A31DC"/>
    <w:rsid w:val="004A4CB8"/>
    <w:rsid w:val="004A5031"/>
    <w:rsid w:val="004A538A"/>
    <w:rsid w:val="004A76D4"/>
    <w:rsid w:val="004A7AB8"/>
    <w:rsid w:val="004A7F31"/>
    <w:rsid w:val="004B26E6"/>
    <w:rsid w:val="004B2E6C"/>
    <w:rsid w:val="004B55CD"/>
    <w:rsid w:val="004B7576"/>
    <w:rsid w:val="004C330C"/>
    <w:rsid w:val="004C35C3"/>
    <w:rsid w:val="004C4CD8"/>
    <w:rsid w:val="004C4E8E"/>
    <w:rsid w:val="004C5308"/>
    <w:rsid w:val="004C591D"/>
    <w:rsid w:val="004C5926"/>
    <w:rsid w:val="004C62F4"/>
    <w:rsid w:val="004D0EFF"/>
    <w:rsid w:val="004D110D"/>
    <w:rsid w:val="004D1558"/>
    <w:rsid w:val="004D20EB"/>
    <w:rsid w:val="004D6518"/>
    <w:rsid w:val="004E0537"/>
    <w:rsid w:val="004E1403"/>
    <w:rsid w:val="004E2DA1"/>
    <w:rsid w:val="004E4895"/>
    <w:rsid w:val="004E502F"/>
    <w:rsid w:val="004E50DA"/>
    <w:rsid w:val="004E560A"/>
    <w:rsid w:val="004E667E"/>
    <w:rsid w:val="004F0F52"/>
    <w:rsid w:val="004F1A33"/>
    <w:rsid w:val="004F3B54"/>
    <w:rsid w:val="004F5076"/>
    <w:rsid w:val="004F54DB"/>
    <w:rsid w:val="004F5E47"/>
    <w:rsid w:val="00500C28"/>
    <w:rsid w:val="00502B7E"/>
    <w:rsid w:val="005041D0"/>
    <w:rsid w:val="0050521A"/>
    <w:rsid w:val="00506E52"/>
    <w:rsid w:val="005070F4"/>
    <w:rsid w:val="00507E01"/>
    <w:rsid w:val="0051342E"/>
    <w:rsid w:val="00513671"/>
    <w:rsid w:val="00513FEC"/>
    <w:rsid w:val="00517A53"/>
    <w:rsid w:val="0052146E"/>
    <w:rsid w:val="00521B0D"/>
    <w:rsid w:val="00522FA8"/>
    <w:rsid w:val="00523225"/>
    <w:rsid w:val="0052362F"/>
    <w:rsid w:val="005236FC"/>
    <w:rsid w:val="00523A9B"/>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FB8"/>
    <w:rsid w:val="0055510B"/>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C73"/>
    <w:rsid w:val="005758E2"/>
    <w:rsid w:val="005760AE"/>
    <w:rsid w:val="0057702A"/>
    <w:rsid w:val="005771D6"/>
    <w:rsid w:val="00577445"/>
    <w:rsid w:val="00577C1F"/>
    <w:rsid w:val="0058280D"/>
    <w:rsid w:val="00582AF6"/>
    <w:rsid w:val="00583530"/>
    <w:rsid w:val="00583AF5"/>
    <w:rsid w:val="0058499E"/>
    <w:rsid w:val="00585043"/>
    <w:rsid w:val="0058545C"/>
    <w:rsid w:val="00586738"/>
    <w:rsid w:val="005869DF"/>
    <w:rsid w:val="0058721E"/>
    <w:rsid w:val="00590113"/>
    <w:rsid w:val="00590851"/>
    <w:rsid w:val="005908DD"/>
    <w:rsid w:val="00595B55"/>
    <w:rsid w:val="00595D4F"/>
    <w:rsid w:val="0059649F"/>
    <w:rsid w:val="00597037"/>
    <w:rsid w:val="005975A7"/>
    <w:rsid w:val="005A0A02"/>
    <w:rsid w:val="005A1910"/>
    <w:rsid w:val="005A31B3"/>
    <w:rsid w:val="005A6938"/>
    <w:rsid w:val="005B0966"/>
    <w:rsid w:val="005B34E6"/>
    <w:rsid w:val="005B4E67"/>
    <w:rsid w:val="005B5001"/>
    <w:rsid w:val="005C0B46"/>
    <w:rsid w:val="005C2C30"/>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2664"/>
    <w:rsid w:val="00656426"/>
    <w:rsid w:val="00660ADC"/>
    <w:rsid w:val="00661173"/>
    <w:rsid w:val="00663B70"/>
    <w:rsid w:val="006644CD"/>
    <w:rsid w:val="00666C5F"/>
    <w:rsid w:val="00670F69"/>
    <w:rsid w:val="00672268"/>
    <w:rsid w:val="00672BAE"/>
    <w:rsid w:val="00672BFF"/>
    <w:rsid w:val="00673CE3"/>
    <w:rsid w:val="0067490E"/>
    <w:rsid w:val="0067686C"/>
    <w:rsid w:val="006772F0"/>
    <w:rsid w:val="0068358B"/>
    <w:rsid w:val="006838BD"/>
    <w:rsid w:val="00683C1E"/>
    <w:rsid w:val="00687715"/>
    <w:rsid w:val="0068798E"/>
    <w:rsid w:val="00691700"/>
    <w:rsid w:val="00692634"/>
    <w:rsid w:val="006935B5"/>
    <w:rsid w:val="006936A5"/>
    <w:rsid w:val="00694789"/>
    <w:rsid w:val="0069485C"/>
    <w:rsid w:val="00697305"/>
    <w:rsid w:val="00697722"/>
    <w:rsid w:val="006A0EC5"/>
    <w:rsid w:val="006A2CB6"/>
    <w:rsid w:val="006A303E"/>
    <w:rsid w:val="006A393B"/>
    <w:rsid w:val="006A5F07"/>
    <w:rsid w:val="006A6ABA"/>
    <w:rsid w:val="006A7613"/>
    <w:rsid w:val="006A7CC0"/>
    <w:rsid w:val="006B1D3E"/>
    <w:rsid w:val="006B1E45"/>
    <w:rsid w:val="006B2ECD"/>
    <w:rsid w:val="006B42C9"/>
    <w:rsid w:val="006B493D"/>
    <w:rsid w:val="006B532E"/>
    <w:rsid w:val="006B6FC4"/>
    <w:rsid w:val="006B70EC"/>
    <w:rsid w:val="006C3DF0"/>
    <w:rsid w:val="006C5B28"/>
    <w:rsid w:val="006C5C41"/>
    <w:rsid w:val="006C6123"/>
    <w:rsid w:val="006C6EF2"/>
    <w:rsid w:val="006D1836"/>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39F7"/>
    <w:rsid w:val="006F7B6C"/>
    <w:rsid w:val="00700E24"/>
    <w:rsid w:val="00701AFE"/>
    <w:rsid w:val="007022B6"/>
    <w:rsid w:val="00702974"/>
    <w:rsid w:val="0070298C"/>
    <w:rsid w:val="0070413A"/>
    <w:rsid w:val="007054C6"/>
    <w:rsid w:val="00705A53"/>
    <w:rsid w:val="00705E77"/>
    <w:rsid w:val="00711975"/>
    <w:rsid w:val="00713929"/>
    <w:rsid w:val="00716271"/>
    <w:rsid w:val="007165CE"/>
    <w:rsid w:val="00722505"/>
    <w:rsid w:val="00723892"/>
    <w:rsid w:val="007276C8"/>
    <w:rsid w:val="00727A71"/>
    <w:rsid w:val="0073050D"/>
    <w:rsid w:val="0073078E"/>
    <w:rsid w:val="007312D0"/>
    <w:rsid w:val="00731687"/>
    <w:rsid w:val="00732995"/>
    <w:rsid w:val="00732CA0"/>
    <w:rsid w:val="007340DA"/>
    <w:rsid w:val="00736E09"/>
    <w:rsid w:val="00737FB0"/>
    <w:rsid w:val="007401C3"/>
    <w:rsid w:val="0074355C"/>
    <w:rsid w:val="00745B0B"/>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32F2"/>
    <w:rsid w:val="007A3CFB"/>
    <w:rsid w:val="007A468A"/>
    <w:rsid w:val="007A4FA3"/>
    <w:rsid w:val="007A5FDB"/>
    <w:rsid w:val="007A612C"/>
    <w:rsid w:val="007B0A5F"/>
    <w:rsid w:val="007B1326"/>
    <w:rsid w:val="007B2944"/>
    <w:rsid w:val="007B3D7D"/>
    <w:rsid w:val="007B569A"/>
    <w:rsid w:val="007C0000"/>
    <w:rsid w:val="007C35BD"/>
    <w:rsid w:val="007C443C"/>
    <w:rsid w:val="007C4EB7"/>
    <w:rsid w:val="007C6358"/>
    <w:rsid w:val="007C667A"/>
    <w:rsid w:val="007C763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352E"/>
    <w:rsid w:val="00814837"/>
    <w:rsid w:val="00814EBE"/>
    <w:rsid w:val="00814F29"/>
    <w:rsid w:val="00816267"/>
    <w:rsid w:val="00822D33"/>
    <w:rsid w:val="008247DD"/>
    <w:rsid w:val="00825AA8"/>
    <w:rsid w:val="00826AD5"/>
    <w:rsid w:val="00826F48"/>
    <w:rsid w:val="0083012D"/>
    <w:rsid w:val="00833F98"/>
    <w:rsid w:val="0083447E"/>
    <w:rsid w:val="008350A4"/>
    <w:rsid w:val="00835299"/>
    <w:rsid w:val="0083551B"/>
    <w:rsid w:val="00842FF0"/>
    <w:rsid w:val="00846CA2"/>
    <w:rsid w:val="008512A7"/>
    <w:rsid w:val="0085159B"/>
    <w:rsid w:val="00853751"/>
    <w:rsid w:val="00856713"/>
    <w:rsid w:val="008572F1"/>
    <w:rsid w:val="008605A9"/>
    <w:rsid w:val="00861374"/>
    <w:rsid w:val="00861692"/>
    <w:rsid w:val="008618C8"/>
    <w:rsid w:val="00861F3E"/>
    <w:rsid w:val="008649D8"/>
    <w:rsid w:val="00867A4A"/>
    <w:rsid w:val="00871602"/>
    <w:rsid w:val="00871B1C"/>
    <w:rsid w:val="00876F48"/>
    <w:rsid w:val="008807FE"/>
    <w:rsid w:val="00882FA5"/>
    <w:rsid w:val="00887790"/>
    <w:rsid w:val="00890B1E"/>
    <w:rsid w:val="00890FCA"/>
    <w:rsid w:val="00891A21"/>
    <w:rsid w:val="00892324"/>
    <w:rsid w:val="00892B6B"/>
    <w:rsid w:val="00892D37"/>
    <w:rsid w:val="00894DF3"/>
    <w:rsid w:val="0089685C"/>
    <w:rsid w:val="0089707B"/>
    <w:rsid w:val="00897BE1"/>
    <w:rsid w:val="00897D9F"/>
    <w:rsid w:val="008A13E1"/>
    <w:rsid w:val="008A55B4"/>
    <w:rsid w:val="008B1243"/>
    <w:rsid w:val="008B165E"/>
    <w:rsid w:val="008B17A2"/>
    <w:rsid w:val="008B29CF"/>
    <w:rsid w:val="008B2BA8"/>
    <w:rsid w:val="008B3742"/>
    <w:rsid w:val="008B3DB4"/>
    <w:rsid w:val="008B4368"/>
    <w:rsid w:val="008B5CB8"/>
    <w:rsid w:val="008B6DB9"/>
    <w:rsid w:val="008B6F6F"/>
    <w:rsid w:val="008B7A35"/>
    <w:rsid w:val="008C1892"/>
    <w:rsid w:val="008C4EBF"/>
    <w:rsid w:val="008C54EC"/>
    <w:rsid w:val="008C5DDF"/>
    <w:rsid w:val="008C621B"/>
    <w:rsid w:val="008D01A0"/>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B2C"/>
    <w:rsid w:val="008E4C12"/>
    <w:rsid w:val="008E7343"/>
    <w:rsid w:val="008F052D"/>
    <w:rsid w:val="008F0C27"/>
    <w:rsid w:val="008F0E0B"/>
    <w:rsid w:val="008F1388"/>
    <w:rsid w:val="008F213E"/>
    <w:rsid w:val="008F28DD"/>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2185C"/>
    <w:rsid w:val="00922062"/>
    <w:rsid w:val="00922909"/>
    <w:rsid w:val="00924025"/>
    <w:rsid w:val="0092526B"/>
    <w:rsid w:val="00933878"/>
    <w:rsid w:val="00937C27"/>
    <w:rsid w:val="00940236"/>
    <w:rsid w:val="00940868"/>
    <w:rsid w:val="00940D8A"/>
    <w:rsid w:val="00943A04"/>
    <w:rsid w:val="00945662"/>
    <w:rsid w:val="00945827"/>
    <w:rsid w:val="0095009F"/>
    <w:rsid w:val="00957FB5"/>
    <w:rsid w:val="009612AA"/>
    <w:rsid w:val="00961314"/>
    <w:rsid w:val="0097162B"/>
    <w:rsid w:val="00973E6D"/>
    <w:rsid w:val="00977A7E"/>
    <w:rsid w:val="00980CA4"/>
    <w:rsid w:val="00981CF4"/>
    <w:rsid w:val="0098279B"/>
    <w:rsid w:val="00984B87"/>
    <w:rsid w:val="009859A6"/>
    <w:rsid w:val="009875ED"/>
    <w:rsid w:val="00987C4D"/>
    <w:rsid w:val="00990450"/>
    <w:rsid w:val="00990844"/>
    <w:rsid w:val="009908CD"/>
    <w:rsid w:val="00993904"/>
    <w:rsid w:val="0099483D"/>
    <w:rsid w:val="009953B2"/>
    <w:rsid w:val="009958D0"/>
    <w:rsid w:val="00995D18"/>
    <w:rsid w:val="009A1576"/>
    <w:rsid w:val="009A21D2"/>
    <w:rsid w:val="009A2E5C"/>
    <w:rsid w:val="009A3CBB"/>
    <w:rsid w:val="009A5166"/>
    <w:rsid w:val="009A5EF3"/>
    <w:rsid w:val="009A7A43"/>
    <w:rsid w:val="009B1200"/>
    <w:rsid w:val="009B1FCA"/>
    <w:rsid w:val="009B2CFD"/>
    <w:rsid w:val="009B3485"/>
    <w:rsid w:val="009B3B1A"/>
    <w:rsid w:val="009C1047"/>
    <w:rsid w:val="009C24C0"/>
    <w:rsid w:val="009C258B"/>
    <w:rsid w:val="009C421D"/>
    <w:rsid w:val="009C6E19"/>
    <w:rsid w:val="009D0B3A"/>
    <w:rsid w:val="009D1D93"/>
    <w:rsid w:val="009D2346"/>
    <w:rsid w:val="009D32DD"/>
    <w:rsid w:val="009D40C9"/>
    <w:rsid w:val="009D55D1"/>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27B"/>
    <w:rsid w:val="009F7DD8"/>
    <w:rsid w:val="00A01747"/>
    <w:rsid w:val="00A03B28"/>
    <w:rsid w:val="00A04484"/>
    <w:rsid w:val="00A067D4"/>
    <w:rsid w:val="00A072BF"/>
    <w:rsid w:val="00A121A4"/>
    <w:rsid w:val="00A1263A"/>
    <w:rsid w:val="00A12DFA"/>
    <w:rsid w:val="00A12FB7"/>
    <w:rsid w:val="00A131FA"/>
    <w:rsid w:val="00A14817"/>
    <w:rsid w:val="00A1595A"/>
    <w:rsid w:val="00A16434"/>
    <w:rsid w:val="00A2072C"/>
    <w:rsid w:val="00A20B67"/>
    <w:rsid w:val="00A22930"/>
    <w:rsid w:val="00A241FA"/>
    <w:rsid w:val="00A2481D"/>
    <w:rsid w:val="00A25EC3"/>
    <w:rsid w:val="00A26304"/>
    <w:rsid w:val="00A26814"/>
    <w:rsid w:val="00A272A6"/>
    <w:rsid w:val="00A3215E"/>
    <w:rsid w:val="00A37078"/>
    <w:rsid w:val="00A3723D"/>
    <w:rsid w:val="00A3790E"/>
    <w:rsid w:val="00A40FE0"/>
    <w:rsid w:val="00A426E8"/>
    <w:rsid w:val="00A43920"/>
    <w:rsid w:val="00A44BA9"/>
    <w:rsid w:val="00A44C9E"/>
    <w:rsid w:val="00A45C4A"/>
    <w:rsid w:val="00A466C7"/>
    <w:rsid w:val="00A51C6C"/>
    <w:rsid w:val="00A53338"/>
    <w:rsid w:val="00A53869"/>
    <w:rsid w:val="00A53D58"/>
    <w:rsid w:val="00A553A5"/>
    <w:rsid w:val="00A56EC5"/>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184"/>
    <w:rsid w:val="00A8326D"/>
    <w:rsid w:val="00A840B8"/>
    <w:rsid w:val="00A8566D"/>
    <w:rsid w:val="00A85E1A"/>
    <w:rsid w:val="00A85E4E"/>
    <w:rsid w:val="00A863EC"/>
    <w:rsid w:val="00A867B7"/>
    <w:rsid w:val="00A87079"/>
    <w:rsid w:val="00A87970"/>
    <w:rsid w:val="00A90C0C"/>
    <w:rsid w:val="00A924AF"/>
    <w:rsid w:val="00A935E5"/>
    <w:rsid w:val="00A937B1"/>
    <w:rsid w:val="00A946CF"/>
    <w:rsid w:val="00A949ED"/>
    <w:rsid w:val="00A965F8"/>
    <w:rsid w:val="00A96A7F"/>
    <w:rsid w:val="00A97189"/>
    <w:rsid w:val="00AA247C"/>
    <w:rsid w:val="00AA39A8"/>
    <w:rsid w:val="00AA4540"/>
    <w:rsid w:val="00AA4A50"/>
    <w:rsid w:val="00AA5FAC"/>
    <w:rsid w:val="00AA6430"/>
    <w:rsid w:val="00AA6959"/>
    <w:rsid w:val="00AB032F"/>
    <w:rsid w:val="00AB0886"/>
    <w:rsid w:val="00AB1AEA"/>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23EF"/>
    <w:rsid w:val="00AD3EED"/>
    <w:rsid w:val="00AD60A1"/>
    <w:rsid w:val="00AD68E5"/>
    <w:rsid w:val="00AE2D34"/>
    <w:rsid w:val="00AE4836"/>
    <w:rsid w:val="00AE545F"/>
    <w:rsid w:val="00AE5F60"/>
    <w:rsid w:val="00AE71D9"/>
    <w:rsid w:val="00AE788B"/>
    <w:rsid w:val="00AE7B42"/>
    <w:rsid w:val="00AE7E12"/>
    <w:rsid w:val="00AF1095"/>
    <w:rsid w:val="00AF1DD9"/>
    <w:rsid w:val="00AF2C6A"/>
    <w:rsid w:val="00AF386E"/>
    <w:rsid w:val="00AF4DF7"/>
    <w:rsid w:val="00AF6D1E"/>
    <w:rsid w:val="00B01395"/>
    <w:rsid w:val="00B01A7B"/>
    <w:rsid w:val="00B02351"/>
    <w:rsid w:val="00B03DBC"/>
    <w:rsid w:val="00B05AA5"/>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5EC5"/>
    <w:rsid w:val="00B762AF"/>
    <w:rsid w:val="00B8013D"/>
    <w:rsid w:val="00B80B0A"/>
    <w:rsid w:val="00B83F00"/>
    <w:rsid w:val="00B85F26"/>
    <w:rsid w:val="00B932D2"/>
    <w:rsid w:val="00B9486C"/>
    <w:rsid w:val="00B9694A"/>
    <w:rsid w:val="00B96F5E"/>
    <w:rsid w:val="00B97831"/>
    <w:rsid w:val="00B978DA"/>
    <w:rsid w:val="00B97D34"/>
    <w:rsid w:val="00BA01DC"/>
    <w:rsid w:val="00BA1EC8"/>
    <w:rsid w:val="00BA293D"/>
    <w:rsid w:val="00BA3D6A"/>
    <w:rsid w:val="00BA6672"/>
    <w:rsid w:val="00BB05B7"/>
    <w:rsid w:val="00BB1F07"/>
    <w:rsid w:val="00BB2934"/>
    <w:rsid w:val="00BB29E1"/>
    <w:rsid w:val="00BB48F1"/>
    <w:rsid w:val="00BB7FE4"/>
    <w:rsid w:val="00BC0C22"/>
    <w:rsid w:val="00BC2CEF"/>
    <w:rsid w:val="00BC39C4"/>
    <w:rsid w:val="00BC4783"/>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CD8"/>
    <w:rsid w:val="00C00581"/>
    <w:rsid w:val="00C012B9"/>
    <w:rsid w:val="00C01DCA"/>
    <w:rsid w:val="00C02105"/>
    <w:rsid w:val="00C02176"/>
    <w:rsid w:val="00C0306B"/>
    <w:rsid w:val="00C03A7E"/>
    <w:rsid w:val="00C050DA"/>
    <w:rsid w:val="00C055DB"/>
    <w:rsid w:val="00C0575D"/>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2FA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2E9A"/>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B82"/>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08F3"/>
    <w:rsid w:val="00CF102C"/>
    <w:rsid w:val="00CF14DF"/>
    <w:rsid w:val="00CF167F"/>
    <w:rsid w:val="00CF1890"/>
    <w:rsid w:val="00CF206F"/>
    <w:rsid w:val="00CF41A8"/>
    <w:rsid w:val="00CF4457"/>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3F1"/>
    <w:rsid w:val="00D12771"/>
    <w:rsid w:val="00D12FAB"/>
    <w:rsid w:val="00D14487"/>
    <w:rsid w:val="00D146B6"/>
    <w:rsid w:val="00D15E74"/>
    <w:rsid w:val="00D201B5"/>
    <w:rsid w:val="00D21E13"/>
    <w:rsid w:val="00D27C33"/>
    <w:rsid w:val="00D31887"/>
    <w:rsid w:val="00D31DF7"/>
    <w:rsid w:val="00D33885"/>
    <w:rsid w:val="00D3462E"/>
    <w:rsid w:val="00D35A05"/>
    <w:rsid w:val="00D360DC"/>
    <w:rsid w:val="00D369D0"/>
    <w:rsid w:val="00D36B3A"/>
    <w:rsid w:val="00D37A83"/>
    <w:rsid w:val="00D405E9"/>
    <w:rsid w:val="00D41AFF"/>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FAB"/>
    <w:rsid w:val="00D85775"/>
    <w:rsid w:val="00D9272F"/>
    <w:rsid w:val="00D94119"/>
    <w:rsid w:val="00D94918"/>
    <w:rsid w:val="00D9697E"/>
    <w:rsid w:val="00DA3BA0"/>
    <w:rsid w:val="00DA502E"/>
    <w:rsid w:val="00DA51CC"/>
    <w:rsid w:val="00DA632A"/>
    <w:rsid w:val="00DA6B4B"/>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458F"/>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A8B"/>
    <w:rsid w:val="00E566B0"/>
    <w:rsid w:val="00E5729E"/>
    <w:rsid w:val="00E629E2"/>
    <w:rsid w:val="00E631EA"/>
    <w:rsid w:val="00E65797"/>
    <w:rsid w:val="00E66072"/>
    <w:rsid w:val="00E66096"/>
    <w:rsid w:val="00E66700"/>
    <w:rsid w:val="00E75ABE"/>
    <w:rsid w:val="00E77318"/>
    <w:rsid w:val="00E776A7"/>
    <w:rsid w:val="00E8102C"/>
    <w:rsid w:val="00E83BDE"/>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2604"/>
    <w:rsid w:val="00EA3D26"/>
    <w:rsid w:val="00EA42F5"/>
    <w:rsid w:val="00EA6112"/>
    <w:rsid w:val="00EA6E51"/>
    <w:rsid w:val="00EB15B7"/>
    <w:rsid w:val="00EB297E"/>
    <w:rsid w:val="00EB2FCE"/>
    <w:rsid w:val="00EB309E"/>
    <w:rsid w:val="00EB34FF"/>
    <w:rsid w:val="00EB78E5"/>
    <w:rsid w:val="00EC0C76"/>
    <w:rsid w:val="00EC377B"/>
    <w:rsid w:val="00EC4417"/>
    <w:rsid w:val="00EC5E39"/>
    <w:rsid w:val="00EC642D"/>
    <w:rsid w:val="00ED02BE"/>
    <w:rsid w:val="00ED0720"/>
    <w:rsid w:val="00ED0D2A"/>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108A"/>
    <w:rsid w:val="00EF4985"/>
    <w:rsid w:val="00EF59F9"/>
    <w:rsid w:val="00EF6376"/>
    <w:rsid w:val="00F00AA5"/>
    <w:rsid w:val="00F02557"/>
    <w:rsid w:val="00F03358"/>
    <w:rsid w:val="00F034F4"/>
    <w:rsid w:val="00F03C69"/>
    <w:rsid w:val="00F07307"/>
    <w:rsid w:val="00F073A0"/>
    <w:rsid w:val="00F073A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3158D"/>
    <w:rsid w:val="00F325B2"/>
    <w:rsid w:val="00F32E92"/>
    <w:rsid w:val="00F34692"/>
    <w:rsid w:val="00F36622"/>
    <w:rsid w:val="00F37BB0"/>
    <w:rsid w:val="00F42BA6"/>
    <w:rsid w:val="00F42E83"/>
    <w:rsid w:val="00F44D4B"/>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4E1A"/>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5:docId w15:val="{288586C3-DDCA-418E-96AF-C34A682A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0C029-455F-4710-B4E3-875CC794E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0</TotalTime>
  <Pages>12</Pages>
  <Words>4157</Words>
  <Characters>24409</Characters>
  <Application>Microsoft Office Word</Application>
  <DocSecurity>0</DocSecurity>
  <Lines>203</Lines>
  <Paragraphs>57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Dlouhá Alena</cp:lastModifiedBy>
  <cp:revision>2</cp:revision>
  <cp:lastPrinted>2018-06-29T07:13:00Z</cp:lastPrinted>
  <dcterms:created xsi:type="dcterms:W3CDTF">2018-11-05T11:42:00Z</dcterms:created>
  <dcterms:modified xsi:type="dcterms:W3CDTF">2018-11-05T11:42:00Z</dcterms:modified>
</cp:coreProperties>
</file>