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bookmarkStart w:id="0" w:name="_GoBack"/>
            <w:bookmarkEnd w:id="0"/>
            <w:r>
              <w:rPr>
                <w:rFonts w:cs="Calibri"/>
                <w:color w:val="000000"/>
              </w:rPr>
              <w:t>Mgr. Michal Urban – předseda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Adéla Linhartová – tajemnice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PhDr. Václav Appl</w:t>
            </w:r>
          </w:p>
          <w:p w:rsidR="00541065" w:rsidRDefault="00541065" w:rsidP="00541065">
            <w:pPr>
              <w:spacing w:after="0" w:line="240" w:lineRule="auto"/>
              <w:rPr>
                <w:rFonts w:cs="Calibri"/>
                <w:color w:val="000000"/>
                <w:lang w:eastAsia="cs-CZ"/>
              </w:rPr>
            </w:pP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Mgr. Libor Bezděk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Bronislav Drobný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Iva Fürbacherová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Petr Halada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Irena Hošková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Jitka Hošťálková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 Anna Juřicová, Ph.D.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Tomáš Kažmierski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Petr Kořenek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et Mgr. Helena Plitzová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Jan Michálek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Tomáš Novotný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Věra Reljićová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Aleš Sedláček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Mgr. František Štěpán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ThDr. Petr Jan Vinš</w:t>
            </w:r>
          </w:p>
        </w:tc>
      </w:tr>
      <w:tr w:rsidR="00541065" w:rsidTr="00541065">
        <w:trPr>
          <w:trHeight w:val="340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065" w:rsidRDefault="00541065" w:rsidP="0054106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Ing. Josef Výprachtický</w:t>
            </w:r>
          </w:p>
        </w:tc>
      </w:tr>
    </w:tbl>
    <w:p w:rsidR="00C1485A" w:rsidRPr="00541065" w:rsidRDefault="00C1485A" w:rsidP="00541065"/>
    <w:sectPr w:rsidR="00C1485A" w:rsidRPr="005410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065"/>
    <w:rsid w:val="00451452"/>
    <w:rsid w:val="00541065"/>
    <w:rsid w:val="00C1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CC830A-FD61-40A7-A5E2-69A414E8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41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62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Zdeňka</dc:creator>
  <cp:keywords/>
  <dc:description/>
  <cp:lastModifiedBy>Dvořáková Petra</cp:lastModifiedBy>
  <cp:revision>2</cp:revision>
  <dcterms:created xsi:type="dcterms:W3CDTF">2019-08-06T11:25:00Z</dcterms:created>
  <dcterms:modified xsi:type="dcterms:W3CDTF">2019-08-06T11:25:00Z</dcterms:modified>
</cp:coreProperties>
</file>