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F3" w:rsidRDefault="00D91254" w:rsidP="00F16CE4">
      <w:pPr>
        <w:tabs>
          <w:tab w:val="left" w:pos="7088"/>
        </w:tabs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Oznámení o vyhlášení výběrového řízení na obsazení </w:t>
      </w:r>
      <w:r w:rsidR="004C27F3">
        <w:rPr>
          <w:rFonts w:ascii="Arial" w:hAnsi="Arial" w:cs="Arial"/>
          <w:b/>
        </w:rPr>
        <w:t>služební</w:t>
      </w:r>
      <w:r>
        <w:rPr>
          <w:rFonts w:ascii="Arial" w:hAnsi="Arial" w:cs="Arial"/>
          <w:b/>
        </w:rPr>
        <w:t>h</w:t>
      </w:r>
      <w:r w:rsidR="004C27F3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míst</w:t>
      </w:r>
      <w:r w:rsidR="004C27F3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</w:p>
    <w:p w:rsidR="00A85026" w:rsidRDefault="008C4C16" w:rsidP="002373B5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rada/</w:t>
      </w:r>
      <w:r w:rsidR="00D91254">
        <w:rPr>
          <w:rFonts w:ascii="Arial" w:hAnsi="Arial" w:cs="Arial"/>
          <w:b/>
        </w:rPr>
        <w:t>ministersk</w:t>
      </w:r>
      <w:r w:rsidR="004C27F3">
        <w:rPr>
          <w:rFonts w:ascii="Arial" w:hAnsi="Arial" w:cs="Arial"/>
          <w:b/>
        </w:rPr>
        <w:t>ý</w:t>
      </w:r>
      <w:r w:rsidR="00D91254">
        <w:rPr>
          <w:rFonts w:ascii="Arial" w:hAnsi="Arial" w:cs="Arial"/>
          <w:b/>
        </w:rPr>
        <w:t xml:space="preserve"> rad</w:t>
      </w:r>
      <w:r w:rsidR="004C27F3">
        <w:rPr>
          <w:rFonts w:ascii="Arial" w:hAnsi="Arial" w:cs="Arial"/>
          <w:b/>
        </w:rPr>
        <w:t>a</w:t>
      </w:r>
      <w:r w:rsidR="00D91254">
        <w:rPr>
          <w:rFonts w:ascii="Arial" w:hAnsi="Arial" w:cs="Arial"/>
          <w:b/>
        </w:rPr>
        <w:t xml:space="preserve"> v oddělení </w:t>
      </w:r>
      <w:r w:rsidR="002373B5" w:rsidRPr="002373B5">
        <w:rPr>
          <w:rFonts w:ascii="Arial" w:hAnsi="Arial" w:cs="Arial"/>
          <w:b/>
        </w:rPr>
        <w:t xml:space="preserve">předběžné řídící kontroly </w:t>
      </w:r>
    </w:p>
    <w:p w:rsidR="00225DDB" w:rsidRDefault="002373B5" w:rsidP="00A85026">
      <w:pPr>
        <w:spacing w:after="0" w:line="288" w:lineRule="auto"/>
        <w:jc w:val="center"/>
        <w:rPr>
          <w:rFonts w:ascii="Arial" w:hAnsi="Arial" w:cs="Arial"/>
          <w:b/>
        </w:rPr>
      </w:pPr>
      <w:r w:rsidRPr="002373B5">
        <w:rPr>
          <w:rFonts w:ascii="Arial" w:hAnsi="Arial" w:cs="Arial"/>
          <w:b/>
        </w:rPr>
        <w:t>finančních prostředků mimo operační programy</w:t>
      </w:r>
    </w:p>
    <w:p w:rsidR="004374F9" w:rsidRPr="00A31165" w:rsidRDefault="004374F9" w:rsidP="00A31165">
      <w:pPr>
        <w:spacing w:after="0" w:line="288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 tělovýchovy</w:t>
      </w:r>
    </w:p>
    <w:p w:rsidR="00223D1A" w:rsidRPr="00BF0919" w:rsidRDefault="00223D1A" w:rsidP="00F516F2">
      <w:pPr>
        <w:spacing w:after="0" w:line="278" w:lineRule="auto"/>
        <w:jc w:val="center"/>
        <w:rPr>
          <w:rFonts w:ascii="Arial" w:hAnsi="Arial" w:cs="Arial"/>
        </w:rPr>
      </w:pPr>
    </w:p>
    <w:p w:rsidR="004374F9" w:rsidRDefault="009E4E11" w:rsidP="00F516F2">
      <w:pPr>
        <w:spacing w:after="0" w:line="278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 w:rsidR="004374F9">
        <w:rPr>
          <w:rFonts w:ascii="Arial" w:hAnsi="Arial" w:cs="Arial"/>
        </w:rPr>
        <w:t>Č.j.</w:t>
      </w:r>
      <w:proofErr w:type="gramEnd"/>
      <w:r w:rsidR="004374F9">
        <w:rPr>
          <w:rFonts w:ascii="Arial" w:hAnsi="Arial" w:cs="Arial"/>
        </w:rPr>
        <w:t xml:space="preserve">: </w:t>
      </w:r>
      <w:r w:rsidR="009A7FEA" w:rsidRPr="009A7FEA">
        <w:rPr>
          <w:rFonts w:ascii="Arial" w:hAnsi="Arial" w:cs="Arial"/>
        </w:rPr>
        <w:t>MSMT-VYB-2/2020-3</w:t>
      </w:r>
    </w:p>
    <w:p w:rsidR="00FD50C6" w:rsidRPr="009A7FEA" w:rsidRDefault="00FD50C6" w:rsidP="00F516F2">
      <w:pPr>
        <w:spacing w:after="0" w:line="278" w:lineRule="auto"/>
        <w:ind w:left="6372" w:firstLine="708"/>
        <w:rPr>
          <w:rFonts w:ascii="Arial" w:hAnsi="Arial" w:cs="Arial"/>
          <w:sz w:val="6"/>
          <w:szCs w:val="6"/>
        </w:rPr>
      </w:pPr>
    </w:p>
    <w:p w:rsidR="004374F9" w:rsidRPr="00D303D0" w:rsidRDefault="004374F9" w:rsidP="00F516F2">
      <w:pPr>
        <w:spacing w:after="0" w:line="278" w:lineRule="auto"/>
        <w:jc w:val="both"/>
        <w:rPr>
          <w:rFonts w:ascii="Arial" w:hAnsi="Arial" w:cs="Arial"/>
          <w:sz w:val="4"/>
          <w:szCs w:val="4"/>
        </w:rPr>
      </w:pPr>
    </w:p>
    <w:p w:rsidR="004374F9" w:rsidRDefault="004374F9" w:rsidP="00F516F2">
      <w:pPr>
        <w:spacing w:after="0" w:line="27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</w:t>
      </w:r>
      <w:r w:rsidR="00D210E7">
        <w:rPr>
          <w:rFonts w:ascii="Arial" w:hAnsi="Arial" w:cs="Arial"/>
        </w:rPr>
        <w:br/>
      </w:r>
      <w:r w:rsidRPr="00BF0919">
        <w:rPr>
          <w:rFonts w:ascii="Arial" w:hAnsi="Arial" w:cs="Arial"/>
        </w:rPr>
        <w:t>§ 10 odst. 1 písm. f) zákona č. 234/2014 Sb., o státní službě</w:t>
      </w:r>
      <w:r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>
        <w:rPr>
          <w:rFonts w:ascii="Arial" w:hAnsi="Arial" w:cs="Arial"/>
        </w:rPr>
        <w:t xml:space="preserve">podle § 24 odst. 6 zákona </w:t>
      </w:r>
      <w:r w:rsidR="009A7FEA">
        <w:rPr>
          <w:rFonts w:ascii="Arial" w:hAnsi="Arial" w:cs="Arial"/>
        </w:rPr>
        <w:t xml:space="preserve">opakované </w:t>
      </w:r>
      <w:r w:rsidRPr="00BF0919">
        <w:rPr>
          <w:rFonts w:ascii="Arial" w:hAnsi="Arial" w:cs="Arial"/>
        </w:rPr>
        <w:t>výběrové řízení na</w:t>
      </w:r>
      <w:r w:rsidRPr="00C6348E">
        <w:rPr>
          <w:rFonts w:ascii="Arial" w:hAnsi="Arial" w:cs="Arial"/>
          <w:b/>
        </w:rPr>
        <w:t xml:space="preserve"> služební míst</w:t>
      </w:r>
      <w:r w:rsidR="004C27F3" w:rsidRPr="00C6348E">
        <w:rPr>
          <w:rFonts w:ascii="Arial" w:hAnsi="Arial" w:cs="Arial"/>
          <w:b/>
        </w:rPr>
        <w:t>o</w:t>
      </w:r>
      <w:r w:rsidRPr="00517CA4">
        <w:rPr>
          <w:rFonts w:ascii="Arial" w:hAnsi="Arial" w:cs="Arial"/>
          <w:b/>
        </w:rPr>
        <w:t xml:space="preserve"> </w:t>
      </w:r>
      <w:r w:rsidR="00C6348E">
        <w:rPr>
          <w:rFonts w:ascii="Arial" w:hAnsi="Arial" w:cs="Arial"/>
          <w:b/>
        </w:rPr>
        <w:t xml:space="preserve"> </w:t>
      </w:r>
      <w:r w:rsidR="008C4C16">
        <w:rPr>
          <w:rFonts w:ascii="Arial" w:hAnsi="Arial" w:cs="Arial"/>
          <w:b/>
        </w:rPr>
        <w:t>rada/</w:t>
      </w:r>
      <w:r w:rsidR="004C27F3">
        <w:rPr>
          <w:rFonts w:ascii="Arial" w:hAnsi="Arial" w:cs="Arial"/>
          <w:b/>
        </w:rPr>
        <w:t>ministerský</w:t>
      </w:r>
      <w:r w:rsidR="00D91254">
        <w:rPr>
          <w:rFonts w:ascii="Arial" w:hAnsi="Arial" w:cs="Arial"/>
          <w:b/>
        </w:rPr>
        <w:t xml:space="preserve"> rad</w:t>
      </w:r>
      <w:r w:rsidR="004C27F3">
        <w:rPr>
          <w:rFonts w:ascii="Arial" w:hAnsi="Arial" w:cs="Arial"/>
          <w:b/>
        </w:rPr>
        <w:t>a</w:t>
      </w:r>
      <w:r w:rsidR="00225DDB" w:rsidRPr="00225DDB">
        <w:rPr>
          <w:rFonts w:ascii="Arial" w:hAnsi="Arial" w:cs="Arial"/>
          <w:b/>
        </w:rPr>
        <w:t xml:space="preserve"> v</w:t>
      </w:r>
      <w:r w:rsidR="00542938">
        <w:rPr>
          <w:rFonts w:ascii="Arial" w:hAnsi="Arial" w:cs="Arial"/>
          <w:b/>
        </w:rPr>
        <w:t> </w:t>
      </w:r>
      <w:r w:rsidR="00225DDB" w:rsidRPr="00225DDB">
        <w:rPr>
          <w:rFonts w:ascii="Arial" w:hAnsi="Arial" w:cs="Arial"/>
          <w:b/>
        </w:rPr>
        <w:t xml:space="preserve">oddělení </w:t>
      </w:r>
      <w:r w:rsidR="002373B5" w:rsidRPr="002373B5">
        <w:rPr>
          <w:rFonts w:ascii="Arial" w:hAnsi="Arial" w:cs="Arial"/>
          <w:b/>
        </w:rPr>
        <w:t>předběžné řídící kontroly finančních prostředků mimo operační programy</w:t>
      </w:r>
      <w:r w:rsidR="00814CD4" w:rsidRPr="00814CD4">
        <w:rPr>
          <w:rFonts w:ascii="Arial" w:hAnsi="Arial" w:cs="Arial"/>
          <w:b/>
        </w:rPr>
        <w:t xml:space="preserve"> </w:t>
      </w:r>
      <w:r w:rsidR="00DC07D0">
        <w:rPr>
          <w:rFonts w:ascii="Arial" w:hAnsi="Arial" w:cs="Arial"/>
          <w:b/>
        </w:rPr>
        <w:t xml:space="preserve">v odboru </w:t>
      </w:r>
      <w:r w:rsidR="002373B5">
        <w:rPr>
          <w:rFonts w:ascii="Arial" w:hAnsi="Arial" w:cs="Arial"/>
          <w:b/>
        </w:rPr>
        <w:t>správce rozpočtu</w:t>
      </w:r>
      <w:r w:rsidR="00943CAE">
        <w:rPr>
          <w:rFonts w:ascii="Arial" w:hAnsi="Arial" w:cs="Arial"/>
          <w:b/>
        </w:rPr>
        <w:t xml:space="preserve"> </w:t>
      </w:r>
      <w:r w:rsidRPr="00517CA4">
        <w:rPr>
          <w:rFonts w:ascii="Arial" w:hAnsi="Arial" w:cs="Arial"/>
          <w:b/>
        </w:rPr>
        <w:t>Ministerstva školství, mládeže a tělovýchovy</w:t>
      </w:r>
      <w:r w:rsidR="00041B27" w:rsidRPr="00041B27">
        <w:rPr>
          <w:rFonts w:ascii="Arial" w:hAnsi="Arial" w:cs="Arial"/>
        </w:rPr>
        <w:t>,</w:t>
      </w:r>
      <w:r w:rsidRPr="00041B27">
        <w:rPr>
          <w:rFonts w:ascii="Arial" w:hAnsi="Arial" w:cs="Arial"/>
        </w:rPr>
        <w:t xml:space="preserve"> </w:t>
      </w:r>
      <w:r w:rsidRPr="009E4E11">
        <w:rPr>
          <w:rFonts w:ascii="Arial" w:hAnsi="Arial" w:cs="Arial"/>
        </w:rPr>
        <w:t>kód</w:t>
      </w:r>
      <w:r w:rsidR="00D91254">
        <w:rPr>
          <w:rFonts w:ascii="Arial" w:hAnsi="Arial" w:cs="Arial"/>
        </w:rPr>
        <w:t xml:space="preserve"> služebníh</w:t>
      </w:r>
      <w:r w:rsidR="004C27F3">
        <w:rPr>
          <w:rFonts w:ascii="Arial" w:hAnsi="Arial" w:cs="Arial"/>
        </w:rPr>
        <w:t>o</w:t>
      </w:r>
      <w:r w:rsidRPr="009E4E11">
        <w:rPr>
          <w:rFonts w:ascii="Arial" w:hAnsi="Arial" w:cs="Arial"/>
        </w:rPr>
        <w:t xml:space="preserve"> míst</w:t>
      </w:r>
      <w:r w:rsidR="004C27F3">
        <w:rPr>
          <w:rFonts w:ascii="Arial" w:hAnsi="Arial" w:cs="Arial"/>
        </w:rPr>
        <w:t>a</w:t>
      </w:r>
      <w:r w:rsidRPr="009E4E11">
        <w:rPr>
          <w:rFonts w:ascii="Arial" w:hAnsi="Arial" w:cs="Arial"/>
        </w:rPr>
        <w:t xml:space="preserve"> </w:t>
      </w:r>
      <w:r w:rsidR="00041B27">
        <w:rPr>
          <w:rFonts w:ascii="Arial" w:hAnsi="Arial" w:cs="Arial"/>
        </w:rPr>
        <w:t>MSMT0000188</w:t>
      </w:r>
      <w:r w:rsidR="00A93988" w:rsidRPr="00A93988">
        <w:rPr>
          <w:rFonts w:ascii="Arial" w:hAnsi="Arial" w:cs="Arial"/>
        </w:rPr>
        <w:t>S</w:t>
      </w:r>
      <w:r w:rsidR="00C6348E">
        <w:rPr>
          <w:rFonts w:ascii="Arial" w:hAnsi="Arial" w:cs="Arial"/>
        </w:rPr>
        <w:t>,</w:t>
      </w:r>
      <w:r w:rsidR="00D91254">
        <w:rPr>
          <w:rFonts w:ascii="Arial" w:hAnsi="Arial" w:cs="Arial"/>
        </w:rPr>
        <w:t xml:space="preserve"> </w:t>
      </w:r>
      <w:r w:rsidRPr="00B777EB">
        <w:rPr>
          <w:rFonts w:ascii="Arial" w:hAnsi="Arial" w:cs="Arial"/>
        </w:rPr>
        <w:t>v níže</w:t>
      </w:r>
      <w:r w:rsidR="009F245F">
        <w:rPr>
          <w:rFonts w:ascii="Arial" w:hAnsi="Arial" w:cs="Arial"/>
        </w:rPr>
        <w:t xml:space="preserve"> </w:t>
      </w:r>
      <w:r w:rsidR="002373B5">
        <w:rPr>
          <w:rFonts w:ascii="Arial" w:hAnsi="Arial" w:cs="Arial"/>
        </w:rPr>
        <w:t>uvedených</w:t>
      </w:r>
      <w:r w:rsidR="00601887">
        <w:rPr>
          <w:rFonts w:ascii="Arial" w:hAnsi="Arial" w:cs="Arial"/>
        </w:rPr>
        <w:t xml:space="preserve"> </w:t>
      </w:r>
      <w:r w:rsidR="00EE3D18">
        <w:rPr>
          <w:rFonts w:ascii="Arial" w:hAnsi="Arial" w:cs="Arial"/>
        </w:rPr>
        <w:t>obor</w:t>
      </w:r>
      <w:r w:rsidR="002373B5">
        <w:rPr>
          <w:rFonts w:ascii="Arial" w:hAnsi="Arial" w:cs="Arial"/>
        </w:rPr>
        <w:t>ech</w:t>
      </w:r>
      <w:r w:rsidR="004727B3">
        <w:rPr>
          <w:rFonts w:ascii="Arial" w:hAnsi="Arial" w:cs="Arial"/>
        </w:rPr>
        <w:t xml:space="preserve"> služby podle nařízení vlády 1</w:t>
      </w:r>
      <w:r w:rsidRPr="00423D61">
        <w:rPr>
          <w:rFonts w:ascii="Arial" w:hAnsi="Arial" w:cs="Arial"/>
        </w:rPr>
        <w:t>/</w:t>
      </w:r>
      <w:r w:rsidR="00041B27">
        <w:rPr>
          <w:rFonts w:ascii="Arial" w:hAnsi="Arial" w:cs="Arial"/>
        </w:rPr>
        <w:t>20</w:t>
      </w:r>
      <w:r w:rsidR="009173B8">
        <w:rPr>
          <w:rFonts w:ascii="Arial" w:hAnsi="Arial" w:cs="Arial"/>
        </w:rPr>
        <w:t>19</w:t>
      </w:r>
      <w:r w:rsidRPr="00423D61">
        <w:rPr>
          <w:rFonts w:ascii="Arial" w:hAnsi="Arial" w:cs="Arial"/>
        </w:rPr>
        <w:t xml:space="preserve"> Sb., o oborech státní služby</w:t>
      </w:r>
      <w:r>
        <w:rPr>
          <w:rFonts w:ascii="Arial" w:hAnsi="Arial" w:cs="Arial"/>
        </w:rPr>
        <w:t>:</w:t>
      </w:r>
    </w:p>
    <w:p w:rsidR="00D00CA1" w:rsidRPr="00D00CA1" w:rsidRDefault="00D00CA1" w:rsidP="00F516F2">
      <w:pPr>
        <w:spacing w:after="0" w:line="278" w:lineRule="auto"/>
        <w:jc w:val="both"/>
        <w:rPr>
          <w:rFonts w:ascii="Arial" w:hAnsi="Arial" w:cs="Arial"/>
          <w:sz w:val="8"/>
          <w:szCs w:val="8"/>
        </w:rPr>
      </w:pPr>
    </w:p>
    <w:p w:rsidR="009E4E11" w:rsidRPr="009E4E11" w:rsidRDefault="009E4E11" w:rsidP="00F516F2">
      <w:pPr>
        <w:spacing w:after="0" w:line="278" w:lineRule="auto"/>
        <w:jc w:val="both"/>
        <w:rPr>
          <w:rFonts w:ascii="Arial" w:hAnsi="Arial" w:cs="Arial"/>
          <w:b/>
          <w:sz w:val="2"/>
          <w:szCs w:val="2"/>
        </w:rPr>
      </w:pPr>
    </w:p>
    <w:p w:rsidR="00DC07D0" w:rsidRDefault="002373B5" w:rsidP="00F516F2">
      <w:pPr>
        <w:spacing w:after="0" w:line="27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 </w:t>
      </w:r>
      <w:r w:rsidR="00DC07D0">
        <w:rPr>
          <w:rFonts w:ascii="Arial" w:hAnsi="Arial" w:cs="Arial"/>
          <w:b/>
        </w:rPr>
        <w:t>–</w:t>
      </w:r>
      <w:r w:rsidR="00DC07D0" w:rsidRPr="00CF6AB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Finance,</w:t>
      </w:r>
    </w:p>
    <w:p w:rsidR="002373B5" w:rsidRDefault="002373B5" w:rsidP="00F516F2">
      <w:pPr>
        <w:spacing w:after="0" w:line="27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 – Audit.</w:t>
      </w:r>
    </w:p>
    <w:p w:rsidR="00DC07D0" w:rsidRPr="00D91254" w:rsidRDefault="00DC07D0" w:rsidP="00F516F2">
      <w:pPr>
        <w:spacing w:after="0" w:line="278" w:lineRule="auto"/>
        <w:jc w:val="both"/>
        <w:rPr>
          <w:rFonts w:ascii="Arial" w:hAnsi="Arial" w:cs="Arial"/>
          <w:b/>
          <w:sz w:val="8"/>
          <w:szCs w:val="8"/>
        </w:rPr>
      </w:pPr>
    </w:p>
    <w:p w:rsidR="00DC07D0" w:rsidRPr="00BF0919" w:rsidRDefault="00041B27" w:rsidP="00F516F2">
      <w:pPr>
        <w:spacing w:after="120" w:line="27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Místem výkonu služby je Praha.</w:t>
      </w:r>
      <w:r w:rsidRPr="002960FE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 xml:space="preserve">Služba na tomto služebním místě bude vykonávána </w:t>
      </w:r>
      <w:r w:rsidRPr="003275A9">
        <w:rPr>
          <w:rFonts w:ascii="Arial" w:hAnsi="Arial" w:cs="Arial"/>
        </w:rPr>
        <w:t>ve služebním poměru na dobu neurčitou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  <w:r w:rsidR="00DC07D0" w:rsidRPr="00BF0919">
        <w:rPr>
          <w:rFonts w:ascii="Arial" w:hAnsi="Arial" w:cs="Arial"/>
        </w:rPr>
        <w:t xml:space="preserve"> Předpokládaným dnem </w:t>
      </w:r>
      <w:r w:rsidR="00DC07D0">
        <w:rPr>
          <w:rFonts w:ascii="Arial" w:hAnsi="Arial" w:cs="Arial"/>
        </w:rPr>
        <w:t>nástupu na služební místo je</w:t>
      </w:r>
      <w:r w:rsidR="00DC07D0" w:rsidRPr="00BF0919">
        <w:rPr>
          <w:rFonts w:ascii="Arial" w:hAnsi="Arial" w:cs="Arial"/>
        </w:rPr>
        <w:t xml:space="preserve"> </w:t>
      </w:r>
      <w:r w:rsidR="008C4C16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DC07D0">
        <w:rPr>
          <w:rFonts w:ascii="Arial" w:hAnsi="Arial" w:cs="Arial"/>
        </w:rPr>
        <w:t xml:space="preserve">. </w:t>
      </w:r>
      <w:r w:rsidR="009A7FEA">
        <w:rPr>
          <w:rFonts w:ascii="Arial" w:hAnsi="Arial" w:cs="Arial"/>
        </w:rPr>
        <w:t>leden</w:t>
      </w:r>
      <w:r w:rsidR="00DC07D0">
        <w:rPr>
          <w:rFonts w:ascii="Arial" w:hAnsi="Arial" w:cs="Arial"/>
        </w:rPr>
        <w:t xml:space="preserve"> </w:t>
      </w:r>
      <w:r w:rsidR="009A7FEA">
        <w:rPr>
          <w:rFonts w:ascii="Arial" w:hAnsi="Arial" w:cs="Arial"/>
        </w:rPr>
        <w:t>2021</w:t>
      </w:r>
      <w:r w:rsidR="00DC07D0">
        <w:rPr>
          <w:rFonts w:ascii="Arial" w:hAnsi="Arial" w:cs="Arial"/>
        </w:rPr>
        <w:t xml:space="preserve"> nebo dle dohody</w:t>
      </w:r>
      <w:r w:rsidR="00DC07D0" w:rsidRPr="00BF0919">
        <w:rPr>
          <w:rFonts w:ascii="Arial" w:hAnsi="Arial" w:cs="Arial"/>
        </w:rPr>
        <w:t>.</w:t>
      </w:r>
      <w:r w:rsidR="00DC07D0">
        <w:rPr>
          <w:rFonts w:ascii="Arial" w:hAnsi="Arial" w:cs="Arial"/>
        </w:rPr>
        <w:t xml:space="preserve"> Služební místo</w:t>
      </w:r>
      <w:r w:rsidR="00DC07D0" w:rsidRPr="00BF0919">
        <w:rPr>
          <w:rFonts w:ascii="Arial" w:hAnsi="Arial" w:cs="Arial"/>
        </w:rPr>
        <w:t xml:space="preserve"> j</w:t>
      </w:r>
      <w:r w:rsidR="00DC07D0">
        <w:rPr>
          <w:rFonts w:ascii="Arial" w:hAnsi="Arial" w:cs="Arial"/>
        </w:rPr>
        <w:t>e zařazeno</w:t>
      </w:r>
      <w:r w:rsidR="00DC07D0" w:rsidRPr="00BF0919">
        <w:rPr>
          <w:rFonts w:ascii="Arial" w:hAnsi="Arial" w:cs="Arial"/>
        </w:rPr>
        <w:t xml:space="preserve"> podle Přílohy č. 1 k zákonu do </w:t>
      </w:r>
      <w:r w:rsidR="00DC07D0" w:rsidRPr="0058031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="00DC07D0" w:rsidRPr="00580311">
        <w:rPr>
          <w:rFonts w:ascii="Arial" w:hAnsi="Arial" w:cs="Arial"/>
          <w:b/>
        </w:rPr>
        <w:t>. platové třídy</w:t>
      </w:r>
      <w:r w:rsidR="00DC07D0" w:rsidRPr="00BF0919">
        <w:rPr>
          <w:rFonts w:ascii="Arial" w:hAnsi="Arial" w:cs="Arial"/>
        </w:rPr>
        <w:t>.</w:t>
      </w:r>
    </w:p>
    <w:p w:rsidR="00DC07D0" w:rsidRDefault="00DC07D0" w:rsidP="00F516F2">
      <w:pPr>
        <w:spacing w:after="0" w:line="278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814CD4" w:rsidRPr="00814CD4" w:rsidRDefault="00814CD4" w:rsidP="00F516F2">
      <w:pPr>
        <w:pStyle w:val="Odstavecseseznamem"/>
        <w:numPr>
          <w:ilvl w:val="0"/>
          <w:numId w:val="43"/>
        </w:numPr>
        <w:spacing w:before="120" w:after="280" w:line="278" w:lineRule="auto"/>
        <w:jc w:val="both"/>
        <w:rPr>
          <w:rFonts w:ascii="Arial" w:hAnsi="Arial" w:cs="Arial"/>
          <w:bCs/>
        </w:rPr>
      </w:pPr>
      <w:r w:rsidRPr="00814CD4">
        <w:rPr>
          <w:rFonts w:ascii="Arial" w:hAnsi="Arial" w:cs="Arial"/>
          <w:bCs/>
        </w:rPr>
        <w:t>Výkon předběžné řídící finanční kontroly finančních oper</w:t>
      </w:r>
      <w:r w:rsidR="0077408A">
        <w:rPr>
          <w:rFonts w:ascii="Arial" w:hAnsi="Arial" w:cs="Arial"/>
          <w:bCs/>
        </w:rPr>
        <w:t>ací ve vymezeném úseku činnosti</w:t>
      </w:r>
      <w:r w:rsidR="00041B27">
        <w:rPr>
          <w:rFonts w:ascii="Arial" w:hAnsi="Arial" w:cs="Arial"/>
          <w:bCs/>
        </w:rPr>
        <w:t xml:space="preserve"> </w:t>
      </w:r>
      <w:r w:rsidRPr="00814CD4">
        <w:rPr>
          <w:rFonts w:ascii="Arial" w:hAnsi="Arial" w:cs="Arial"/>
          <w:bCs/>
        </w:rPr>
        <w:t>na úrovni schvalovacího postupu správce rozpočtu podle zákona č. 32</w:t>
      </w:r>
      <w:r>
        <w:rPr>
          <w:rFonts w:ascii="Arial" w:hAnsi="Arial" w:cs="Arial"/>
          <w:bCs/>
        </w:rPr>
        <w:t>0/2001 Sb., o finanční kontrole;</w:t>
      </w:r>
    </w:p>
    <w:p w:rsidR="00814CD4" w:rsidRPr="00814CD4" w:rsidRDefault="00814CD4" w:rsidP="00F516F2">
      <w:pPr>
        <w:pStyle w:val="Odstavecseseznamem"/>
        <w:numPr>
          <w:ilvl w:val="0"/>
          <w:numId w:val="43"/>
        </w:numPr>
        <w:spacing w:before="120" w:after="280" w:line="278" w:lineRule="auto"/>
        <w:jc w:val="both"/>
        <w:rPr>
          <w:rFonts w:ascii="Arial" w:hAnsi="Arial" w:cs="Arial"/>
          <w:bCs/>
        </w:rPr>
      </w:pPr>
      <w:r w:rsidRPr="00814CD4">
        <w:rPr>
          <w:rFonts w:ascii="Arial" w:hAnsi="Arial" w:cs="Arial"/>
          <w:bCs/>
        </w:rPr>
        <w:t>prověřování podkladů k připravovaným finančním operacím předloženým ke schválení správci rozpočtu z hlediska dodržení zákona o finanční kontrole a vnitřních předpisů ministerstva</w:t>
      </w:r>
      <w:r>
        <w:rPr>
          <w:rFonts w:ascii="Arial" w:hAnsi="Arial" w:cs="Arial"/>
          <w:bCs/>
        </w:rPr>
        <w:t>;</w:t>
      </w:r>
    </w:p>
    <w:p w:rsidR="00814CD4" w:rsidRPr="00814CD4" w:rsidRDefault="00814CD4" w:rsidP="00F516F2">
      <w:pPr>
        <w:pStyle w:val="Odstavecseseznamem"/>
        <w:numPr>
          <w:ilvl w:val="0"/>
          <w:numId w:val="43"/>
        </w:numPr>
        <w:spacing w:before="120" w:after="280" w:line="278" w:lineRule="auto"/>
        <w:jc w:val="both"/>
        <w:rPr>
          <w:rFonts w:ascii="Arial" w:hAnsi="Arial" w:cs="Arial"/>
          <w:bCs/>
        </w:rPr>
      </w:pPr>
      <w:r w:rsidRPr="00814CD4">
        <w:rPr>
          <w:rFonts w:ascii="Arial" w:hAnsi="Arial" w:cs="Arial"/>
          <w:bCs/>
        </w:rPr>
        <w:t>metodické řízení předběžné řídící kontroly ve vymezeném úseku činnosti</w:t>
      </w:r>
      <w:r>
        <w:rPr>
          <w:rFonts w:ascii="Arial" w:hAnsi="Arial" w:cs="Arial"/>
          <w:bCs/>
        </w:rPr>
        <w:t>;</w:t>
      </w:r>
    </w:p>
    <w:p w:rsidR="00814CD4" w:rsidRPr="00814CD4" w:rsidRDefault="00814CD4" w:rsidP="00F516F2">
      <w:pPr>
        <w:pStyle w:val="Odstavecseseznamem"/>
        <w:numPr>
          <w:ilvl w:val="0"/>
          <w:numId w:val="43"/>
        </w:numPr>
        <w:spacing w:before="120" w:after="280" w:line="278" w:lineRule="auto"/>
        <w:jc w:val="both"/>
        <w:rPr>
          <w:rFonts w:ascii="Arial" w:hAnsi="Arial" w:cs="Arial"/>
          <w:bCs/>
        </w:rPr>
      </w:pPr>
      <w:r w:rsidRPr="00814CD4">
        <w:rPr>
          <w:rFonts w:ascii="Arial" w:hAnsi="Arial" w:cs="Arial"/>
          <w:bCs/>
        </w:rPr>
        <w:t>zpracování stanovisek v oblasti PŘK a aplikace obecně platných právních předpisů a vnitřních předpisů MŠMT</w:t>
      </w:r>
      <w:r>
        <w:rPr>
          <w:rFonts w:ascii="Arial" w:hAnsi="Arial" w:cs="Arial"/>
          <w:bCs/>
        </w:rPr>
        <w:t>;</w:t>
      </w:r>
    </w:p>
    <w:p w:rsidR="00DC07D0" w:rsidRPr="00814CD4" w:rsidRDefault="004727B3" w:rsidP="00F516F2">
      <w:pPr>
        <w:pStyle w:val="Odstavecseseznamem"/>
        <w:numPr>
          <w:ilvl w:val="0"/>
          <w:numId w:val="43"/>
        </w:numPr>
        <w:spacing w:before="120" w:after="280" w:line="27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analytickou</w:t>
      </w:r>
      <w:r w:rsidR="00814CD4" w:rsidRPr="00814CD4">
        <w:rPr>
          <w:rFonts w:ascii="Arial" w:hAnsi="Arial" w:cs="Arial"/>
          <w:bCs/>
        </w:rPr>
        <w:t xml:space="preserve"> a hodnotící činnost týkající se hospodaření s prostředky ministerstva ve vymezeném úseku činnosti</w:t>
      </w:r>
      <w:r w:rsidR="00BD1497" w:rsidRPr="00814CD4">
        <w:rPr>
          <w:rFonts w:ascii="Arial" w:hAnsi="Arial" w:cs="Arial"/>
          <w:bCs/>
        </w:rPr>
        <w:t>.</w:t>
      </w:r>
    </w:p>
    <w:p w:rsidR="00DC07D0" w:rsidRPr="00BF0919" w:rsidRDefault="00DC07D0" w:rsidP="00F516F2">
      <w:pPr>
        <w:spacing w:after="120" w:line="27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9A7FEA">
        <w:rPr>
          <w:rFonts w:ascii="Arial" w:hAnsi="Arial" w:cs="Arial"/>
          <w:b/>
        </w:rPr>
        <w:t>9</w:t>
      </w:r>
      <w:r w:rsidR="00814CD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9A7FEA">
        <w:rPr>
          <w:rFonts w:ascii="Arial" w:hAnsi="Arial" w:cs="Arial"/>
          <w:b/>
        </w:rPr>
        <w:t>prosince</w:t>
      </w:r>
      <w:r w:rsidR="00C6348E">
        <w:rPr>
          <w:rFonts w:ascii="Arial" w:hAnsi="Arial" w:cs="Arial"/>
          <w:b/>
        </w:rPr>
        <w:t xml:space="preserve"> 2020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 xml:space="preserve">, 118 12 Praha 1, nebo osobně podané </w:t>
      </w:r>
      <w:r w:rsidR="004727B3">
        <w:rPr>
          <w:rFonts w:ascii="Arial" w:hAnsi="Arial" w:cs="Arial"/>
        </w:rPr>
        <w:t xml:space="preserve">v úředních hodinách </w:t>
      </w:r>
      <w:r w:rsidRPr="00BF0919">
        <w:rPr>
          <w:rFonts w:ascii="Arial" w:hAnsi="Arial" w:cs="Arial"/>
        </w:rPr>
        <w:t>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B6756F">
          <w:rPr>
            <w:rStyle w:val="Hypertextovodkaz"/>
            <w:rFonts w:ascii="Arial" w:hAnsi="Arial" w:cs="Arial"/>
          </w:rPr>
          <w:t>posta@msmt.cz</w:t>
        </w:r>
      </w:hyperlink>
      <w:r w:rsidRPr="00BF0919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A31165" w:rsidRPr="00DC07D0" w:rsidRDefault="00DC07D0" w:rsidP="00F516F2">
      <w:pPr>
        <w:spacing w:after="240" w:line="278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ascii="Arial" w:hAnsi="Arial" w:cs="Arial"/>
          <w:b/>
        </w:rPr>
        <w:t>„Neotvírat“</w:t>
      </w:r>
      <w:r w:rsidRPr="00BF0919">
        <w:rPr>
          <w:rFonts w:ascii="Arial" w:hAnsi="Arial" w:cs="Arial"/>
        </w:rPr>
        <w:t xml:space="preserve"> a </w:t>
      </w:r>
      <w:r w:rsidRPr="0029160B">
        <w:rPr>
          <w:rFonts w:ascii="Arial" w:hAnsi="Arial" w:cs="Arial"/>
          <w:b/>
        </w:rPr>
        <w:t xml:space="preserve">„Výběrové řízení na </w:t>
      </w:r>
      <w:r>
        <w:rPr>
          <w:rFonts w:ascii="Arial" w:hAnsi="Arial" w:cs="Arial"/>
          <w:b/>
        </w:rPr>
        <w:t>služební místo</w:t>
      </w:r>
      <w:r w:rsidRPr="0029160B">
        <w:rPr>
          <w:rFonts w:ascii="Arial" w:hAnsi="Arial" w:cs="Arial"/>
          <w:b/>
        </w:rPr>
        <w:t xml:space="preserve"> </w:t>
      </w:r>
      <w:r w:rsidR="008C4C16">
        <w:rPr>
          <w:rFonts w:ascii="Arial" w:hAnsi="Arial" w:cs="Arial"/>
          <w:b/>
        </w:rPr>
        <w:t>rada/</w:t>
      </w:r>
      <w:r>
        <w:rPr>
          <w:rFonts w:ascii="Arial" w:hAnsi="Arial" w:cs="Arial"/>
          <w:b/>
        </w:rPr>
        <w:t>ministerský rada</w:t>
      </w:r>
      <w:r w:rsidRPr="00225DDB">
        <w:rPr>
          <w:rFonts w:ascii="Arial" w:hAnsi="Arial" w:cs="Arial"/>
          <w:b/>
        </w:rPr>
        <w:t xml:space="preserve"> </w:t>
      </w:r>
      <w:r w:rsidRPr="00225DDB">
        <w:rPr>
          <w:rFonts w:ascii="Arial" w:hAnsi="Arial" w:cs="Arial"/>
          <w:b/>
        </w:rPr>
        <w:lastRenderedPageBreak/>
        <w:t>v</w:t>
      </w:r>
      <w:r>
        <w:rPr>
          <w:rFonts w:ascii="Arial" w:hAnsi="Arial" w:cs="Arial"/>
          <w:b/>
        </w:rPr>
        <w:t> </w:t>
      </w:r>
      <w:r w:rsidRPr="00225DDB">
        <w:rPr>
          <w:rFonts w:ascii="Arial" w:hAnsi="Arial" w:cs="Arial"/>
          <w:b/>
        </w:rPr>
        <w:t xml:space="preserve">oddělení </w:t>
      </w:r>
      <w:r w:rsidR="002373B5" w:rsidRPr="002373B5">
        <w:rPr>
          <w:rFonts w:ascii="Arial" w:hAnsi="Arial" w:cs="Arial"/>
          <w:b/>
        </w:rPr>
        <w:t>předběžné řídící kontroly finančních prostředků</w:t>
      </w:r>
      <w:r w:rsidR="002373B5" w:rsidRPr="002373B5">
        <w:t xml:space="preserve"> </w:t>
      </w:r>
      <w:r w:rsidR="002373B5" w:rsidRPr="002373B5">
        <w:rPr>
          <w:rFonts w:ascii="Arial" w:hAnsi="Arial" w:cs="Arial"/>
          <w:b/>
        </w:rPr>
        <w:t xml:space="preserve">mimo operační programy </w:t>
      </w:r>
      <w:r w:rsidRPr="0029160B">
        <w:rPr>
          <w:rFonts w:ascii="Arial" w:hAnsi="Arial" w:cs="Arial"/>
          <w:b/>
        </w:rPr>
        <w:t xml:space="preserve">MŠMT </w:t>
      </w:r>
      <w:r w:rsidR="00FA6130">
        <w:rPr>
          <w:rFonts w:ascii="Arial" w:hAnsi="Arial" w:cs="Arial"/>
          <w:b/>
        </w:rPr>
        <w:t>(č. j.: </w:t>
      </w:r>
      <w:r w:rsidR="009A7FEA" w:rsidRPr="009A7FEA">
        <w:rPr>
          <w:rFonts w:ascii="Arial" w:hAnsi="Arial" w:cs="Arial"/>
          <w:b/>
        </w:rPr>
        <w:t>MSMT-VYB-2/2020-3</w:t>
      </w:r>
      <w:r w:rsidRPr="0029160B">
        <w:rPr>
          <w:rFonts w:ascii="Arial" w:hAnsi="Arial" w:cs="Arial"/>
          <w:b/>
        </w:rPr>
        <w:t>)“</w:t>
      </w:r>
      <w:r w:rsidRPr="001634BB">
        <w:rPr>
          <w:rFonts w:ascii="Arial" w:hAnsi="Arial" w:cs="Arial"/>
        </w:rPr>
        <w:t>.</w:t>
      </w:r>
    </w:p>
    <w:p w:rsidR="004374F9" w:rsidRPr="00BF0919" w:rsidRDefault="004374F9" w:rsidP="00F516F2">
      <w:pPr>
        <w:spacing w:after="120" w:line="278" w:lineRule="auto"/>
        <w:jc w:val="both"/>
        <w:rPr>
          <w:rFonts w:ascii="Arial" w:hAnsi="Arial" w:cs="Arial"/>
          <w:b/>
        </w:rPr>
      </w:pPr>
      <w:proofErr w:type="gramStart"/>
      <w:r w:rsidRPr="00BF0919">
        <w:rPr>
          <w:rFonts w:ascii="Arial" w:hAnsi="Arial" w:cs="Arial"/>
          <w:b/>
        </w:rPr>
        <w:t>Výběrového</w:t>
      </w:r>
      <w:proofErr w:type="gramEnd"/>
      <w:r w:rsidRPr="00BF0919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4374F9" w:rsidRPr="002A1069" w:rsidRDefault="004374F9" w:rsidP="00F516F2">
      <w:pPr>
        <w:spacing w:after="0" w:line="278" w:lineRule="auto"/>
        <w:jc w:val="both"/>
        <w:rPr>
          <w:rFonts w:ascii="Arial" w:hAnsi="Arial" w:cs="Arial"/>
        </w:rPr>
      </w:pPr>
      <w:r w:rsidRPr="002A106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A1069">
        <w:rPr>
          <w:rFonts w:ascii="Arial" w:hAnsi="Arial" w:cs="Arial"/>
        </w:rPr>
        <w:t>Splňuje základní předpoklady stanovené zákonem, tj.:</w:t>
      </w:r>
    </w:p>
    <w:p w:rsidR="004374F9" w:rsidRDefault="004374F9" w:rsidP="00F516F2">
      <w:pPr>
        <w:numPr>
          <w:ilvl w:val="0"/>
          <w:numId w:val="2"/>
        </w:numPr>
        <w:spacing w:after="0" w:line="278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ascii="Arial" w:hAnsi="Arial" w:cs="Arial"/>
        </w:rPr>
        <w:t xml:space="preserve"> [§ 25</w:t>
      </w:r>
      <w:r w:rsidRPr="00BF0919">
        <w:rPr>
          <w:rFonts w:ascii="Arial" w:hAnsi="Arial" w:cs="Arial"/>
        </w:rPr>
        <w:t xml:space="preserve">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4374F9" w:rsidRDefault="00CF4FD9" w:rsidP="00F516F2">
      <w:pPr>
        <w:spacing w:after="0" w:line="278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</w:t>
      </w:r>
      <w:r>
        <w:rPr>
          <w:rFonts w:ascii="Arial" w:hAnsi="Arial" w:cs="Arial"/>
        </w:rPr>
        <w:t xml:space="preserve"> Státní občanství </w:t>
      </w:r>
      <w:r w:rsidRPr="00BF0919">
        <w:rPr>
          <w:rFonts w:ascii="Arial" w:hAnsi="Arial" w:cs="Arial"/>
        </w:rPr>
        <w:t>lze</w:t>
      </w:r>
      <w:r>
        <w:rPr>
          <w:rFonts w:ascii="Arial" w:hAnsi="Arial" w:cs="Arial"/>
        </w:rPr>
        <w:t xml:space="preserve"> při </w:t>
      </w:r>
      <w:r w:rsidRPr="00BF0919">
        <w:rPr>
          <w:rFonts w:ascii="Arial" w:hAnsi="Arial" w:cs="Arial"/>
        </w:rPr>
        <w:t xml:space="preserve">podání žádosti </w:t>
      </w:r>
      <w:r>
        <w:rPr>
          <w:rFonts w:ascii="Arial" w:hAnsi="Arial" w:cs="Arial"/>
        </w:rPr>
        <w:t xml:space="preserve">prokázat pouze </w:t>
      </w:r>
      <w:r w:rsidRPr="00BF0919">
        <w:rPr>
          <w:rFonts w:ascii="Arial" w:hAnsi="Arial" w:cs="Arial"/>
        </w:rPr>
        <w:t>dolož</w:t>
      </w:r>
      <w:r>
        <w:rPr>
          <w:rFonts w:ascii="Arial" w:hAnsi="Arial" w:cs="Arial"/>
        </w:rPr>
        <w:t>ením</w:t>
      </w:r>
      <w:r w:rsidRPr="00BF0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prosté </w:t>
      </w:r>
      <w:r w:rsidRPr="00D90A86">
        <w:rPr>
          <w:rFonts w:ascii="Arial" w:hAnsi="Arial" w:cs="Arial"/>
        </w:rPr>
        <w:t>kopi</w:t>
      </w:r>
      <w:r>
        <w:rPr>
          <w:rFonts w:ascii="Arial" w:hAnsi="Arial" w:cs="Arial"/>
        </w:rPr>
        <w:t>e</w:t>
      </w:r>
      <w:r w:rsidRPr="00D90A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osvědčení o státním občanství nebo </w:t>
      </w:r>
      <w:r w:rsidRPr="00BF0919">
        <w:rPr>
          <w:rFonts w:ascii="Arial" w:hAnsi="Arial" w:cs="Arial"/>
        </w:rPr>
        <w:t>podle § 26 odst. 2 zákona písemn</w:t>
      </w:r>
      <w:r>
        <w:rPr>
          <w:rFonts w:ascii="Arial" w:hAnsi="Arial" w:cs="Arial"/>
        </w:rPr>
        <w:t>ým</w:t>
      </w:r>
      <w:r w:rsidRPr="00BF0919">
        <w:rPr>
          <w:rFonts w:ascii="Arial" w:hAnsi="Arial" w:cs="Arial"/>
        </w:rPr>
        <w:t xml:space="preserve"> čestn</w:t>
      </w:r>
      <w:r>
        <w:rPr>
          <w:rFonts w:ascii="Arial" w:hAnsi="Arial" w:cs="Arial"/>
        </w:rPr>
        <w:t>ým</w:t>
      </w:r>
      <w:r w:rsidRPr="00BF0919">
        <w:rPr>
          <w:rFonts w:ascii="Arial" w:hAnsi="Arial" w:cs="Arial"/>
        </w:rPr>
        <w:t xml:space="preserve"> prohlášení</w:t>
      </w:r>
      <w:r>
        <w:rPr>
          <w:rFonts w:ascii="Arial" w:hAnsi="Arial" w:cs="Arial"/>
        </w:rPr>
        <w:t>m</w:t>
      </w:r>
      <w:r w:rsidRPr="00BF0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státním občanství; v tomto případě je nutné průkaz </w:t>
      </w:r>
      <w:r w:rsidRPr="00BF0919">
        <w:rPr>
          <w:rFonts w:ascii="Arial" w:hAnsi="Arial" w:cs="Arial"/>
        </w:rPr>
        <w:t>totožnosti</w:t>
      </w:r>
      <w:r>
        <w:rPr>
          <w:rFonts w:ascii="Arial" w:hAnsi="Arial" w:cs="Arial"/>
        </w:rPr>
        <w:t xml:space="preserve"> nebo originál či úředně ověřenou kopii </w:t>
      </w:r>
      <w:r w:rsidRPr="00BF0919">
        <w:rPr>
          <w:rFonts w:ascii="Arial" w:hAnsi="Arial" w:cs="Arial"/>
        </w:rPr>
        <w:t xml:space="preserve">osvědčení o státním občanství </w:t>
      </w:r>
      <w:r>
        <w:rPr>
          <w:rFonts w:ascii="Arial" w:hAnsi="Arial" w:cs="Arial"/>
        </w:rPr>
        <w:t>doložit</w:t>
      </w:r>
      <w:r w:rsidRPr="00BF09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následně, </w:t>
      </w:r>
      <w:r w:rsidRPr="00BF0919">
        <w:rPr>
          <w:rFonts w:ascii="Arial" w:hAnsi="Arial" w:cs="Arial"/>
        </w:rPr>
        <w:t>nejpozději před konáním pohovoru</w:t>
      </w:r>
      <w:r w:rsidR="004374F9" w:rsidRPr="00BF0919">
        <w:rPr>
          <w:rFonts w:ascii="Arial" w:hAnsi="Arial" w:cs="Arial"/>
        </w:rPr>
        <w:t>;</w:t>
      </w:r>
    </w:p>
    <w:p w:rsidR="004374F9" w:rsidRPr="00D73054" w:rsidRDefault="004374F9" w:rsidP="00F516F2">
      <w:pPr>
        <w:numPr>
          <w:ilvl w:val="0"/>
          <w:numId w:val="2"/>
        </w:numPr>
        <w:spacing w:after="0" w:line="278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4374F9" w:rsidRPr="00BF0919" w:rsidRDefault="004374F9" w:rsidP="00F516F2">
      <w:pPr>
        <w:numPr>
          <w:ilvl w:val="0"/>
          <w:numId w:val="2"/>
        </w:numPr>
        <w:spacing w:after="0" w:line="27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4374F9" w:rsidRDefault="004374F9" w:rsidP="00F516F2">
      <w:pPr>
        <w:spacing w:after="0" w:line="278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4374F9" w:rsidRDefault="004374F9" w:rsidP="00F516F2">
      <w:pPr>
        <w:numPr>
          <w:ilvl w:val="0"/>
          <w:numId w:val="2"/>
        </w:numPr>
        <w:spacing w:after="0" w:line="27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4374F9" w:rsidRPr="00D53204" w:rsidRDefault="004374F9" w:rsidP="00F516F2">
      <w:pPr>
        <w:spacing w:after="0" w:line="278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>Splnění tohoto předpokladu se </w:t>
      </w:r>
      <w:r>
        <w:rPr>
          <w:rFonts w:ascii="Arial" w:hAnsi="Arial" w:cs="Arial"/>
        </w:rPr>
        <w:t xml:space="preserve">při podání žádosti </w:t>
      </w:r>
      <w:r w:rsidRPr="00D53204">
        <w:rPr>
          <w:rFonts w:ascii="Arial" w:hAnsi="Arial" w:cs="Arial"/>
        </w:rPr>
        <w:t xml:space="preserve">podle § 26 odst. 1 věta druhá zákona dokládá </w:t>
      </w:r>
      <w:r>
        <w:rPr>
          <w:rFonts w:ascii="Arial" w:hAnsi="Arial" w:cs="Arial"/>
        </w:rPr>
        <w:t>originálem nebo úředně ověřenou kopii výpisu</w:t>
      </w:r>
      <w:r w:rsidRPr="00D53204">
        <w:rPr>
          <w:rFonts w:ascii="Arial" w:hAnsi="Arial" w:cs="Arial"/>
        </w:rPr>
        <w:t xml:space="preserve">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2"/>
      </w:r>
      <w:r w:rsidRPr="00D53204">
        <w:rPr>
          <w:rFonts w:ascii="Arial" w:hAnsi="Arial" w:cs="Arial"/>
          <w:bCs/>
        </w:rPr>
        <w:t>;</w:t>
      </w:r>
      <w:r w:rsidR="00EE3D18" w:rsidRPr="00EE3D18">
        <w:rPr>
          <w:rFonts w:ascii="Arial" w:hAnsi="Arial" w:cs="Arial"/>
          <w:bCs/>
        </w:rPr>
        <w:t xml:space="preserve"> </w:t>
      </w:r>
      <w:r w:rsidR="00EE3D18">
        <w:rPr>
          <w:rFonts w:ascii="Arial" w:hAnsi="Arial" w:cs="Arial"/>
          <w:bCs/>
        </w:rPr>
        <w:t>v</w:t>
      </w:r>
      <w:r w:rsidR="00EE3D18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4374F9" w:rsidRPr="00BF0919" w:rsidRDefault="004374F9" w:rsidP="00F516F2">
      <w:pPr>
        <w:numPr>
          <w:ilvl w:val="0"/>
          <w:numId w:val="2"/>
        </w:numPr>
        <w:spacing w:after="0" w:line="27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dosáhl vzdělání stanoveného zákonem pro toto služební místo [§ 25 odst. 1 písm.</w:t>
      </w:r>
      <w:r>
        <w:rPr>
          <w:rFonts w:ascii="Arial" w:hAnsi="Arial" w:cs="Arial"/>
        </w:rPr>
        <w:t xml:space="preserve"> e) zákona</w:t>
      </w:r>
      <w:r w:rsidRPr="00BF0919">
        <w:rPr>
          <w:rFonts w:ascii="Arial" w:hAnsi="Arial" w:cs="Arial"/>
        </w:rPr>
        <w:t xml:space="preserve">], tj. </w:t>
      </w:r>
      <w:r>
        <w:rPr>
          <w:rFonts w:ascii="Arial" w:hAnsi="Arial" w:cs="Arial"/>
        </w:rPr>
        <w:t>vysokoškolské vzdělání v</w:t>
      </w:r>
      <w:r w:rsidR="002373B5">
        <w:rPr>
          <w:rFonts w:ascii="Arial" w:hAnsi="Arial" w:cs="Arial"/>
        </w:rPr>
        <w:t xml:space="preserve"> bakalářském nebo </w:t>
      </w:r>
      <w:r>
        <w:rPr>
          <w:rFonts w:ascii="Arial" w:hAnsi="Arial" w:cs="Arial"/>
        </w:rPr>
        <w:t>magisterském studijním programu</w:t>
      </w:r>
      <w:r w:rsidRPr="00BF0919">
        <w:rPr>
          <w:rFonts w:ascii="Arial" w:hAnsi="Arial" w:cs="Arial"/>
        </w:rPr>
        <w:t xml:space="preserve">; </w:t>
      </w:r>
    </w:p>
    <w:p w:rsidR="004374F9" w:rsidRPr="00D90A86" w:rsidRDefault="004374F9" w:rsidP="00F516F2">
      <w:pPr>
        <w:spacing w:after="0" w:line="278" w:lineRule="auto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4374F9" w:rsidRPr="00BF0919" w:rsidRDefault="004374F9" w:rsidP="00F516F2">
      <w:pPr>
        <w:numPr>
          <w:ilvl w:val="0"/>
          <w:numId w:val="2"/>
        </w:numPr>
        <w:spacing w:after="0" w:line="278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EE3D18" w:rsidRDefault="00EE3D18" w:rsidP="00F516F2">
      <w:pPr>
        <w:spacing w:after="0" w:line="278" w:lineRule="auto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="004374F9" w:rsidRPr="00BF0919">
        <w:rPr>
          <w:rFonts w:ascii="Arial" w:hAnsi="Arial" w:cs="Arial"/>
        </w:rPr>
        <w:t>.</w:t>
      </w:r>
    </w:p>
    <w:p w:rsidR="00762AEF" w:rsidRPr="00F16CE4" w:rsidRDefault="00762AEF" w:rsidP="00F516F2">
      <w:pPr>
        <w:spacing w:after="0" w:line="27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E66AD2" w:rsidRDefault="00E66AD2" w:rsidP="009A7FEA">
      <w:pPr>
        <w:spacing w:after="120" w:line="278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Pr="00E66AD2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</w:t>
      </w:r>
      <w:r w:rsidR="004374F9">
        <w:rPr>
          <w:rFonts w:ascii="Arial" w:hAnsi="Arial" w:cs="Arial"/>
        </w:rPr>
        <w:t>.</w:t>
      </w:r>
    </w:p>
    <w:p w:rsidR="004374F9" w:rsidRDefault="004374F9" w:rsidP="00F516F2">
      <w:p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 žádosti dále žadatel přiloží:</w:t>
      </w:r>
    </w:p>
    <w:p w:rsidR="004374F9" w:rsidRDefault="004374F9" w:rsidP="00F516F2">
      <w:pPr>
        <w:numPr>
          <w:ilvl w:val="0"/>
          <w:numId w:val="13"/>
        </w:numPr>
        <w:spacing w:after="0" w:line="27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943CAE" w:rsidRDefault="00943CAE" w:rsidP="00F516F2">
      <w:pPr>
        <w:numPr>
          <w:ilvl w:val="0"/>
          <w:numId w:val="13"/>
        </w:numPr>
        <w:spacing w:after="0" w:line="278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</w:t>
      </w:r>
      <w:r w:rsidR="00BD1497">
        <w:rPr>
          <w:rFonts w:ascii="Arial" w:hAnsi="Arial" w:cs="Arial"/>
        </w:rPr>
        <w:t>.</w:t>
      </w:r>
    </w:p>
    <w:p w:rsidR="00943CAE" w:rsidRDefault="00943CAE" w:rsidP="00F516F2">
      <w:pPr>
        <w:spacing w:after="0" w:line="278" w:lineRule="auto"/>
        <w:rPr>
          <w:rFonts w:ascii="Arial" w:hAnsi="Arial" w:cs="Arial"/>
        </w:rPr>
      </w:pPr>
    </w:p>
    <w:p w:rsidR="004374F9" w:rsidRDefault="004374F9" w:rsidP="00F516F2">
      <w:pPr>
        <w:spacing w:after="0" w:line="278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9F245F" w:rsidRPr="009F245F" w:rsidRDefault="00A31165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platový tarif </w:t>
      </w:r>
      <w:r w:rsidR="00833C34">
        <w:rPr>
          <w:rFonts w:ascii="Arial" w:hAnsi="Arial" w:cs="Arial"/>
        </w:rPr>
        <w:t>2</w:t>
      </w:r>
      <w:r w:rsidR="00E66AD2">
        <w:rPr>
          <w:rFonts w:ascii="Arial" w:hAnsi="Arial" w:cs="Arial"/>
        </w:rPr>
        <w:t>5</w:t>
      </w:r>
      <w:r w:rsidR="002373B5">
        <w:rPr>
          <w:rFonts w:ascii="Arial" w:hAnsi="Arial" w:cs="Arial"/>
        </w:rPr>
        <w:t xml:space="preserve"> </w:t>
      </w:r>
      <w:r w:rsidR="00E66AD2">
        <w:rPr>
          <w:rFonts w:ascii="Arial" w:hAnsi="Arial" w:cs="Arial"/>
        </w:rPr>
        <w:t>13</w:t>
      </w:r>
      <w:r w:rsidR="002373B5">
        <w:rPr>
          <w:rFonts w:ascii="Arial" w:hAnsi="Arial" w:cs="Arial"/>
        </w:rPr>
        <w:t>0</w:t>
      </w:r>
      <w:r w:rsidR="009F245F" w:rsidRPr="00AB362F">
        <w:rPr>
          <w:rFonts w:ascii="Arial" w:hAnsi="Arial" w:cs="Arial"/>
        </w:rPr>
        <w:t xml:space="preserve"> – </w:t>
      </w:r>
      <w:r w:rsidR="002373B5">
        <w:rPr>
          <w:rFonts w:ascii="Arial" w:hAnsi="Arial" w:cs="Arial"/>
        </w:rPr>
        <w:t>3</w:t>
      </w:r>
      <w:r w:rsidR="00E66AD2">
        <w:rPr>
          <w:rFonts w:ascii="Arial" w:hAnsi="Arial" w:cs="Arial"/>
        </w:rPr>
        <w:t>7</w:t>
      </w:r>
      <w:r w:rsidR="00833C34">
        <w:rPr>
          <w:rFonts w:ascii="Arial" w:hAnsi="Arial" w:cs="Arial"/>
        </w:rPr>
        <w:t xml:space="preserve"> </w:t>
      </w:r>
      <w:r w:rsidR="00E66AD2">
        <w:rPr>
          <w:rFonts w:ascii="Arial" w:hAnsi="Arial" w:cs="Arial"/>
        </w:rPr>
        <w:t>03</w:t>
      </w:r>
      <w:r w:rsidR="002373B5">
        <w:rPr>
          <w:rFonts w:ascii="Arial" w:hAnsi="Arial" w:cs="Arial"/>
        </w:rPr>
        <w:t>0</w:t>
      </w:r>
      <w:r w:rsidR="009F245F" w:rsidRPr="00AB362F">
        <w:rPr>
          <w:rFonts w:ascii="Arial" w:hAnsi="Arial" w:cs="Arial"/>
        </w:rPr>
        <w:t xml:space="preserve"> Kč </w:t>
      </w:r>
      <w:r w:rsidR="009F245F" w:rsidRPr="00FA4D28">
        <w:rPr>
          <w:rFonts w:ascii="Arial" w:hAnsi="Arial" w:cs="Arial"/>
        </w:rPr>
        <w:t>(v závislosti na počtu let praxe) a k tomu osobní příplatek (v</w:t>
      </w:r>
      <w:r w:rsidR="009F245F">
        <w:rPr>
          <w:rFonts w:ascii="Arial" w:hAnsi="Arial" w:cs="Arial"/>
        </w:rPr>
        <w:t> </w:t>
      </w:r>
      <w:r w:rsidR="009F245F" w:rsidRPr="00FA4D28">
        <w:rPr>
          <w:rFonts w:ascii="Arial" w:hAnsi="Arial" w:cs="Arial"/>
        </w:rPr>
        <w:t>závislosti na schopnostech, dovednostech a výk</w:t>
      </w:r>
      <w:r w:rsidR="009F245F">
        <w:rPr>
          <w:rFonts w:ascii="Arial" w:hAnsi="Arial" w:cs="Arial"/>
        </w:rPr>
        <w:t xml:space="preserve">onu), </w:t>
      </w:r>
    </w:p>
    <w:p w:rsidR="004374F9" w:rsidRPr="00FA4D28" w:rsidRDefault="004374F9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mimořádné finanční odměny,</w:t>
      </w:r>
    </w:p>
    <w:p w:rsidR="004374F9" w:rsidRDefault="004374F9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4374F9" w:rsidRDefault="004374F9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možnosti </w:t>
      </w:r>
      <w:r w:rsidR="00C64910">
        <w:rPr>
          <w:rFonts w:ascii="Arial" w:hAnsi="Arial" w:cs="Arial"/>
        </w:rPr>
        <w:t xml:space="preserve">odborného a </w:t>
      </w:r>
      <w:r>
        <w:rPr>
          <w:rFonts w:ascii="Arial" w:hAnsi="Arial" w:cs="Arial"/>
        </w:rPr>
        <w:t>profesního růstu ve státní službě,</w:t>
      </w:r>
    </w:p>
    <w:p w:rsidR="00C64910" w:rsidRPr="00920F82" w:rsidRDefault="00C64910" w:rsidP="00F516F2">
      <w:pPr>
        <w:pStyle w:val="Odstavecseseznamem"/>
        <w:numPr>
          <w:ilvl w:val="0"/>
          <w:numId w:val="32"/>
        </w:numPr>
        <w:spacing w:line="278" w:lineRule="auto"/>
        <w:rPr>
          <w:rFonts w:ascii="Arial" w:hAnsi="Arial" w:cs="Arial"/>
        </w:rPr>
      </w:pPr>
      <w:r w:rsidRPr="00920F82">
        <w:rPr>
          <w:rFonts w:ascii="Arial" w:hAnsi="Arial" w:cs="Arial"/>
        </w:rPr>
        <w:t xml:space="preserve">vhodné </w:t>
      </w:r>
      <w:r w:rsidR="00920F82" w:rsidRPr="00920F82">
        <w:rPr>
          <w:rFonts w:ascii="Arial" w:hAnsi="Arial" w:cs="Arial"/>
        </w:rPr>
        <w:t>i pro</w:t>
      </w:r>
      <w:r w:rsidR="00920F82">
        <w:rPr>
          <w:rFonts w:ascii="Arial" w:hAnsi="Arial" w:cs="Arial"/>
        </w:rPr>
        <w:t xml:space="preserve"> osoby se zdravotním </w:t>
      </w:r>
      <w:r w:rsidR="00D91113" w:rsidRPr="00D91113">
        <w:rPr>
          <w:rFonts w:ascii="Arial" w:hAnsi="Arial" w:cs="Arial"/>
        </w:rPr>
        <w:t>znevýhodněním</w:t>
      </w:r>
      <w:r w:rsidR="00920F82">
        <w:rPr>
          <w:rFonts w:ascii="Arial" w:hAnsi="Arial" w:cs="Arial"/>
        </w:rPr>
        <w:t>.</w:t>
      </w:r>
    </w:p>
    <w:p w:rsidR="004374F9" w:rsidRDefault="004374F9" w:rsidP="00F516F2">
      <w:p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4374F9" w:rsidRDefault="004374F9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dní dovolené, </w:t>
      </w:r>
    </w:p>
    <w:p w:rsidR="004374F9" w:rsidRDefault="004374F9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</w:t>
      </w:r>
      <w:proofErr w:type="spellStart"/>
      <w:r>
        <w:rPr>
          <w:rFonts w:ascii="Arial" w:hAnsi="Arial" w:cs="Arial"/>
        </w:rPr>
        <w:t>indispozičního</w:t>
      </w:r>
      <w:proofErr w:type="spellEnd"/>
      <w:r>
        <w:rPr>
          <w:rFonts w:ascii="Arial" w:hAnsi="Arial" w:cs="Arial"/>
        </w:rPr>
        <w:t xml:space="preserve"> volna (tzv. </w:t>
      </w:r>
      <w:proofErr w:type="spellStart"/>
      <w:r>
        <w:rPr>
          <w:rFonts w:ascii="Arial" w:hAnsi="Arial" w:cs="Arial"/>
        </w:rPr>
        <w:t>sick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), </w:t>
      </w:r>
    </w:p>
    <w:p w:rsidR="004374F9" w:rsidRDefault="004374F9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</w:t>
      </w:r>
      <w:r w:rsidR="00C64910">
        <w:rPr>
          <w:rFonts w:ascii="Arial" w:hAnsi="Arial" w:cs="Arial"/>
        </w:rPr>
        <w:t>,</w:t>
      </w:r>
    </w:p>
    <w:p w:rsidR="00C64910" w:rsidRPr="00C64910" w:rsidRDefault="00C64910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C64910" w:rsidRDefault="00C64910" w:rsidP="00F516F2">
      <w:pPr>
        <w:pStyle w:val="Odstavecseseznamem"/>
        <w:numPr>
          <w:ilvl w:val="0"/>
          <w:numId w:val="32"/>
        </w:num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stravování,</w:t>
      </w:r>
    </w:p>
    <w:p w:rsidR="00D91113" w:rsidRDefault="00D91113" w:rsidP="00F516F2">
      <w:pPr>
        <w:pStyle w:val="Odstavecseseznamem"/>
        <w:numPr>
          <w:ilvl w:val="0"/>
          <w:numId w:val="32"/>
        </w:numPr>
        <w:spacing w:line="27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>příspěvek na důchodové připojištění,</w:t>
      </w:r>
    </w:p>
    <w:p w:rsidR="00F10E7E" w:rsidRDefault="00F10E7E" w:rsidP="00F516F2">
      <w:pPr>
        <w:pStyle w:val="Odstavecseseznamem"/>
        <w:numPr>
          <w:ilvl w:val="0"/>
          <w:numId w:val="32"/>
        </w:numPr>
        <w:spacing w:line="278" w:lineRule="auto"/>
        <w:rPr>
          <w:rFonts w:ascii="Arial" w:hAnsi="Arial" w:cs="Arial"/>
        </w:rPr>
      </w:pPr>
      <w:r w:rsidRPr="00592DAD">
        <w:rPr>
          <w:rFonts w:ascii="Arial" w:hAnsi="Arial" w:cs="Arial"/>
        </w:rPr>
        <w:t xml:space="preserve">zaměstnanecké benefity v oblasti kultury, sportu či vzdělávání prostřednictvím systému </w:t>
      </w:r>
      <w:proofErr w:type="spellStart"/>
      <w:r w:rsidRPr="00592DAD">
        <w:rPr>
          <w:rFonts w:ascii="Arial" w:hAnsi="Arial" w:cs="Arial"/>
        </w:rPr>
        <w:t>cafeteria</w:t>
      </w:r>
      <w:proofErr w:type="spellEnd"/>
      <w:r>
        <w:rPr>
          <w:rFonts w:ascii="Arial" w:hAnsi="Arial" w:cs="Arial"/>
        </w:rPr>
        <w:t>,</w:t>
      </w:r>
    </w:p>
    <w:p w:rsidR="00D91113" w:rsidRPr="00D91113" w:rsidRDefault="00D91113" w:rsidP="00F516F2">
      <w:pPr>
        <w:pStyle w:val="Odstavecseseznamem"/>
        <w:numPr>
          <w:ilvl w:val="0"/>
          <w:numId w:val="32"/>
        </w:numPr>
        <w:spacing w:line="278" w:lineRule="auto"/>
        <w:rPr>
          <w:rFonts w:ascii="Arial" w:hAnsi="Arial" w:cs="Arial"/>
        </w:rPr>
      </w:pPr>
      <w:r w:rsidRPr="00D91113">
        <w:rPr>
          <w:rFonts w:ascii="Arial" w:hAnsi="Arial" w:cs="Arial"/>
        </w:rPr>
        <w:t xml:space="preserve">možnost využití mateřské </w:t>
      </w:r>
      <w:r w:rsidR="00F04DE9">
        <w:rPr>
          <w:rFonts w:ascii="Arial" w:hAnsi="Arial" w:cs="Arial"/>
        </w:rPr>
        <w:t>školy pro děti zaměstnanců MŠMT.</w:t>
      </w:r>
    </w:p>
    <w:p w:rsidR="009D5280" w:rsidRDefault="009D5280" w:rsidP="00F516F2">
      <w:pPr>
        <w:spacing w:after="0" w:line="278" w:lineRule="auto"/>
        <w:jc w:val="both"/>
        <w:rPr>
          <w:rFonts w:ascii="Arial" w:hAnsi="Arial" w:cs="Arial"/>
          <w:color w:val="212121"/>
          <w:shd w:val="clear" w:color="auto" w:fill="FFFFFF"/>
        </w:rPr>
      </w:pPr>
    </w:p>
    <w:p w:rsidR="009D5280" w:rsidRDefault="009D5280" w:rsidP="00F516F2">
      <w:p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12121"/>
          <w:shd w:val="clear" w:color="auto" w:fill="FFFFFF"/>
        </w:rPr>
        <w:t>S ohledem na současnou epidemiologickou situaci spojenou s rizikem onemocnění COVID-19 Ministerstvo školství, mládeže a tělovýchovy informuje o možnosti realizace výběrového pohovoru on-line formou. Bližší informace podá ministerstvo každému žadateli následně.</w:t>
      </w:r>
    </w:p>
    <w:p w:rsidR="006503DA" w:rsidRDefault="006503DA" w:rsidP="00F516F2">
      <w:pPr>
        <w:spacing w:after="0" w:line="278" w:lineRule="auto"/>
        <w:jc w:val="both"/>
        <w:rPr>
          <w:rFonts w:ascii="Arial" w:hAnsi="Arial" w:cs="Arial"/>
        </w:rPr>
      </w:pPr>
    </w:p>
    <w:p w:rsidR="009D5280" w:rsidRDefault="009D5280" w:rsidP="009D5280">
      <w:pPr>
        <w:spacing w:after="0" w:line="278" w:lineRule="auto"/>
        <w:jc w:val="both"/>
        <w:rPr>
          <w:rFonts w:ascii="Arial" w:hAnsi="Arial" w:cs="Arial"/>
        </w:rPr>
      </w:pPr>
      <w:r w:rsidRPr="006503DA">
        <w:rPr>
          <w:rFonts w:ascii="Arial" w:hAnsi="Arial" w:cs="Arial"/>
        </w:rPr>
        <w:t>Ministerstvo školství, mládeže a tělovýchovy podporuje rovnost žen a mužů a diverzitu v rámci svých služebních a pracovních míst.</w:t>
      </w:r>
      <w:r>
        <w:rPr>
          <w:rFonts w:ascii="Arial" w:hAnsi="Arial" w:cs="Arial"/>
        </w:rPr>
        <w:t xml:space="preserve"> </w:t>
      </w:r>
      <w:r w:rsidRPr="003B12FB">
        <w:rPr>
          <w:rFonts w:ascii="Arial" w:hAnsi="Arial" w:cs="Arial"/>
        </w:rPr>
        <w:t>Z tohoto důvodu vítáme zájem žadatelek a žadatelů</w:t>
      </w:r>
      <w:r>
        <w:rPr>
          <w:rFonts w:ascii="Arial" w:hAnsi="Arial" w:cs="Arial"/>
        </w:rPr>
        <w:t>.</w:t>
      </w:r>
    </w:p>
    <w:p w:rsidR="006503DA" w:rsidRDefault="006503DA" w:rsidP="00F516F2">
      <w:pPr>
        <w:spacing w:after="0" w:line="278" w:lineRule="auto"/>
        <w:jc w:val="both"/>
        <w:rPr>
          <w:rFonts w:ascii="Arial" w:hAnsi="Arial" w:cs="Arial"/>
        </w:rPr>
      </w:pPr>
    </w:p>
    <w:p w:rsidR="00E66AD2" w:rsidRDefault="00E66AD2" w:rsidP="00F516F2">
      <w:pPr>
        <w:spacing w:after="0" w:line="278" w:lineRule="auto"/>
        <w:jc w:val="both"/>
        <w:rPr>
          <w:rFonts w:ascii="Arial" w:hAnsi="Arial" w:cs="Arial"/>
        </w:rPr>
      </w:pPr>
    </w:p>
    <w:p w:rsidR="00A31165" w:rsidRDefault="00A31165" w:rsidP="00F516F2">
      <w:pPr>
        <w:spacing w:after="0" w:line="278" w:lineRule="auto"/>
        <w:jc w:val="both"/>
        <w:rPr>
          <w:rFonts w:ascii="Arial" w:hAnsi="Arial" w:cs="Arial"/>
        </w:rPr>
      </w:pPr>
    </w:p>
    <w:p w:rsidR="004374F9" w:rsidRDefault="004374F9" w:rsidP="00F516F2">
      <w:pPr>
        <w:spacing w:line="278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…..………………………</w:t>
      </w:r>
    </w:p>
    <w:p w:rsidR="004374F9" w:rsidRDefault="004374F9" w:rsidP="00F516F2">
      <w:pPr>
        <w:spacing w:after="0" w:line="27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4374F9" w:rsidRDefault="004374F9" w:rsidP="00F516F2">
      <w:pPr>
        <w:spacing w:after="0" w:line="27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F04DE9" w:rsidRDefault="004374F9" w:rsidP="00F516F2">
      <w:pPr>
        <w:spacing w:after="0" w:line="278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6503DA" w:rsidRDefault="006503DA" w:rsidP="00F516F2">
      <w:pPr>
        <w:spacing w:after="0" w:line="278" w:lineRule="auto"/>
        <w:jc w:val="both"/>
        <w:rPr>
          <w:rFonts w:ascii="Arial" w:hAnsi="Arial" w:cs="Arial"/>
        </w:rPr>
      </w:pPr>
    </w:p>
    <w:p w:rsidR="006503DA" w:rsidRDefault="006503DA" w:rsidP="00F516F2">
      <w:pPr>
        <w:spacing w:after="0" w:line="278" w:lineRule="auto"/>
        <w:jc w:val="both"/>
        <w:rPr>
          <w:rFonts w:ascii="Arial" w:hAnsi="Arial" w:cs="Arial"/>
        </w:rPr>
      </w:pPr>
    </w:p>
    <w:p w:rsidR="00681E04" w:rsidRDefault="00681E04" w:rsidP="00F516F2">
      <w:pPr>
        <w:spacing w:after="0" w:line="278" w:lineRule="auto"/>
        <w:jc w:val="both"/>
        <w:rPr>
          <w:rFonts w:ascii="Arial" w:hAnsi="Arial" w:cs="Arial"/>
        </w:rPr>
      </w:pPr>
    </w:p>
    <w:p w:rsidR="00681E04" w:rsidRDefault="00681E04" w:rsidP="00F516F2">
      <w:pPr>
        <w:spacing w:after="0" w:line="278" w:lineRule="auto"/>
        <w:jc w:val="both"/>
        <w:rPr>
          <w:rFonts w:ascii="Arial" w:hAnsi="Arial" w:cs="Arial"/>
        </w:rPr>
      </w:pPr>
    </w:p>
    <w:p w:rsidR="00BD1497" w:rsidRDefault="004374F9" w:rsidP="00F516F2">
      <w:p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  <w:r w:rsidR="009A7FEA">
        <w:rPr>
          <w:rFonts w:ascii="Arial" w:hAnsi="Arial" w:cs="Arial"/>
        </w:rPr>
        <w:t>20. 11</w:t>
      </w:r>
      <w:r w:rsidR="002B0C78">
        <w:rPr>
          <w:rFonts w:ascii="Arial" w:hAnsi="Arial" w:cs="Arial"/>
        </w:rPr>
        <w:t>. 2020</w:t>
      </w:r>
    </w:p>
    <w:p w:rsidR="004374F9" w:rsidRDefault="004374F9" w:rsidP="00F516F2">
      <w:p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4374F9" w:rsidRDefault="004374F9" w:rsidP="00F516F2">
      <w:pPr>
        <w:spacing w:after="0" w:line="278" w:lineRule="auto"/>
        <w:jc w:val="both"/>
        <w:rPr>
          <w:rFonts w:ascii="Arial" w:hAnsi="Arial" w:cs="Arial"/>
        </w:rPr>
      </w:pPr>
    </w:p>
    <w:p w:rsidR="00142EA7" w:rsidRPr="00A31165" w:rsidRDefault="004374F9" w:rsidP="00F516F2">
      <w:pPr>
        <w:spacing w:after="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</w:t>
      </w:r>
      <w:r w:rsidR="008C4C16">
        <w:rPr>
          <w:rFonts w:ascii="Arial" w:hAnsi="Arial" w:cs="Arial"/>
        </w:rPr>
        <w:t>Světlana Dobešová</w:t>
      </w:r>
      <w:r w:rsidR="002D41D8">
        <w:rPr>
          <w:rFonts w:ascii="Arial" w:hAnsi="Arial" w:cs="Arial"/>
        </w:rPr>
        <w:t xml:space="preserve">, </w:t>
      </w:r>
      <w:proofErr w:type="spellStart"/>
      <w:r w:rsidR="002D41D8">
        <w:rPr>
          <w:rFonts w:ascii="Arial" w:hAnsi="Arial" w:cs="Arial"/>
        </w:rPr>
        <w:t>tlf</w:t>
      </w:r>
      <w:proofErr w:type="spellEnd"/>
      <w:r w:rsidR="002D41D8">
        <w:rPr>
          <w:rFonts w:ascii="Arial" w:hAnsi="Arial" w:cs="Arial"/>
        </w:rPr>
        <w:t>: 234 81</w:t>
      </w:r>
      <w:r w:rsidR="008C4C16">
        <w:rPr>
          <w:rFonts w:ascii="Arial" w:hAnsi="Arial" w:cs="Arial"/>
        </w:rPr>
        <w:t>2</w:t>
      </w:r>
      <w:r w:rsidR="002D41D8">
        <w:rPr>
          <w:rFonts w:ascii="Arial" w:hAnsi="Arial" w:cs="Arial"/>
        </w:rPr>
        <w:t xml:space="preserve"> </w:t>
      </w:r>
      <w:r w:rsidR="008C4C16">
        <w:rPr>
          <w:rFonts w:ascii="Arial" w:hAnsi="Arial" w:cs="Arial"/>
        </w:rPr>
        <w:t>218</w:t>
      </w:r>
      <w:bookmarkStart w:id="0" w:name="_GoBack"/>
      <w:bookmarkEnd w:id="0"/>
    </w:p>
    <w:sectPr w:rsidR="00142EA7" w:rsidRPr="00A31165" w:rsidSect="00BE021A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D30" w:rsidRDefault="005B0D30" w:rsidP="00276ED4">
      <w:pPr>
        <w:spacing w:after="0" w:line="240" w:lineRule="auto"/>
      </w:pPr>
      <w:r>
        <w:separator/>
      </w:r>
    </w:p>
  </w:endnote>
  <w:endnote w:type="continuationSeparator" w:id="0">
    <w:p w:rsidR="005B0D30" w:rsidRDefault="005B0D30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5036391"/>
      <w:docPartObj>
        <w:docPartGallery w:val="Page Numbers (Bottom of Page)"/>
        <w:docPartUnique/>
      </w:docPartObj>
    </w:sdtPr>
    <w:sdtEndPr/>
    <w:sdtContent>
      <w:p w:rsidR="006D6C66" w:rsidRDefault="006D6C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08A">
          <w:rPr>
            <w:noProof/>
          </w:rPr>
          <w:t>2</w:t>
        </w:r>
        <w:r>
          <w:fldChar w:fldCharType="end"/>
        </w:r>
      </w:p>
    </w:sdtContent>
  </w:sdt>
  <w:p w:rsidR="006D6C66" w:rsidRDefault="006D6C66" w:rsidP="006D6C6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D30" w:rsidRDefault="005B0D30" w:rsidP="00276ED4">
      <w:pPr>
        <w:spacing w:after="0" w:line="240" w:lineRule="auto"/>
      </w:pPr>
      <w:r>
        <w:separator/>
      </w:r>
    </w:p>
  </w:footnote>
  <w:footnote w:type="continuationSeparator" w:id="0">
    <w:p w:rsidR="005B0D30" w:rsidRDefault="005B0D30" w:rsidP="00276ED4">
      <w:pPr>
        <w:spacing w:after="0" w:line="240" w:lineRule="auto"/>
      </w:pPr>
      <w:r>
        <w:continuationSeparator/>
      </w:r>
    </w:p>
  </w:footnote>
  <w:footnote w:id="1">
    <w:p w:rsidR="00041B27" w:rsidRPr="002D26B1" w:rsidRDefault="00041B27" w:rsidP="00681E04">
      <w:pPr>
        <w:pStyle w:val="Textpoznpodarou"/>
        <w:spacing w:after="0" w:line="240" w:lineRule="auto"/>
        <w:ind w:left="142" w:hanging="142"/>
        <w:jc w:val="both"/>
      </w:pPr>
      <w:r w:rsidRPr="00876ABC">
        <w:rPr>
          <w:rFonts w:ascii="Times New Roman" w:hAnsi="Times New Roman"/>
          <w:vertAlign w:val="superscript"/>
        </w:rPr>
        <w:t>1</w:t>
      </w:r>
      <w:r>
        <w:t xml:space="preserve"> </w:t>
      </w:r>
      <w:r w:rsidRPr="002545E9">
        <w:rPr>
          <w:rFonts w:ascii="Times New Roman" w:hAnsi="Times New Roman"/>
        </w:rPr>
        <w:t xml:space="preserve">Pokud by na základě výsledku výběrového řízení byla na služební místo </w:t>
      </w:r>
      <w:r>
        <w:rPr>
          <w:rFonts w:ascii="Times New Roman" w:hAnsi="Times New Roman"/>
        </w:rPr>
        <w:t>představeného jmenována</w:t>
      </w:r>
      <w:r w:rsidRPr="002545E9">
        <w:rPr>
          <w:rFonts w:ascii="Times New Roman" w:hAnsi="Times New Roman"/>
        </w:rPr>
        <w:t xml:space="preserve">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</w:t>
      </w:r>
      <w:r>
        <w:rPr>
          <w:rFonts w:ascii="Times New Roman" w:hAnsi="Times New Roman"/>
        </w:rPr>
        <w:t>2</w:t>
      </w:r>
      <w:r w:rsidRPr="002545E9">
        <w:rPr>
          <w:rFonts w:ascii="Times New Roman" w:hAnsi="Times New Roman"/>
        </w:rPr>
        <w:t xml:space="preserve"> zákona o státní službě tím není dotčena.</w:t>
      </w:r>
    </w:p>
  </w:footnote>
  <w:footnote w:id="2">
    <w:p w:rsidR="004374F9" w:rsidRPr="00D73054" w:rsidRDefault="004374F9" w:rsidP="00FD50C6">
      <w:pPr>
        <w:pStyle w:val="Textpoznpodarou"/>
        <w:spacing w:after="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A31165">
        <w:rPr>
          <w:rFonts w:ascii="Times New Roman" w:hAnsi="Times New Roman"/>
          <w:sz w:val="16"/>
          <w:szCs w:val="16"/>
          <w:vertAlign w:val="superscript"/>
        </w:rPr>
        <w:footnoteRef/>
      </w:r>
      <w:r w:rsidRPr="00D73054">
        <w:rPr>
          <w:rFonts w:ascii="Times New Roman" w:hAnsi="Times New Roman"/>
        </w:rPr>
        <w:t xml:space="preserve"> </w:t>
      </w:r>
      <w:r w:rsidRPr="002373B5">
        <w:rPr>
          <w:rFonts w:ascii="Times New Roman" w:hAnsi="Times New Roman"/>
        </w:rPr>
        <w:t>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2373B5">
        <w:rPr>
          <w:rFonts w:ascii="Arial" w:hAnsi="Arial" w:cs="Arial"/>
        </w:rPr>
        <w:t xml:space="preserve"> </w:t>
      </w:r>
      <w:r w:rsidRPr="002373B5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2D63A9"/>
    <w:multiLevelType w:val="hybridMultilevel"/>
    <w:tmpl w:val="447A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12083"/>
    <w:multiLevelType w:val="hybridMultilevel"/>
    <w:tmpl w:val="03423D54"/>
    <w:lvl w:ilvl="0" w:tplc="B614B5D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96DD7"/>
    <w:multiLevelType w:val="hybridMultilevel"/>
    <w:tmpl w:val="3D96F01A"/>
    <w:lvl w:ilvl="0" w:tplc="13586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54FE9"/>
    <w:multiLevelType w:val="hybridMultilevel"/>
    <w:tmpl w:val="A420C7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31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</w:num>
  <w:num w:numId="15">
    <w:abstractNumId w:val="23"/>
  </w:num>
  <w:num w:numId="16">
    <w:abstractNumId w:val="26"/>
  </w:num>
  <w:num w:numId="17">
    <w:abstractNumId w:val="16"/>
  </w:num>
  <w:num w:numId="18">
    <w:abstractNumId w:val="5"/>
  </w:num>
  <w:num w:numId="19">
    <w:abstractNumId w:val="2"/>
  </w:num>
  <w:num w:numId="20">
    <w:abstractNumId w:val="27"/>
  </w:num>
  <w:num w:numId="21">
    <w:abstractNumId w:val="24"/>
  </w:num>
  <w:num w:numId="22">
    <w:abstractNumId w:val="3"/>
  </w:num>
  <w:num w:numId="23">
    <w:abstractNumId w:val="11"/>
  </w:num>
  <w:num w:numId="24">
    <w:abstractNumId w:val="18"/>
  </w:num>
  <w:num w:numId="25">
    <w:abstractNumId w:val="8"/>
  </w:num>
  <w:num w:numId="26">
    <w:abstractNumId w:val="21"/>
  </w:num>
  <w:num w:numId="27">
    <w:abstractNumId w:val="0"/>
  </w:num>
  <w:num w:numId="28">
    <w:abstractNumId w:val="30"/>
  </w:num>
  <w:num w:numId="29">
    <w:abstractNumId w:val="19"/>
  </w:num>
  <w:num w:numId="30">
    <w:abstractNumId w:val="32"/>
  </w:num>
  <w:num w:numId="31">
    <w:abstractNumId w:val="33"/>
  </w:num>
  <w:num w:numId="32">
    <w:abstractNumId w:val="20"/>
  </w:num>
  <w:num w:numId="33">
    <w:abstractNumId w:val="10"/>
  </w:num>
  <w:num w:numId="34">
    <w:abstractNumId w:val="25"/>
  </w:num>
  <w:num w:numId="35">
    <w:abstractNumId w:val="15"/>
  </w:num>
  <w:num w:numId="36">
    <w:abstractNumId w:val="32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0"/>
  </w:num>
  <w:num w:numId="41">
    <w:abstractNumId w:val="10"/>
  </w:num>
  <w:num w:numId="42">
    <w:abstractNumId w:val="13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024D5"/>
    <w:rsid w:val="000159A5"/>
    <w:rsid w:val="00017FBB"/>
    <w:rsid w:val="00022684"/>
    <w:rsid w:val="00025B9F"/>
    <w:rsid w:val="00030601"/>
    <w:rsid w:val="00041B27"/>
    <w:rsid w:val="00073FE5"/>
    <w:rsid w:val="00084FFE"/>
    <w:rsid w:val="00085A0B"/>
    <w:rsid w:val="0009429E"/>
    <w:rsid w:val="000A1E63"/>
    <w:rsid w:val="000A227C"/>
    <w:rsid w:val="000B1A06"/>
    <w:rsid w:val="000B41EC"/>
    <w:rsid w:val="000D249C"/>
    <w:rsid w:val="000D38C6"/>
    <w:rsid w:val="000E2001"/>
    <w:rsid w:val="000E37C0"/>
    <w:rsid w:val="000F2D84"/>
    <w:rsid w:val="00142EA7"/>
    <w:rsid w:val="0014403F"/>
    <w:rsid w:val="00153A84"/>
    <w:rsid w:val="001560CB"/>
    <w:rsid w:val="00156A93"/>
    <w:rsid w:val="0017533C"/>
    <w:rsid w:val="00183CAD"/>
    <w:rsid w:val="00184C93"/>
    <w:rsid w:val="00197486"/>
    <w:rsid w:val="001C1C63"/>
    <w:rsid w:val="001C6ACB"/>
    <w:rsid w:val="001D537E"/>
    <w:rsid w:val="001E0AF2"/>
    <w:rsid w:val="001E448C"/>
    <w:rsid w:val="001E49AA"/>
    <w:rsid w:val="001E5E7C"/>
    <w:rsid w:val="00203F7F"/>
    <w:rsid w:val="00210F0F"/>
    <w:rsid w:val="00222766"/>
    <w:rsid w:val="0022346E"/>
    <w:rsid w:val="00223D1A"/>
    <w:rsid w:val="00225DDB"/>
    <w:rsid w:val="002373B5"/>
    <w:rsid w:val="002379CD"/>
    <w:rsid w:val="00240188"/>
    <w:rsid w:val="00253DF0"/>
    <w:rsid w:val="0025417F"/>
    <w:rsid w:val="00272336"/>
    <w:rsid w:val="00276ED4"/>
    <w:rsid w:val="00280C5B"/>
    <w:rsid w:val="00296322"/>
    <w:rsid w:val="002A2A2F"/>
    <w:rsid w:val="002B0C78"/>
    <w:rsid w:val="002C0077"/>
    <w:rsid w:val="002D37D8"/>
    <w:rsid w:val="002D41D8"/>
    <w:rsid w:val="002D544C"/>
    <w:rsid w:val="002E2A92"/>
    <w:rsid w:val="002F2189"/>
    <w:rsid w:val="002F5A47"/>
    <w:rsid w:val="002F636F"/>
    <w:rsid w:val="002F75D4"/>
    <w:rsid w:val="003154A9"/>
    <w:rsid w:val="0032253F"/>
    <w:rsid w:val="0033411B"/>
    <w:rsid w:val="00336A2B"/>
    <w:rsid w:val="00345B9B"/>
    <w:rsid w:val="00363007"/>
    <w:rsid w:val="00365086"/>
    <w:rsid w:val="00371155"/>
    <w:rsid w:val="0038147B"/>
    <w:rsid w:val="0038220D"/>
    <w:rsid w:val="00382A43"/>
    <w:rsid w:val="00387843"/>
    <w:rsid w:val="003961EC"/>
    <w:rsid w:val="003C014D"/>
    <w:rsid w:val="003F1E68"/>
    <w:rsid w:val="00431C2A"/>
    <w:rsid w:val="0043623A"/>
    <w:rsid w:val="004374F9"/>
    <w:rsid w:val="0044040E"/>
    <w:rsid w:val="00445D17"/>
    <w:rsid w:val="00446CFF"/>
    <w:rsid w:val="004727B3"/>
    <w:rsid w:val="00490E6D"/>
    <w:rsid w:val="004A00D7"/>
    <w:rsid w:val="004A62EC"/>
    <w:rsid w:val="004C27F3"/>
    <w:rsid w:val="004E1F45"/>
    <w:rsid w:val="00513021"/>
    <w:rsid w:val="00517CA4"/>
    <w:rsid w:val="0052125C"/>
    <w:rsid w:val="005253F0"/>
    <w:rsid w:val="00527A3A"/>
    <w:rsid w:val="00531D60"/>
    <w:rsid w:val="00532A21"/>
    <w:rsid w:val="00533F17"/>
    <w:rsid w:val="005346F7"/>
    <w:rsid w:val="00535E14"/>
    <w:rsid w:val="00542938"/>
    <w:rsid w:val="00545139"/>
    <w:rsid w:val="005504EA"/>
    <w:rsid w:val="00550EF3"/>
    <w:rsid w:val="005A5644"/>
    <w:rsid w:val="005B0D30"/>
    <w:rsid w:val="005B1476"/>
    <w:rsid w:val="005B3F30"/>
    <w:rsid w:val="005C4602"/>
    <w:rsid w:val="005D0463"/>
    <w:rsid w:val="005D22C9"/>
    <w:rsid w:val="00601887"/>
    <w:rsid w:val="006060F0"/>
    <w:rsid w:val="00616986"/>
    <w:rsid w:val="00617774"/>
    <w:rsid w:val="006223CF"/>
    <w:rsid w:val="00625E14"/>
    <w:rsid w:val="00631337"/>
    <w:rsid w:val="006316EF"/>
    <w:rsid w:val="00635BC9"/>
    <w:rsid w:val="00641552"/>
    <w:rsid w:val="006503DA"/>
    <w:rsid w:val="006533DF"/>
    <w:rsid w:val="006538C3"/>
    <w:rsid w:val="00656A70"/>
    <w:rsid w:val="00657C46"/>
    <w:rsid w:val="0067103C"/>
    <w:rsid w:val="00672D33"/>
    <w:rsid w:val="006745C3"/>
    <w:rsid w:val="00681E04"/>
    <w:rsid w:val="00686C40"/>
    <w:rsid w:val="0069220F"/>
    <w:rsid w:val="00692B60"/>
    <w:rsid w:val="006C7AEF"/>
    <w:rsid w:val="006D0359"/>
    <w:rsid w:val="006D4ED6"/>
    <w:rsid w:val="006D6C66"/>
    <w:rsid w:val="006F112B"/>
    <w:rsid w:val="006F282E"/>
    <w:rsid w:val="006F5510"/>
    <w:rsid w:val="00704EFE"/>
    <w:rsid w:val="00705313"/>
    <w:rsid w:val="00707AC8"/>
    <w:rsid w:val="00716953"/>
    <w:rsid w:val="00725F08"/>
    <w:rsid w:val="00726ACB"/>
    <w:rsid w:val="00727934"/>
    <w:rsid w:val="00745996"/>
    <w:rsid w:val="007525D0"/>
    <w:rsid w:val="0075350C"/>
    <w:rsid w:val="00757AEF"/>
    <w:rsid w:val="00762AEF"/>
    <w:rsid w:val="0077408A"/>
    <w:rsid w:val="00786979"/>
    <w:rsid w:val="007A294E"/>
    <w:rsid w:val="007A34DB"/>
    <w:rsid w:val="007A5646"/>
    <w:rsid w:val="007D0311"/>
    <w:rsid w:val="007E4D9B"/>
    <w:rsid w:val="007E5A22"/>
    <w:rsid w:val="007E65B6"/>
    <w:rsid w:val="007F04FC"/>
    <w:rsid w:val="007F1235"/>
    <w:rsid w:val="007F3854"/>
    <w:rsid w:val="00802B5A"/>
    <w:rsid w:val="00814CD4"/>
    <w:rsid w:val="00814DF2"/>
    <w:rsid w:val="008228EC"/>
    <w:rsid w:val="00824CF4"/>
    <w:rsid w:val="008278D5"/>
    <w:rsid w:val="00827E03"/>
    <w:rsid w:val="00833C34"/>
    <w:rsid w:val="00841C9F"/>
    <w:rsid w:val="00862325"/>
    <w:rsid w:val="008757FA"/>
    <w:rsid w:val="00895EB8"/>
    <w:rsid w:val="008A21CC"/>
    <w:rsid w:val="008A22A1"/>
    <w:rsid w:val="008A6FDA"/>
    <w:rsid w:val="008B7BA9"/>
    <w:rsid w:val="008C4C16"/>
    <w:rsid w:val="008E01CD"/>
    <w:rsid w:val="008E6A0B"/>
    <w:rsid w:val="008F00D1"/>
    <w:rsid w:val="008F7166"/>
    <w:rsid w:val="00910586"/>
    <w:rsid w:val="009173B8"/>
    <w:rsid w:val="00917CFE"/>
    <w:rsid w:val="00920F82"/>
    <w:rsid w:val="00921DCD"/>
    <w:rsid w:val="00923F9C"/>
    <w:rsid w:val="00934CE9"/>
    <w:rsid w:val="00936273"/>
    <w:rsid w:val="009401DB"/>
    <w:rsid w:val="00940A55"/>
    <w:rsid w:val="00941331"/>
    <w:rsid w:val="00943CAE"/>
    <w:rsid w:val="00950922"/>
    <w:rsid w:val="00954285"/>
    <w:rsid w:val="00955869"/>
    <w:rsid w:val="00962905"/>
    <w:rsid w:val="00963107"/>
    <w:rsid w:val="009648D3"/>
    <w:rsid w:val="009677BB"/>
    <w:rsid w:val="009712BA"/>
    <w:rsid w:val="00982E4E"/>
    <w:rsid w:val="00987C69"/>
    <w:rsid w:val="00991B8D"/>
    <w:rsid w:val="00997F3B"/>
    <w:rsid w:val="009A7FEA"/>
    <w:rsid w:val="009B15A7"/>
    <w:rsid w:val="009C0D04"/>
    <w:rsid w:val="009D243D"/>
    <w:rsid w:val="009D42B6"/>
    <w:rsid w:val="009D4C86"/>
    <w:rsid w:val="009D5280"/>
    <w:rsid w:val="009D5684"/>
    <w:rsid w:val="009D5EEC"/>
    <w:rsid w:val="009E4E11"/>
    <w:rsid w:val="009F245F"/>
    <w:rsid w:val="00A0294A"/>
    <w:rsid w:val="00A13FDC"/>
    <w:rsid w:val="00A31165"/>
    <w:rsid w:val="00A312E1"/>
    <w:rsid w:val="00A34D3B"/>
    <w:rsid w:val="00A353CA"/>
    <w:rsid w:val="00A63D07"/>
    <w:rsid w:val="00A813A7"/>
    <w:rsid w:val="00A84B24"/>
    <w:rsid w:val="00A85026"/>
    <w:rsid w:val="00A8763A"/>
    <w:rsid w:val="00A91D4D"/>
    <w:rsid w:val="00A92468"/>
    <w:rsid w:val="00A92724"/>
    <w:rsid w:val="00A93988"/>
    <w:rsid w:val="00AC085E"/>
    <w:rsid w:val="00AC2057"/>
    <w:rsid w:val="00AD2E00"/>
    <w:rsid w:val="00AD53C2"/>
    <w:rsid w:val="00AF3970"/>
    <w:rsid w:val="00B05996"/>
    <w:rsid w:val="00B1392F"/>
    <w:rsid w:val="00B139B7"/>
    <w:rsid w:val="00B228A2"/>
    <w:rsid w:val="00B22CBF"/>
    <w:rsid w:val="00B44007"/>
    <w:rsid w:val="00B51156"/>
    <w:rsid w:val="00B575E9"/>
    <w:rsid w:val="00B7181E"/>
    <w:rsid w:val="00B777EB"/>
    <w:rsid w:val="00B9180F"/>
    <w:rsid w:val="00BB18B6"/>
    <w:rsid w:val="00BB255A"/>
    <w:rsid w:val="00BB7F7E"/>
    <w:rsid w:val="00BC69F9"/>
    <w:rsid w:val="00BD1497"/>
    <w:rsid w:val="00BD237D"/>
    <w:rsid w:val="00BE021A"/>
    <w:rsid w:val="00BE0997"/>
    <w:rsid w:val="00BE67AC"/>
    <w:rsid w:val="00BE70FE"/>
    <w:rsid w:val="00C02322"/>
    <w:rsid w:val="00C0487A"/>
    <w:rsid w:val="00C11E99"/>
    <w:rsid w:val="00C31A8E"/>
    <w:rsid w:val="00C37C86"/>
    <w:rsid w:val="00C5232D"/>
    <w:rsid w:val="00C52DA9"/>
    <w:rsid w:val="00C6348E"/>
    <w:rsid w:val="00C64910"/>
    <w:rsid w:val="00C83CA1"/>
    <w:rsid w:val="00CA7B15"/>
    <w:rsid w:val="00CA7EEE"/>
    <w:rsid w:val="00CB4196"/>
    <w:rsid w:val="00CB4D15"/>
    <w:rsid w:val="00CB6F58"/>
    <w:rsid w:val="00CC391B"/>
    <w:rsid w:val="00CD4747"/>
    <w:rsid w:val="00CE6281"/>
    <w:rsid w:val="00CF176D"/>
    <w:rsid w:val="00CF4FD9"/>
    <w:rsid w:val="00CF6AB3"/>
    <w:rsid w:val="00D00CA1"/>
    <w:rsid w:val="00D139FC"/>
    <w:rsid w:val="00D17497"/>
    <w:rsid w:val="00D210E7"/>
    <w:rsid w:val="00D303D0"/>
    <w:rsid w:val="00D31BC6"/>
    <w:rsid w:val="00D44A1A"/>
    <w:rsid w:val="00D44EC6"/>
    <w:rsid w:val="00D51A24"/>
    <w:rsid w:val="00D773F0"/>
    <w:rsid w:val="00D81F1A"/>
    <w:rsid w:val="00D8465C"/>
    <w:rsid w:val="00D87296"/>
    <w:rsid w:val="00D91113"/>
    <w:rsid w:val="00D91254"/>
    <w:rsid w:val="00D93A06"/>
    <w:rsid w:val="00DA3B9A"/>
    <w:rsid w:val="00DA7002"/>
    <w:rsid w:val="00DC07D0"/>
    <w:rsid w:val="00DE0518"/>
    <w:rsid w:val="00DF3DB3"/>
    <w:rsid w:val="00DF4B13"/>
    <w:rsid w:val="00E03E30"/>
    <w:rsid w:val="00E049BF"/>
    <w:rsid w:val="00E114EC"/>
    <w:rsid w:val="00E127A8"/>
    <w:rsid w:val="00E25B2F"/>
    <w:rsid w:val="00E30421"/>
    <w:rsid w:val="00E31E87"/>
    <w:rsid w:val="00E50280"/>
    <w:rsid w:val="00E51E23"/>
    <w:rsid w:val="00E61EF1"/>
    <w:rsid w:val="00E66AD2"/>
    <w:rsid w:val="00E713BE"/>
    <w:rsid w:val="00E7448D"/>
    <w:rsid w:val="00E829F5"/>
    <w:rsid w:val="00E95646"/>
    <w:rsid w:val="00E95EDF"/>
    <w:rsid w:val="00E9753D"/>
    <w:rsid w:val="00EA2A66"/>
    <w:rsid w:val="00ED64BA"/>
    <w:rsid w:val="00EE13CE"/>
    <w:rsid w:val="00EE1577"/>
    <w:rsid w:val="00EE3D18"/>
    <w:rsid w:val="00EE6EA3"/>
    <w:rsid w:val="00EF1478"/>
    <w:rsid w:val="00EF18A4"/>
    <w:rsid w:val="00EF355F"/>
    <w:rsid w:val="00F01738"/>
    <w:rsid w:val="00F03BE7"/>
    <w:rsid w:val="00F040F0"/>
    <w:rsid w:val="00F04DE9"/>
    <w:rsid w:val="00F10E7E"/>
    <w:rsid w:val="00F111AA"/>
    <w:rsid w:val="00F16CE4"/>
    <w:rsid w:val="00F33781"/>
    <w:rsid w:val="00F371FD"/>
    <w:rsid w:val="00F463E1"/>
    <w:rsid w:val="00F515FA"/>
    <w:rsid w:val="00F516F2"/>
    <w:rsid w:val="00F52D77"/>
    <w:rsid w:val="00F65829"/>
    <w:rsid w:val="00F67165"/>
    <w:rsid w:val="00F70435"/>
    <w:rsid w:val="00F70E19"/>
    <w:rsid w:val="00F769D7"/>
    <w:rsid w:val="00F83291"/>
    <w:rsid w:val="00F94ECD"/>
    <w:rsid w:val="00F975DA"/>
    <w:rsid w:val="00FA1431"/>
    <w:rsid w:val="00FA1C31"/>
    <w:rsid w:val="00FA6130"/>
    <w:rsid w:val="00FB2F87"/>
    <w:rsid w:val="00FB415C"/>
    <w:rsid w:val="00FC512D"/>
    <w:rsid w:val="00FD1D16"/>
    <w:rsid w:val="00FD2FF0"/>
    <w:rsid w:val="00FD476A"/>
    <w:rsid w:val="00FD50C6"/>
    <w:rsid w:val="00FD5F69"/>
    <w:rsid w:val="00FE050A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FFC5DE-7057-440C-BA9D-4F4F0980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517C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2B7F5-D128-455D-BD5B-0ADAF607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1033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6</cp:revision>
  <cp:lastPrinted>2019-12-18T14:16:00Z</cp:lastPrinted>
  <dcterms:created xsi:type="dcterms:W3CDTF">2020-11-18T14:34:00Z</dcterms:created>
  <dcterms:modified xsi:type="dcterms:W3CDTF">2020-11-20T08:43:00Z</dcterms:modified>
</cp:coreProperties>
</file>