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9F7F36" w14:textId="07E716AF" w:rsidR="00AC45AC" w:rsidRDefault="00BA0F6A" w:rsidP="00AC45A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Calibri" w:hAnsi="Calibri" w:cs="Segoe UI"/>
          <w:b/>
          <w:sz w:val="32"/>
        </w:rPr>
      </w:pPr>
      <w:r>
        <w:rPr>
          <w:rFonts w:ascii="Calibri" w:eastAsia="Calibri" w:hAnsi="Calibri" w:cs="Calibri"/>
          <w:b/>
          <w:bCs/>
          <w:color w:val="0070C0"/>
          <w:sz w:val="36"/>
          <w:szCs w:val="36"/>
        </w:rPr>
        <w:t xml:space="preserve">Popis </w:t>
      </w:r>
      <w:r w:rsidR="00694CA0">
        <w:rPr>
          <w:rFonts w:ascii="Calibri" w:eastAsia="Calibri" w:hAnsi="Calibri" w:cs="Calibri"/>
          <w:b/>
          <w:bCs/>
          <w:color w:val="0070C0"/>
          <w:sz w:val="36"/>
          <w:szCs w:val="36"/>
        </w:rPr>
        <w:t>KA</w:t>
      </w:r>
      <w:r w:rsidR="00694CA0" w:rsidRPr="006E195D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3979D9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4</w:t>
      </w:r>
      <w:bookmarkStart w:id="0" w:name="_GoBack"/>
      <w:bookmarkEnd w:id="0"/>
      <w:r w:rsidR="006E195D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</w:t>
      </w:r>
      <w:r w:rsidR="00AC45AC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Aktivizační metody výuky v</w:t>
      </w:r>
      <w:r w:rsid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 </w:t>
      </w:r>
      <w:r w:rsidR="00AC45AC" w:rsidRP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>praxi</w:t>
      </w:r>
      <w:r w:rsidR="00AC45AC">
        <w:rPr>
          <w:rFonts w:asciiTheme="minorHAnsi" w:eastAsia="Calibri" w:hAnsiTheme="minorHAnsi" w:cstheme="minorHAnsi"/>
          <w:b/>
          <w:bCs/>
          <w:color w:val="0070C0"/>
          <w:sz w:val="36"/>
          <w:szCs w:val="36"/>
        </w:rPr>
        <w:t xml:space="preserve"> za sledované období duben - září 2020</w:t>
      </w:r>
    </w:p>
    <w:p w14:paraId="1DE0150F" w14:textId="77777777" w:rsidR="00AC45AC" w:rsidRDefault="00AC45AC" w:rsidP="00AC45A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</w:rPr>
      </w:pPr>
    </w:p>
    <w:p w14:paraId="38949D24" w14:textId="77777777" w:rsidR="00AC45AC" w:rsidRDefault="00AC45AC" w:rsidP="00AC45AC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</w:rPr>
      </w:pPr>
      <w:r>
        <w:rPr>
          <w:rStyle w:val="normaltextrun"/>
          <w:rFonts w:ascii="Calibri" w:hAnsi="Calibri" w:cs="Segoe UI"/>
        </w:rPr>
        <w:t>V uvedeném monitorovacím období byly zkoumány existující sebehodnotící nástroje používané dosud oborovými didaktiky a vedoucími pedagogických praxí pro sebehodnocení studentů učitelství na průběžných i souvislých pedagogických praxích. Podrobně byl analyzován stávající dotazník sebehodnocení souvislé pedagogické praxe z cizích jazyků, který obsahuje deskriptory jednotlivých učitelských dovedností, které jsou potenciálně využitelné i v rámci připravovaných sebehodnotících nástrojů pro ostatní výukové předměty (dějepis a český jazyk a literatura). Tento dotazník je členěn na sekce odpovídající jednotlivým fázím průběhu souvislé pedagogické praxe: náslechové hodiny/ příprava na výuku/ realizace výuky/ sebehodnocení jednotlivých výukových hodin. Tento sebehodnotící nástroj byl původně navržen na základě</w:t>
      </w:r>
      <w:hyperlink r:id="rId7" w:history="1">
        <w:r w:rsidRPr="00BF598F">
          <w:rPr>
            <w:rStyle w:val="Hypertextovodkaz"/>
            <w:rFonts w:ascii="Calibri" w:hAnsi="Calibri" w:cs="Segoe UI"/>
          </w:rPr>
          <w:t xml:space="preserve"> EPOSTL</w:t>
        </w:r>
      </w:hyperlink>
      <w:r>
        <w:rPr>
          <w:rStyle w:val="normaltextrun"/>
          <w:rFonts w:ascii="Calibri" w:hAnsi="Calibri" w:cs="Segoe UI"/>
        </w:rPr>
        <w:t xml:space="preserve"> (</w:t>
      </w:r>
      <w:proofErr w:type="spellStart"/>
      <w:r>
        <w:rPr>
          <w:rStyle w:val="normaltextrun"/>
          <w:rFonts w:ascii="Calibri" w:hAnsi="Calibri" w:cs="Segoe UI"/>
        </w:rPr>
        <w:t>European</w:t>
      </w:r>
      <w:proofErr w:type="spellEnd"/>
      <w:r>
        <w:rPr>
          <w:rStyle w:val="normaltextrun"/>
          <w:rFonts w:ascii="Calibri" w:hAnsi="Calibri" w:cs="Segoe UI"/>
        </w:rPr>
        <w:t xml:space="preserve"> Portfolio of Student </w:t>
      </w:r>
      <w:proofErr w:type="spellStart"/>
      <w:r>
        <w:rPr>
          <w:rStyle w:val="normaltextrun"/>
          <w:rFonts w:ascii="Calibri" w:hAnsi="Calibri" w:cs="Segoe UI"/>
        </w:rPr>
        <w:t>Teachers</w:t>
      </w:r>
      <w:proofErr w:type="spellEnd"/>
      <w:r>
        <w:rPr>
          <w:rStyle w:val="normaltextrun"/>
          <w:rFonts w:ascii="Calibri" w:hAnsi="Calibri" w:cs="Segoe UI"/>
        </w:rPr>
        <w:t xml:space="preserve"> of </w:t>
      </w:r>
      <w:proofErr w:type="spellStart"/>
      <w:r>
        <w:rPr>
          <w:rStyle w:val="normaltextrun"/>
          <w:rFonts w:ascii="Calibri" w:hAnsi="Calibri" w:cs="Segoe UI"/>
        </w:rPr>
        <w:t>Languages</w:t>
      </w:r>
      <w:proofErr w:type="spellEnd"/>
      <w:r>
        <w:rPr>
          <w:rStyle w:val="normaltextrun"/>
          <w:rFonts w:ascii="Calibri" w:hAnsi="Calibri" w:cs="Segoe UI"/>
        </w:rPr>
        <w:t>). V současnosti probíhá převádění tohoto pilotního sebehodnotícího nástroje do online podoby a dále je analyzován a přehodnocován nástroj využívaný v současnosti k hodnocení studentů souvislých praxí jejich uvádějícími učiteli.  V součinnosti s KA5 dále projektový tým plánuje kroky nutné k organizačnímu zajištění metodického workshopu k hodnocení praxí (setkání oborových didaktiků s uvádějícími středoškolskými učiteli v rámci „</w:t>
      </w:r>
      <w:proofErr w:type="spellStart"/>
      <w:r>
        <w:rPr>
          <w:rStyle w:val="normaltextrun"/>
          <w:rFonts w:ascii="Calibri" w:hAnsi="Calibri" w:cs="Segoe UI"/>
        </w:rPr>
        <w:t>mentoring</w:t>
      </w:r>
      <w:proofErr w:type="spellEnd"/>
      <w:r>
        <w:rPr>
          <w:rStyle w:val="normaltextrun"/>
          <w:rFonts w:ascii="Calibri" w:hAnsi="Calibri" w:cs="Segoe UI"/>
        </w:rPr>
        <w:t xml:space="preserve"> workshopu“ prosinec 2020).</w:t>
      </w:r>
    </w:p>
    <w:p w14:paraId="385D4CDD" w14:textId="77777777" w:rsidR="00AC45AC" w:rsidRDefault="00AC45AC" w:rsidP="00AC45AC">
      <w:pPr>
        <w:pStyle w:val="Seznamsodrkami"/>
        <w:numPr>
          <w:ilvl w:val="0"/>
          <w:numId w:val="0"/>
        </w:numPr>
        <w:ind w:left="360"/>
        <w:jc w:val="both"/>
        <w:rPr>
          <w:rStyle w:val="normaltextrun"/>
          <w:rFonts w:ascii="Calibri" w:hAnsi="Calibri" w:cs="Segoe UI"/>
        </w:rPr>
      </w:pPr>
    </w:p>
    <w:p w14:paraId="18117151" w14:textId="7B718245" w:rsidR="00030C74" w:rsidRPr="00CE56A9" w:rsidRDefault="00030C74" w:rsidP="00AC45AC">
      <w:pPr>
        <w:pStyle w:val="paragraph"/>
        <w:spacing w:before="0" w:beforeAutospacing="0" w:after="0" w:afterAutospacing="0"/>
        <w:jc w:val="center"/>
        <w:textAlignment w:val="baseline"/>
      </w:pPr>
    </w:p>
    <w:sectPr w:rsidR="00030C74" w:rsidRPr="00CE56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C867A" w14:textId="77777777" w:rsidR="00302EB9" w:rsidRDefault="00302EB9" w:rsidP="004F56F3">
      <w:pPr>
        <w:spacing w:after="0" w:line="240" w:lineRule="auto"/>
      </w:pPr>
      <w:r>
        <w:separator/>
      </w:r>
    </w:p>
  </w:endnote>
  <w:endnote w:type="continuationSeparator" w:id="0">
    <w:p w14:paraId="5940C7F9" w14:textId="77777777" w:rsidR="00302EB9" w:rsidRDefault="00302EB9" w:rsidP="004F5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5DE1" w14:textId="4A5094C1" w:rsidR="004F56F3" w:rsidRDefault="004F56F3" w:rsidP="004F56F3">
    <w:pPr>
      <w:pStyle w:val="Zpat"/>
      <w:jc w:val="center"/>
    </w:pPr>
    <w:r>
      <w:rPr>
        <w:noProof/>
        <w:lang w:eastAsia="cs-CZ"/>
      </w:rPr>
      <w:drawing>
        <wp:inline distT="0" distB="0" distL="0" distR="0" wp14:anchorId="106789BB" wp14:editId="30EC7D74">
          <wp:extent cx="4272606" cy="948055"/>
          <wp:effectExtent l="0" t="0" r="0" b="444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link_OP_VVV_hor_barva_cz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3900" cy="95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BE8E7" w14:textId="77777777" w:rsidR="00302EB9" w:rsidRDefault="00302EB9" w:rsidP="004F56F3">
      <w:pPr>
        <w:spacing w:after="0" w:line="240" w:lineRule="auto"/>
      </w:pPr>
      <w:r>
        <w:separator/>
      </w:r>
    </w:p>
  </w:footnote>
  <w:footnote w:type="continuationSeparator" w:id="0">
    <w:p w14:paraId="4889F0FE" w14:textId="77777777" w:rsidR="00302EB9" w:rsidRDefault="00302EB9" w:rsidP="004F56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916B98A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CA0"/>
    <w:rsid w:val="00030C74"/>
    <w:rsid w:val="000A3621"/>
    <w:rsid w:val="00224992"/>
    <w:rsid w:val="00302EB9"/>
    <w:rsid w:val="00303A63"/>
    <w:rsid w:val="003979D9"/>
    <w:rsid w:val="004734CA"/>
    <w:rsid w:val="0048263A"/>
    <w:rsid w:val="004F56F3"/>
    <w:rsid w:val="00524444"/>
    <w:rsid w:val="005A180B"/>
    <w:rsid w:val="00616A42"/>
    <w:rsid w:val="00694CA0"/>
    <w:rsid w:val="006D7392"/>
    <w:rsid w:val="006E195D"/>
    <w:rsid w:val="00AC45AC"/>
    <w:rsid w:val="00B0579A"/>
    <w:rsid w:val="00BA0F6A"/>
    <w:rsid w:val="00C668F7"/>
    <w:rsid w:val="00CE56A9"/>
    <w:rsid w:val="00DD0D35"/>
    <w:rsid w:val="00EB0AB4"/>
    <w:rsid w:val="00FD4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48B57A"/>
  <w15:chartTrackingRefBased/>
  <w15:docId w15:val="{F744CD2F-1B6D-4EFA-B1D5-A1B18F251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94CA0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94CA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694CA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F56F3"/>
  </w:style>
  <w:style w:type="paragraph" w:styleId="Zpat">
    <w:name w:val="footer"/>
    <w:basedOn w:val="Normln"/>
    <w:link w:val="ZpatChar"/>
    <w:uiPriority w:val="99"/>
    <w:unhideWhenUsed/>
    <w:rsid w:val="004F5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F56F3"/>
  </w:style>
  <w:style w:type="paragraph" w:customStyle="1" w:styleId="paragraph">
    <w:name w:val="paragraph"/>
    <w:basedOn w:val="Normln"/>
    <w:rsid w:val="00EB0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B0AB4"/>
  </w:style>
  <w:style w:type="character" w:customStyle="1" w:styleId="eop">
    <w:name w:val="eop"/>
    <w:basedOn w:val="Standardnpsmoodstavce"/>
    <w:rsid w:val="00EB0AB4"/>
  </w:style>
  <w:style w:type="character" w:styleId="Hypertextovodkaz">
    <w:name w:val="Hyperlink"/>
    <w:basedOn w:val="Standardnpsmoodstavce"/>
    <w:uiPriority w:val="99"/>
    <w:unhideWhenUsed/>
    <w:rsid w:val="00EB0AB4"/>
    <w:rPr>
      <w:color w:val="0563C1" w:themeColor="hyperlink"/>
      <w:u w:val="single"/>
    </w:rPr>
  </w:style>
  <w:style w:type="paragraph" w:customStyle="1" w:styleId="xmsonormal">
    <w:name w:val="x_msonormal"/>
    <w:basedOn w:val="Normln"/>
    <w:rsid w:val="00EB0AB4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customStyle="1" w:styleId="xnormaltextrun">
    <w:name w:val="x_normaltextrun"/>
    <w:basedOn w:val="Standardnpsmoodstavce"/>
    <w:rsid w:val="00EB0AB4"/>
  </w:style>
  <w:style w:type="paragraph" w:styleId="Seznamsodrkami">
    <w:name w:val="List Bullet"/>
    <w:basedOn w:val="Normln"/>
    <w:uiPriority w:val="99"/>
    <w:unhideWhenUsed/>
    <w:rsid w:val="00AC45A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8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archive.ecml.at/mtp2/fte/pdf/C3_Epostl_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Garabiková Pártlová Margareta Mgr. Ph.D.</dc:creator>
  <cp:keywords/>
  <dc:description/>
  <cp:lastModifiedBy>Cháberová Lenka Bc.</cp:lastModifiedBy>
  <cp:revision>3</cp:revision>
  <dcterms:created xsi:type="dcterms:W3CDTF">2020-11-10T12:23:00Z</dcterms:created>
  <dcterms:modified xsi:type="dcterms:W3CDTF">2020-11-10T12:23:00Z</dcterms:modified>
</cp:coreProperties>
</file>