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4FA85BBD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0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FA85BC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FA85BC3" w14:textId="77777777"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>.</w:t>
      </w:r>
    </w:p>
    <w:p w14:paraId="4FA85BC4" w14:textId="77777777"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5" w14:textId="77777777" w:rsidR="00336879" w:rsidRPr="009B0C16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  <w:r w:rsidR="00336879" w:rsidRPr="009B0C16">
        <w:rPr>
          <w:rFonts w:eastAsia="Calibri"/>
          <w:b/>
        </w:rPr>
        <w:t xml:space="preserve"> </w:t>
      </w:r>
    </w:p>
    <w:p w14:paraId="4FA85BC6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7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</w:t>
      </w:r>
      <w:r w:rsidR="00FA2C44">
        <w:rPr>
          <w:b/>
        </w:rPr>
        <w:t>e</w:t>
      </w:r>
      <w:r>
        <w:rPr>
          <w:b/>
        </w:rPr>
        <w:t>, témata a použité metody či přístupy</w:t>
      </w:r>
    </w:p>
    <w:p w14:paraId="4FA85BC8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14:paraId="4FA85BC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A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</w:p>
    <w:p w14:paraId="4FA85BCB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FA85BC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D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>
        <w:rPr>
          <w:b/>
        </w:rPr>
        <w:t xml:space="preserve"> a odborné výstupy: </w:t>
      </w:r>
    </w:p>
    <w:p w14:paraId="4FA85BCE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FA85BCF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>
        <w:rPr>
          <w:b/>
        </w:rPr>
        <w:t>:</w:t>
      </w:r>
    </w:p>
    <w:p w14:paraId="4FA85BD0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>.</w:t>
      </w:r>
    </w:p>
    <w:p w14:paraId="4FA85BD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FA85BD3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14:paraId="4FA85BD4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5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FA85BD6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14:paraId="4FA85BD7" w14:textId="77777777" w:rsidR="00336879" w:rsidRPr="00D5225E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D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p w14:paraId="4FA85BDE" w14:textId="77777777" w:rsidR="005B4446" w:rsidRDefault="00000000"/>
    <w:sectPr w:rsidR="005B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EACE6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1483539935">
    <w:abstractNumId w:val="2"/>
  </w:num>
  <w:num w:numId="2" w16cid:durableId="480319064">
    <w:abstractNumId w:val="1"/>
  </w:num>
  <w:num w:numId="3" w16cid:durableId="1423378010">
    <w:abstractNumId w:val="1"/>
  </w:num>
  <w:num w:numId="4" w16cid:durableId="10616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336879"/>
    <w:rsid w:val="00437DD4"/>
    <w:rsid w:val="00663A8B"/>
    <w:rsid w:val="00783FA0"/>
    <w:rsid w:val="00825A3A"/>
    <w:rsid w:val="00854217"/>
    <w:rsid w:val="009B00E2"/>
    <w:rsid w:val="009B0C16"/>
    <w:rsid w:val="00A65CA1"/>
    <w:rsid w:val="00C05CC3"/>
    <w:rsid w:val="00C857B4"/>
    <w:rsid w:val="00D5225E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Komárek Oldřich</cp:lastModifiedBy>
  <cp:revision>3</cp:revision>
  <dcterms:created xsi:type="dcterms:W3CDTF">2022-09-15T08:51:00Z</dcterms:created>
  <dcterms:modified xsi:type="dcterms:W3CDTF">2022-09-20T11:27:00Z</dcterms:modified>
</cp:coreProperties>
</file>