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5CC8" w14:textId="77777777"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 xml:space="preserve">loha č. </w:t>
      </w:r>
      <w:r w:rsidR="002F4E42">
        <w:rPr>
          <w:b/>
          <w:sz w:val="24"/>
          <w:szCs w:val="24"/>
        </w:rPr>
        <w:t>5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0393398C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F061A0">
        <w:rPr>
          <w:rFonts w:ascii="Calibri" w:hAnsi="Calibri"/>
          <w:b/>
          <w:sz w:val="19"/>
          <w:szCs w:val="19"/>
        </w:rPr>
        <w:t>3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č. 0000821001/0710</w:t>
      </w:r>
    </w:p>
    <w:p w14:paraId="0E35F185" w14:textId="279DF49D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F061A0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F061A0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16A64545" w14:textId="77777777" w:rsidR="00CA4796" w:rsidRPr="002C0DA5" w:rsidRDefault="00CA4796" w:rsidP="00CA4796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336"/>
        <w:gridCol w:w="2591"/>
        <w:gridCol w:w="2014"/>
      </w:tblGrid>
      <w:tr w:rsidR="00CA4796" w:rsidRPr="0043215C" w14:paraId="0E291683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BC145A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Příjemce dotace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8195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14:paraId="53DC71AB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595149D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Právní forma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F4C2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  <w:lang w:eastAsia="en-US"/>
              </w:rPr>
            </w:pPr>
          </w:p>
        </w:tc>
      </w:tr>
      <w:tr w:rsidR="00CA4796" w:rsidRPr="0043215C" w14:paraId="44123240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4B0199FE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Zřizovatel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7C3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738CF0FB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91EA1E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IČO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274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459515A8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105BD81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Adresa sídla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BC2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48E08622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036CA0E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 xml:space="preserve">Název </w:t>
            </w:r>
            <w:r>
              <w:rPr>
                <w:rFonts w:ascii="Calibri" w:hAnsi="Calibri"/>
                <w:b/>
                <w:sz w:val="19"/>
                <w:szCs w:val="19"/>
                <w:lang w:eastAsia="en-US"/>
              </w:rPr>
              <w:t>Výzvy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93B5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3FA6D428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6886981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Název projektu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D771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F15C54">
              <w:rPr>
                <w:rFonts w:ascii="Calibri" w:hAnsi="Calibri"/>
                <w:b w:val="0"/>
                <w:sz w:val="19"/>
                <w:szCs w:val="19"/>
              </w:rPr>
              <w:t>(uvádí se pouze v případě, že projekt byl součástí žádosti o dotaci)</w:t>
            </w:r>
          </w:p>
        </w:tc>
      </w:tr>
      <w:tr w:rsidR="00CA4796" w:rsidRPr="0043215C" w14:paraId="46CC048C" w14:textId="77777777" w:rsidTr="00A51975">
        <w:trPr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14:paraId="7E25CEA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b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b/>
                <w:sz w:val="19"/>
                <w:szCs w:val="19"/>
                <w:lang w:eastAsia="en-US"/>
              </w:rPr>
              <w:t>Číslo rozhodnutí</w:t>
            </w:r>
          </w:p>
        </w:tc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F1DB" w14:textId="77777777" w:rsidR="00CA4796" w:rsidRPr="00F15C54" w:rsidRDefault="00CA4796" w:rsidP="00A51975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CA4796" w:rsidRPr="0043215C" w14:paraId="68BE382D" w14:textId="77777777" w:rsidTr="00A519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D74C39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Dotace celkem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D93E69F" w14:textId="77777777"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E033948" w14:textId="77777777" w:rsidR="00CA4796" w:rsidRPr="00F15C54" w:rsidRDefault="00CA4796" w:rsidP="00A51975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F15C54">
              <w:rPr>
                <w:rFonts w:ascii="Calibri" w:hAnsi="Calibri"/>
                <w:sz w:val="19"/>
                <w:szCs w:val="19"/>
                <w:lang w:eastAsia="en-US"/>
              </w:rPr>
              <w:t>Vratka celkem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CB9389F" w14:textId="77777777" w:rsidR="00CA4796" w:rsidRPr="0043215C" w:rsidRDefault="00CA4796" w:rsidP="00A51975">
            <w:pPr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</w:pPr>
            <w:r w:rsidRPr="0043215C">
              <w:rPr>
                <w:rFonts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6CBF9C71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0DE17DA9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14:paraId="1E9E715F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54AB281C" w14:textId="77777777" w:rsidR="00CA4796" w:rsidRPr="002C0DA5" w:rsidRDefault="00CA4796" w:rsidP="00CA4796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p w14:paraId="452EAE29" w14:textId="77777777" w:rsidR="00A112BB" w:rsidRDefault="00000000"/>
    <w:sectPr w:rsidR="00A112BB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086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245CED"/>
    <w:rsid w:val="002A2EDE"/>
    <w:rsid w:val="002F4E42"/>
    <w:rsid w:val="00387861"/>
    <w:rsid w:val="004D7FBF"/>
    <w:rsid w:val="00CA4796"/>
    <w:rsid w:val="00F0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Humlová Tereza</cp:lastModifiedBy>
  <cp:revision>2</cp:revision>
  <dcterms:created xsi:type="dcterms:W3CDTF">2022-11-10T06:59:00Z</dcterms:created>
  <dcterms:modified xsi:type="dcterms:W3CDTF">2022-11-10T06:59:00Z</dcterms:modified>
</cp:coreProperties>
</file>