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6489" w14:textId="20C92BA8" w:rsidR="00C056D5" w:rsidRDefault="00751E25" w:rsidP="00723E40">
      <w:pPr>
        <w:pStyle w:val="Text"/>
        <w:ind w:firstLine="0"/>
        <w:jc w:val="right"/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t xml:space="preserve"> </w:t>
      </w:r>
      <w:r w:rsidR="00994C9F"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7E0046">
        <w:rPr>
          <w:rFonts w:ascii="Calibri" w:hAnsi="Calibri" w:cs="Calibri"/>
          <w:b/>
          <w:sz w:val="27"/>
          <w:szCs w:val="27"/>
        </w:rPr>
        <w:t>2</w:t>
      </w:r>
    </w:p>
    <w:p w14:paraId="4B4EA9F8" w14:textId="75885CEF" w:rsidR="00994C9F" w:rsidRDefault="00994C9F" w:rsidP="00C056D5">
      <w:pPr>
        <w:pStyle w:val="Text"/>
        <w:ind w:firstLine="0"/>
        <w:rPr>
          <w:rFonts w:ascii="Calibri" w:hAnsi="Calibri"/>
          <w:b/>
          <w:sz w:val="32"/>
          <w:szCs w:val="32"/>
        </w:rPr>
      </w:pPr>
      <w:r w:rsidRPr="00994C9F">
        <w:rPr>
          <w:rFonts w:ascii="Calibri" w:hAnsi="Calibri"/>
          <w:b/>
          <w:sz w:val="32"/>
          <w:szCs w:val="32"/>
        </w:rPr>
        <w:t>Avízo o vratce</w:t>
      </w:r>
    </w:p>
    <w:p w14:paraId="0B623038" w14:textId="069C953D" w:rsidR="00DB59BF" w:rsidRPr="00DB59BF" w:rsidRDefault="00F91F8C" w:rsidP="00C056D5">
      <w:pPr>
        <w:pStyle w:val="Text"/>
        <w:ind w:firstLine="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Určeno pro příjemce kromě škol zřízených krajem, obcí nebo svazkem obcí.</w:t>
      </w:r>
    </w:p>
    <w:p w14:paraId="336C6976" w14:textId="77777777" w:rsidR="00994C9F" w:rsidRPr="00EF274F" w:rsidRDefault="00994C9F" w:rsidP="00994C9F">
      <w:pPr>
        <w:jc w:val="both"/>
        <w:rPr>
          <w:rFonts w:ascii="Calibri" w:hAnsi="Calibri"/>
          <w:sz w:val="20"/>
          <w:szCs w:val="20"/>
        </w:rPr>
      </w:pPr>
      <w:r w:rsidRPr="00EF274F">
        <w:rPr>
          <w:rFonts w:ascii="Calibri" w:hAnsi="Calibri"/>
          <w:sz w:val="20"/>
          <w:szCs w:val="20"/>
        </w:rPr>
        <w:t>Připomínka:</w:t>
      </w:r>
    </w:p>
    <w:p w14:paraId="6116B2A6" w14:textId="3D0E2AFC" w:rsidR="00994C9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do 31.12.202</w:t>
      </w:r>
      <w:r w:rsidR="005E62C9">
        <w:rPr>
          <w:rFonts w:ascii="Calibri" w:hAnsi="Calibri"/>
          <w:b w:val="0"/>
          <w:sz w:val="20"/>
          <w:szCs w:val="20"/>
        </w:rPr>
        <w:t>3</w:t>
      </w:r>
      <w:r w:rsidRPr="00EF274F">
        <w:rPr>
          <w:rFonts w:ascii="Calibri" w:hAnsi="Calibri"/>
          <w:b w:val="0"/>
          <w:sz w:val="20"/>
          <w:szCs w:val="20"/>
        </w:rPr>
        <w:t xml:space="preserve"> se vratka zasílá na účet MŠMT, ze kterého byla dotace odeslána – tj. účet č. 0000821001/0710</w:t>
      </w:r>
      <w:r w:rsidR="007675C7">
        <w:rPr>
          <w:rFonts w:ascii="Calibri" w:hAnsi="Calibri"/>
          <w:b w:val="0"/>
          <w:sz w:val="20"/>
          <w:szCs w:val="20"/>
        </w:rPr>
        <w:t>,</w:t>
      </w:r>
    </w:p>
    <w:p w14:paraId="33AE1BCA" w14:textId="52C8FE5F" w:rsidR="00B64F17" w:rsidRPr="00EF274F" w:rsidRDefault="00B64F17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B64F17">
        <w:rPr>
          <w:rFonts w:ascii="Calibri" w:hAnsi="Calibri"/>
          <w:b w:val="0"/>
          <w:sz w:val="20"/>
          <w:szCs w:val="20"/>
        </w:rPr>
        <w:t>vratky v rámci finančního vypořádání vztahů se státním rozpočtem (tj. od 1. 1. 2024) se vrací na účet cizích prostředků MŠMT č. 6015-0000821001/0710. Finanční prostředky musí být na účet cizích prostředků MŠMT připsány nejpozději 15. 2. 2024,</w:t>
      </w:r>
    </w:p>
    <w:p w14:paraId="6013DDC5" w14:textId="26625C83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příjemce je povinen zajistit, aby MŠMT (útvar uvedený v rozhodnutí) avízo obdrželo před tím, než bude vratka připsána na účet MŠMT</w:t>
      </w:r>
      <w:r w:rsidR="007675C7">
        <w:rPr>
          <w:rFonts w:ascii="Calibri" w:hAnsi="Calibri"/>
          <w:b w:val="0"/>
          <w:sz w:val="20"/>
          <w:szCs w:val="20"/>
        </w:rPr>
        <w:t>,</w:t>
      </w:r>
    </w:p>
    <w:p w14:paraId="752FB584" w14:textId="5683819B" w:rsidR="00994C9F" w:rsidRDefault="00994C9F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 w:rsidRPr="00EF274F">
        <w:rPr>
          <w:sz w:val="20"/>
          <w:szCs w:val="20"/>
        </w:rPr>
        <w:t>variabilním symbolem vratky bude číslo rozhodnutí o poskytnutí dotace</w:t>
      </w:r>
      <w:r w:rsidR="007675C7">
        <w:rPr>
          <w:sz w:val="20"/>
          <w:szCs w:val="20"/>
        </w:rPr>
        <w:t>,</w:t>
      </w:r>
    </w:p>
    <w:p w14:paraId="54A90752" w14:textId="28E7A6DC" w:rsidR="00436FD4" w:rsidRPr="00EF274F" w:rsidRDefault="00436FD4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příjemce vyplní pouze položky, ve kterých mu byla dotace poskytnuta</w:t>
      </w:r>
      <w:r w:rsidR="007675C7">
        <w:rPr>
          <w:sz w:val="20"/>
          <w:szCs w:val="20"/>
        </w:rPr>
        <w:t>.</w:t>
      </w:r>
    </w:p>
    <w:p w14:paraId="425378D2" w14:textId="35D165B6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173F4E" w:rsidRPr="004F5994" w14:paraId="46F3524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3BEE5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AFFD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F112143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A75D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982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C41C7E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35C7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0042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8CF57D6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29FDB4A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79F3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ACB3C5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569908C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29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5A4C9B5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D5EF7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057E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32A75A9D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17B3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1599B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10153202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94C0191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EAEC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69F8EFE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2C3B24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8155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922B20A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23D7C83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B06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2E82F0D3" w14:textId="77777777" w:rsidR="00173F4E" w:rsidRPr="004F5994" w:rsidRDefault="00173F4E" w:rsidP="00173F4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173F4E" w:rsidRPr="004F5994" w14:paraId="727625D4" w14:textId="77777777" w:rsidTr="00751E2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5DA24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27262E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F088F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C2D51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14:paraId="0E074FB6" w14:textId="77777777" w:rsidR="00801A20" w:rsidRDefault="00801A20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A756ECF" w14:textId="6889EAF3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7CE462E7" w14:textId="1216C355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3AB300BB" w14:textId="002FE253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80A3C34" w14:textId="77777777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AC07E6A" w14:textId="034D7204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t xml:space="preserve">               </w:t>
      </w:r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55BE966D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0B9DBF59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87C50A9" w14:textId="4BB47D9E" w:rsidR="00DE52DC" w:rsidRDefault="00994C9F">
      <w:r w:rsidRPr="004F5994">
        <w:rPr>
          <w:rFonts w:ascii="Calibri" w:hAnsi="Calibri"/>
          <w:sz w:val="19"/>
          <w:szCs w:val="19"/>
        </w:rPr>
        <w:t>Jméno a kontaktní telefo</w:t>
      </w:r>
      <w:r>
        <w:rPr>
          <w:rFonts w:ascii="Calibri" w:hAnsi="Calibri"/>
          <w:sz w:val="19"/>
          <w:szCs w:val="19"/>
        </w:rPr>
        <w:t>n</w:t>
      </w:r>
    </w:p>
    <w:sectPr w:rsidR="00DE52DC" w:rsidSect="00751E25">
      <w:headerReference w:type="default" r:id="rId10"/>
      <w:footerReference w:type="default" r:id="rId11"/>
      <w:pgSz w:w="12240" w:h="15840"/>
      <w:pgMar w:top="1135" w:right="1325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2714A" w14:textId="77777777" w:rsidR="00660CCF" w:rsidRDefault="00660CCF">
      <w:pPr>
        <w:spacing w:after="0" w:line="240" w:lineRule="auto"/>
      </w:pPr>
      <w:r>
        <w:separator/>
      </w:r>
    </w:p>
  </w:endnote>
  <w:endnote w:type="continuationSeparator" w:id="0">
    <w:p w14:paraId="2EA51DD7" w14:textId="77777777" w:rsidR="00660CCF" w:rsidRDefault="0066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5D1A" w14:textId="77777777" w:rsidR="00751E25" w:rsidRDefault="00751E2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076837" w14:textId="77777777" w:rsidR="00751E25" w:rsidRDefault="00751E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1908" w14:textId="77777777" w:rsidR="00660CCF" w:rsidRDefault="00660CCF">
      <w:pPr>
        <w:spacing w:after="0" w:line="240" w:lineRule="auto"/>
      </w:pPr>
      <w:r>
        <w:separator/>
      </w:r>
    </w:p>
  </w:footnote>
  <w:footnote w:type="continuationSeparator" w:id="0">
    <w:p w14:paraId="270BC821" w14:textId="77777777" w:rsidR="00660CCF" w:rsidRDefault="00660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011F5" w14:textId="15A8244D" w:rsidR="00751E25" w:rsidRPr="00C54463" w:rsidRDefault="00751E25" w:rsidP="005862A9">
    <w:pPr>
      <w:pStyle w:val="Zhlav"/>
      <w:jc w:val="right"/>
      <w:rPr>
        <w:i/>
        <w:sz w:val="20"/>
        <w:szCs w:val="20"/>
      </w:rPr>
    </w:pPr>
    <w:r>
      <w:rPr>
        <w:i/>
        <w:sz w:val="20"/>
        <w:szCs w:val="20"/>
      </w:rPr>
      <w:t>Příloha č.</w:t>
    </w:r>
    <w:r w:rsidR="007E0046">
      <w:rPr>
        <w:i/>
        <w:sz w:val="20"/>
        <w:szCs w:val="20"/>
      </w:rPr>
      <w:t>2</w:t>
    </w:r>
    <w:r>
      <w:rPr>
        <w:i/>
        <w:sz w:val="20"/>
        <w:szCs w:val="20"/>
      </w:rPr>
      <w:t xml:space="preserve">, </w:t>
    </w:r>
    <w:r w:rsidRPr="00C54463">
      <w:rPr>
        <w:i/>
        <w:sz w:val="20"/>
        <w:szCs w:val="20"/>
      </w:rPr>
      <w:t>č.</w:t>
    </w:r>
    <w:r w:rsidRPr="001F3B75">
      <w:rPr>
        <w:i/>
        <w:sz w:val="20"/>
        <w:szCs w:val="20"/>
      </w:rPr>
      <w:t xml:space="preserve">j.: </w:t>
    </w:r>
    <w:r w:rsidR="007E0046" w:rsidRPr="001F3B75">
      <w:rPr>
        <w:rFonts w:cstheme="minorHAnsi"/>
        <w:i/>
        <w:sz w:val="20"/>
      </w:rPr>
      <w:t>MSMT-</w:t>
    </w:r>
    <w:r w:rsidR="001F3B75" w:rsidRPr="001F3B75">
      <w:rPr>
        <w:rFonts w:cstheme="minorHAnsi"/>
        <w:i/>
        <w:sz w:val="20"/>
      </w:rPr>
      <w:t>33592</w:t>
    </w:r>
    <w:r w:rsidR="001F3B75">
      <w:rPr>
        <w:rFonts w:cstheme="minorHAnsi"/>
        <w:i/>
        <w:sz w:val="20"/>
      </w:rPr>
      <w:t>/2022-</w:t>
    </w:r>
    <w:r w:rsidR="001472FF">
      <w:rPr>
        <w:rFonts w:cstheme="minorHAnsi"/>
        <w:i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539739">
    <w:abstractNumId w:val="1"/>
  </w:num>
  <w:num w:numId="2" w16cid:durableId="1167865738">
    <w:abstractNumId w:val="1"/>
  </w:num>
  <w:num w:numId="3" w16cid:durableId="1769155917">
    <w:abstractNumId w:val="1"/>
  </w:num>
  <w:num w:numId="4" w16cid:durableId="82728459">
    <w:abstractNumId w:val="1"/>
  </w:num>
  <w:num w:numId="5" w16cid:durableId="442116471">
    <w:abstractNumId w:val="1"/>
  </w:num>
  <w:num w:numId="6" w16cid:durableId="1912537423">
    <w:abstractNumId w:val="1"/>
  </w:num>
  <w:num w:numId="7" w16cid:durableId="2017689250">
    <w:abstractNumId w:val="1"/>
  </w:num>
  <w:num w:numId="8" w16cid:durableId="812910518">
    <w:abstractNumId w:val="1"/>
  </w:num>
  <w:num w:numId="9" w16cid:durableId="1184392720">
    <w:abstractNumId w:val="1"/>
  </w:num>
  <w:num w:numId="10" w16cid:durableId="195657250">
    <w:abstractNumId w:val="1"/>
  </w:num>
  <w:num w:numId="11" w16cid:durableId="1535920351">
    <w:abstractNumId w:val="0"/>
  </w:num>
  <w:num w:numId="12" w16cid:durableId="675838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24"/>
    <w:rsid w:val="001472FF"/>
    <w:rsid w:val="00173F4E"/>
    <w:rsid w:val="001F3B75"/>
    <w:rsid w:val="002A7184"/>
    <w:rsid w:val="002E7024"/>
    <w:rsid w:val="00384324"/>
    <w:rsid w:val="003C4BA0"/>
    <w:rsid w:val="00436FD4"/>
    <w:rsid w:val="004641BF"/>
    <w:rsid w:val="004D1755"/>
    <w:rsid w:val="005862A9"/>
    <w:rsid w:val="005E62C9"/>
    <w:rsid w:val="00617DA1"/>
    <w:rsid w:val="00660CCF"/>
    <w:rsid w:val="006E24BA"/>
    <w:rsid w:val="00723E40"/>
    <w:rsid w:val="00744204"/>
    <w:rsid w:val="00751E25"/>
    <w:rsid w:val="007675C7"/>
    <w:rsid w:val="007E0046"/>
    <w:rsid w:val="00801A20"/>
    <w:rsid w:val="008651B6"/>
    <w:rsid w:val="0087326E"/>
    <w:rsid w:val="008A52F8"/>
    <w:rsid w:val="009259EE"/>
    <w:rsid w:val="00994C9F"/>
    <w:rsid w:val="009D643E"/>
    <w:rsid w:val="00A2723D"/>
    <w:rsid w:val="00AF17B6"/>
    <w:rsid w:val="00B05A33"/>
    <w:rsid w:val="00B24137"/>
    <w:rsid w:val="00B64F17"/>
    <w:rsid w:val="00B80477"/>
    <w:rsid w:val="00C056D5"/>
    <w:rsid w:val="00CB3174"/>
    <w:rsid w:val="00CE732E"/>
    <w:rsid w:val="00DB59BF"/>
    <w:rsid w:val="00DE52DC"/>
    <w:rsid w:val="00F9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69FC"/>
  <w15:chartTrackingRefBased/>
  <w15:docId w15:val="{71E88570-B63D-462D-BCF6-B2181C3E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C9F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pat">
    <w:name w:val="footer"/>
    <w:basedOn w:val="Normln"/>
    <w:link w:val="ZpatChar"/>
    <w:uiPriority w:val="99"/>
    <w:unhideWhenUsed/>
    <w:rsid w:val="00994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4C9F"/>
    <w:rPr>
      <w:rFonts w:eastAsiaTheme="minorEastAsia" w:cs="Times New Roman"/>
      <w:lang w:eastAsia="cs-CZ"/>
    </w:rPr>
  </w:style>
  <w:style w:type="paragraph" w:customStyle="1" w:styleId="Texttabulka">
    <w:name w:val="Text tabulka"/>
    <w:basedOn w:val="Nadpis4"/>
    <w:rsid w:val="00994C9F"/>
    <w:pPr>
      <w:keepNext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994C9F"/>
    <w:pPr>
      <w:keepLines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</w:rPr>
  </w:style>
  <w:style w:type="paragraph" w:styleId="Zhlav">
    <w:name w:val="header"/>
    <w:basedOn w:val="Normln"/>
    <w:link w:val="ZhlavChar"/>
    <w:uiPriority w:val="99"/>
    <w:unhideWhenUsed/>
    <w:rsid w:val="00723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E40"/>
    <w:rPr>
      <w:rFonts w:eastAsiaTheme="minorEastAsia" w:cs="Times New Roman"/>
      <w:lang w:eastAsia="cs-CZ"/>
    </w:rPr>
  </w:style>
  <w:style w:type="paragraph" w:styleId="Revize">
    <w:name w:val="Revision"/>
    <w:hidden/>
    <w:uiPriority w:val="99"/>
    <w:semiHidden/>
    <w:rsid w:val="00B64F17"/>
    <w:pPr>
      <w:spacing w:before="0"/>
      <w:ind w:left="0" w:firstLine="0"/>
      <w:jc w:val="left"/>
    </w:pPr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017EA0A4-F010-4FDB-8FEC-79CC9DDA9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DF6B5-E413-4F2C-887A-60DA83736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F13E1A-258A-46EF-915F-C4FC4FCBDA8F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Dvořáková Jindřiška</cp:lastModifiedBy>
  <cp:revision>13</cp:revision>
  <dcterms:created xsi:type="dcterms:W3CDTF">2022-04-04T14:40:00Z</dcterms:created>
  <dcterms:modified xsi:type="dcterms:W3CDTF">2023-01-11T09:42:00Z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970df3385682675ab21d7a22352c88509a5b0a8335db889a7e54b37c8659d401</vt:lpwstr>
  </property>
</Properties>
</file>