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26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3DE9"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312CBF">
        <w:trPr>
          <w:trHeight w:val="907"/>
          <w:jc w:val="center"/>
        </w:trPr>
        <w:tc>
          <w:tcPr>
            <w:tcW w:w="5000" w:type="pct"/>
            <w:shd w:val="clear" w:color="auto" w:fill="FDE9D9" w:themeFill="accent6" w:themeFillTint="33"/>
            <w:vAlign w:val="center"/>
          </w:tcPr>
          <w:p w14:paraId="2BC06FC4" w14:textId="7777777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7C9B1702" w14:textId="3F96CE89" w:rsidR="00E4049B" w:rsidRDefault="00E4049B" w:rsidP="00471BD4">
            <w:pPr>
              <w:rPr>
                <w:rFonts w:cstheme="minorHAnsi"/>
                <w:b/>
                <w:bCs/>
                <w:szCs w:val="21"/>
              </w:rPr>
            </w:pPr>
            <w:r>
              <w:rPr>
                <w:rFonts w:cstheme="minorHAnsi"/>
                <w:b/>
                <w:bCs/>
                <w:szCs w:val="21"/>
              </w:rPr>
              <w:t>v</w:t>
            </w:r>
            <w:r w:rsidR="00B269FC">
              <w:rPr>
                <w:rFonts w:cstheme="minorHAnsi"/>
                <w:b/>
                <w:bCs/>
                <w:szCs w:val="21"/>
              </w:rPr>
              <w:t xml:space="preserve">edoucí oddělení </w:t>
            </w:r>
            <w:bookmarkStart w:id="0" w:name="_Hlk191542820"/>
            <w:r w:rsidR="00CF3F51" w:rsidRPr="004D105B">
              <w:rPr>
                <w:rFonts w:eastAsia="Times New Roman" w:cstheme="minorHAnsi"/>
                <w:b/>
                <w:bCs/>
                <w:szCs w:val="21"/>
              </w:rPr>
              <w:t>řízení mezinárodních programů VaVaI</w:t>
            </w:r>
            <w:bookmarkEnd w:id="0"/>
          </w:p>
          <w:p w14:paraId="6842CE6D" w14:textId="77777777" w:rsidR="00CF3F51" w:rsidRPr="00572C22" w:rsidRDefault="00B269FC" w:rsidP="00CF3F51">
            <w:pPr>
              <w:rPr>
                <w:rFonts w:cstheme="minorHAnsi"/>
                <w:b/>
                <w:bCs/>
                <w:szCs w:val="21"/>
              </w:rPr>
            </w:pPr>
            <w:r>
              <w:rPr>
                <w:rFonts w:cstheme="minorHAnsi"/>
                <w:b/>
                <w:bCs/>
                <w:szCs w:val="21"/>
              </w:rPr>
              <w:t>v</w:t>
            </w:r>
            <w:r w:rsidR="00692B11">
              <w:rPr>
                <w:rFonts w:cstheme="minorHAnsi"/>
                <w:b/>
                <w:bCs/>
                <w:szCs w:val="21"/>
              </w:rPr>
              <w:t xml:space="preserve"> </w:t>
            </w:r>
            <w:r w:rsidR="00CF3F51">
              <w:rPr>
                <w:rFonts w:cstheme="minorHAnsi"/>
                <w:b/>
                <w:bCs/>
                <w:szCs w:val="21"/>
              </w:rPr>
              <w:t>sekci vysokého školství, vědy a výzkumu</w:t>
            </w:r>
          </w:p>
          <w:p w14:paraId="06A1F7E4" w14:textId="65F60E5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92B11">
              <w:rPr>
                <w:rFonts w:cstheme="minorHAnsi"/>
                <w:b/>
                <w:bCs/>
                <w:szCs w:val="21"/>
              </w:rPr>
              <w:t>MSMT-VYB-</w:t>
            </w:r>
            <w:r w:rsidR="00E2027C">
              <w:rPr>
                <w:rFonts w:cstheme="minorHAnsi"/>
                <w:b/>
                <w:bCs/>
                <w:szCs w:val="21"/>
              </w:rPr>
              <w:t>45</w:t>
            </w:r>
            <w:r w:rsidR="00692B11">
              <w:rPr>
                <w:rFonts w:cstheme="minorHAnsi"/>
                <w:b/>
                <w:bCs/>
                <w:szCs w:val="21"/>
              </w:rPr>
              <w:t>/202</w:t>
            </w:r>
            <w:r w:rsidR="001D2834">
              <w:rPr>
                <w:rFonts w:cstheme="minorHAnsi"/>
                <w:b/>
                <w:bCs/>
                <w:szCs w:val="21"/>
              </w:rPr>
              <w:t>5</w:t>
            </w:r>
            <w:r w:rsidR="002A5325">
              <w:rPr>
                <w:rFonts w:cstheme="minorHAnsi"/>
                <w:b/>
                <w:bCs/>
                <w:szCs w:val="21"/>
              </w:rPr>
              <w:t>-</w:t>
            </w:r>
            <w:r w:rsidR="00184EF2">
              <w:rPr>
                <w:rFonts w:cstheme="minorHAnsi"/>
                <w:b/>
                <w:bCs/>
                <w:szCs w:val="21"/>
              </w:rPr>
              <w:t>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7C0B95"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71E588F2" w14:textId="193B422B"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AD287"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Dávám souhlas s uchováním svého životopisu po dobu 6 měsíců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0791"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E3"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C68F"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152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68E15"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31598C18"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BC112C8" w14:textId="77777777" w:rsidR="00E376A7" w:rsidRPr="0069774A" w:rsidRDefault="00E376A7" w:rsidP="00564E48">
            <w:pPr>
              <w:rPr>
                <w:color w:val="000000" w:themeColor="text1"/>
              </w:rPr>
            </w:pPr>
          </w:p>
          <w:p w14:paraId="68FA6449" w14:textId="4676CEBF"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92B1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7FC08"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12B80"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0B07A"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A3629"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3E531"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77777777" w:rsidR="00D203F8" w:rsidRPr="00CF3F51"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58736"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3B30295D" w14:textId="337F70DF" w:rsidR="00CF3F51" w:rsidRPr="00CF3F51" w:rsidRDefault="00CF3F51" w:rsidP="00CF3F51">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szCs w:val="21"/>
        </w:rPr>
      </w:pPr>
      <w:r w:rsidRPr="00CF3F51">
        <w:rPr>
          <w:color w:val="000000" w:themeColor="text1"/>
          <w:szCs w:val="21"/>
        </w:rPr>
        <mc:AlternateContent>
          <mc:Choice Requires="wps">
            <w:drawing>
              <wp:anchor distT="0" distB="0" distL="114300" distR="114300" simplePos="0" relativeHeight="251673600" behindDoc="0" locked="0" layoutInCell="1" allowOverlap="1" wp14:anchorId="0C6F61CB" wp14:editId="2807503C">
                <wp:simplePos x="0" y="0"/>
                <wp:positionH relativeFrom="column">
                  <wp:posOffset>81280</wp:posOffset>
                </wp:positionH>
                <wp:positionV relativeFrom="paragraph">
                  <wp:posOffset>54610</wp:posOffset>
                </wp:positionV>
                <wp:extent cx="143510" cy="142875"/>
                <wp:effectExtent l="0" t="0" r="27940" b="28575"/>
                <wp:wrapNone/>
                <wp:docPr id="1400531733"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DC0041" id="Obdélník 1" o:spid="_x0000_s1026" style="position:absolute;margin-left:6.4pt;margin-top:4.3pt;width:11.3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CF3F51">
        <w:rPr>
          <w:color w:val="000000" w:themeColor="text1"/>
          <w:szCs w:val="21"/>
        </w:rPr>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CF3F51">
        <w:rPr>
          <w:color w:val="000000" w:themeColor="text1"/>
          <w:szCs w:val="21"/>
          <w:vertAlign w:val="superscript"/>
        </w:rPr>
        <w:footnoteReference w:id="19"/>
      </w:r>
      <w:r w:rsidRPr="00CF3F51">
        <w:rPr>
          <w:color w:val="000000" w:themeColor="text1"/>
          <w:szCs w:val="21"/>
        </w:rPr>
        <w:t>.</w:t>
      </w:r>
    </w:p>
    <w:p w14:paraId="7CCE34B9" w14:textId="77777777" w:rsidR="00D203F8" w:rsidRDefault="007668D1" w:rsidP="00DA5936">
      <w:pPr>
        <w:pBdr>
          <w:top w:val="single" w:sz="4" w:space="1" w:color="auto"/>
          <w:left w:val="single" w:sz="4" w:space="31"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BF272"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5396A30C" w:rsidR="007668D1" w:rsidRPr="00692B11" w:rsidRDefault="007668D1" w:rsidP="00692B11">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28461"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735BB"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10460399" w14:textId="77777777" w:rsidR="00692B11" w:rsidRPr="0019642E" w:rsidRDefault="00692B1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1D2834" w:rsidRDefault="00224D21" w:rsidP="009066D6">
      <w:pPr>
        <w:rPr>
          <w:b/>
          <w:bCs/>
          <w:sz w:val="2"/>
          <w:szCs w:val="2"/>
        </w:rPr>
      </w:pPr>
    </w:p>
    <w:tbl>
      <w:tblPr>
        <w:tblStyle w:val="Mkatabulky"/>
        <w:tblW w:w="9185" w:type="dxa"/>
        <w:tblInd w:w="-5" w:type="dxa"/>
        <w:tblLook w:val="04A0" w:firstRow="1" w:lastRow="0" w:firstColumn="1" w:lastColumn="0" w:noHBand="0" w:noVBand="1"/>
      </w:tblPr>
      <w:tblGrid>
        <w:gridCol w:w="9185"/>
      </w:tblGrid>
      <w:tr w:rsidR="00224D21" w14:paraId="48DC0541" w14:textId="77777777" w:rsidTr="006376A9">
        <w:tc>
          <w:tcPr>
            <w:tcW w:w="9185" w:type="dxa"/>
          </w:tcPr>
          <w:p w14:paraId="7839C11A"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1"/>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35344E7A" w14:textId="1B694A71" w:rsidR="00692B11" w:rsidRPr="001D2834" w:rsidRDefault="005954B6" w:rsidP="008A2860">
      <w:pPr>
        <w:pStyle w:val="Textpoznpodarou"/>
        <w:rPr>
          <w:b/>
          <w:bCs/>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433" w:type="dxa"/>
        <w:tblInd w:w="-147" w:type="dxa"/>
        <w:tblLook w:val="04A0" w:firstRow="1" w:lastRow="0" w:firstColumn="1" w:lastColumn="0" w:noHBand="0" w:noVBand="1"/>
      </w:tblPr>
      <w:tblGrid>
        <w:gridCol w:w="9433"/>
      </w:tblGrid>
      <w:tr w:rsidR="00D437B1" w14:paraId="408D10B1" w14:textId="77777777" w:rsidTr="00692B11">
        <w:tc>
          <w:tcPr>
            <w:tcW w:w="9433" w:type="dxa"/>
          </w:tcPr>
          <w:p w14:paraId="3D3982EF" w14:textId="77777777" w:rsidR="00D437B1" w:rsidRPr="005853CC" w:rsidRDefault="00D437B1" w:rsidP="00DD45F0">
            <w:pPr>
              <w:rPr>
                <w:b/>
                <w:bCs/>
              </w:rPr>
            </w:pPr>
            <w:bookmarkStart w:id="1" w:name="_Hlk169268984"/>
            <w:bookmarkStart w:id="2" w:name="_Hlk169268970"/>
            <w:r w:rsidRPr="005853CC">
              <w:rPr>
                <w:b/>
                <w:bCs/>
              </w:rPr>
              <w:t>Poučení pro žadatele:</w:t>
            </w:r>
          </w:p>
          <w:p w14:paraId="6260E3D6" w14:textId="08D025C3"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v případě uděleného souhlasu k uchování životopisu po dobu 6 měsíců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5C3F4" w14:textId="77777777" w:rsidR="00516129" w:rsidRDefault="00516129" w:rsidP="00386203">
      <w:pPr>
        <w:spacing w:after="0" w:line="240" w:lineRule="auto"/>
      </w:pPr>
      <w:r>
        <w:separator/>
      </w:r>
    </w:p>
  </w:endnote>
  <w:endnote w:type="continuationSeparator" w:id="0">
    <w:p w14:paraId="144A00A6" w14:textId="77777777" w:rsidR="00516129" w:rsidRDefault="0051612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257C" w14:textId="77777777" w:rsidR="00516129" w:rsidRDefault="00516129" w:rsidP="00386203">
      <w:pPr>
        <w:spacing w:after="0" w:line="240" w:lineRule="auto"/>
      </w:pPr>
      <w:r>
        <w:separator/>
      </w:r>
    </w:p>
  </w:footnote>
  <w:footnote w:type="continuationSeparator" w:id="0">
    <w:p w14:paraId="642CCB92" w14:textId="77777777" w:rsidR="00516129" w:rsidRDefault="00516129"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0519CFA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92B1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w:t>
      </w:r>
      <w:r w:rsidR="00E376A7">
        <w:rPr>
          <w:rFonts w:cstheme="minorHAnsi"/>
          <w:sz w:val="16"/>
          <w:szCs w:val="16"/>
        </w:rPr>
        <w:t xml:space="preserve"> a e) a § 25 odst. 4 písm. b) </w:t>
      </w:r>
      <w:r w:rsidRPr="008D3E86">
        <w:rPr>
          <w:rFonts w:cstheme="minorHAnsi"/>
          <w:sz w:val="16"/>
          <w:szCs w:val="16"/>
        </w:rPr>
        <w:t>zákona o státní službě.</w:t>
      </w:r>
    </w:p>
  </w:footnote>
  <w:footnote w:id="13">
    <w:p w14:paraId="2EFEA4DA"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A07177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7D1BE2A7" w14:textId="77777777" w:rsidR="007668D1" w:rsidRPr="00881A83" w:rsidRDefault="007668D1" w:rsidP="007668D1">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77777777" w:rsidR="007668D1" w:rsidRPr="007668D1" w:rsidRDefault="007668D1" w:rsidP="007668D1">
      <w:pPr>
        <w:pStyle w:val="Textpoznpodarou"/>
        <w:rPr>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 xml:space="preserve">§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w:t>
      </w:r>
      <w:r w:rsidRPr="007668D1">
        <w:rPr>
          <w:rFonts w:cstheme="minorHAnsi"/>
          <w:sz w:val="16"/>
          <w:szCs w:val="16"/>
        </w:rPr>
        <w:t>doložit nejpozději před konáním pohovoru.</w:t>
      </w:r>
    </w:p>
  </w:footnote>
  <w:footnote w:id="17">
    <w:p w14:paraId="0D0B0C78" w14:textId="77777777" w:rsidR="007668D1" w:rsidRPr="007668D1" w:rsidRDefault="007668D1" w:rsidP="000B178A">
      <w:pPr>
        <w:pStyle w:val="Textpoznpodarou"/>
        <w:rPr>
          <w:rFonts w:cstheme="minorHAnsi"/>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 xml:space="preserve">Osvědčení však musí doložit </w:t>
      </w:r>
      <w:r w:rsidRPr="007668D1">
        <w:rPr>
          <w:rFonts w:cstheme="minorHAnsi"/>
          <w:b/>
          <w:bCs/>
          <w:sz w:val="16"/>
          <w:szCs w:val="16"/>
        </w:rPr>
        <w:t>nejpozději před vyhodnocením výsledků výběrového řízení</w:t>
      </w:r>
      <w:r w:rsidRPr="007668D1">
        <w:rPr>
          <w:rFonts w:cstheme="minorHAnsi"/>
          <w:sz w:val="16"/>
          <w:szCs w:val="16"/>
        </w:rPr>
        <w:t xml:space="preserve"> výběrovou komisí; pokud osvědčení nedoloží,</w:t>
      </w:r>
      <w:r w:rsidR="000B178A">
        <w:rPr>
          <w:rFonts w:cstheme="minorHAnsi"/>
          <w:sz w:val="16"/>
          <w:szCs w:val="16"/>
        </w:rPr>
        <w:t xml:space="preserve"> </w:t>
      </w:r>
      <w:r w:rsidRPr="007668D1">
        <w:rPr>
          <w:rFonts w:cstheme="minorHAnsi"/>
          <w:sz w:val="16"/>
          <w:szCs w:val="16"/>
        </w:rPr>
        <w:t>nemůže být ve výběrovém řízení hodnocen jako úspěšný.</w:t>
      </w:r>
    </w:p>
  </w:footnote>
  <w:footnote w:id="18">
    <w:p w14:paraId="7BE9FD0E" w14:textId="77777777" w:rsidR="007668D1" w:rsidRPr="007668D1" w:rsidRDefault="007668D1">
      <w:pPr>
        <w:pStyle w:val="Textpoznpodarou"/>
        <w:rPr>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Předpoklad je blíže uveden v oznámení o vyhlášení výběrového řízení.</w:t>
      </w:r>
    </w:p>
  </w:footnote>
  <w:footnote w:id="19">
    <w:p w14:paraId="3B9DDD12" w14:textId="77777777" w:rsidR="00CF3F51" w:rsidRPr="00A1135E" w:rsidRDefault="00CF3F51" w:rsidP="00CF3F51">
      <w:pPr>
        <w:pStyle w:val="Textpoznpodarou"/>
        <w:rPr>
          <w:sz w:val="16"/>
          <w:szCs w:val="16"/>
        </w:rPr>
      </w:pPr>
      <w:r w:rsidRPr="00A1135E">
        <w:rPr>
          <w:rStyle w:val="Znakapoznpodarou"/>
          <w:sz w:val="16"/>
          <w:szCs w:val="16"/>
        </w:rPr>
        <w:footnoteRef/>
      </w:r>
      <w:r w:rsidRPr="00A1135E">
        <w:rPr>
          <w:sz w:val="16"/>
          <w:szCs w:val="16"/>
        </w:rPr>
        <w:t xml:space="preserve"> </w:t>
      </w:r>
      <w:r w:rsidRPr="00AA3137">
        <w:rPr>
          <w:b/>
          <w:bCs/>
          <w:sz w:val="16"/>
          <w:szCs w:val="16"/>
        </w:rPr>
        <w:t>Pokud žádným takovým dokladem</w:t>
      </w:r>
      <w:r w:rsidRPr="00A1135E">
        <w:rPr>
          <w:sz w:val="16"/>
          <w:szCs w:val="16"/>
        </w:rPr>
        <w:t xml:space="preserve"> </w:t>
      </w:r>
      <w:r w:rsidRPr="00AA3137">
        <w:rPr>
          <w:b/>
          <w:bCs/>
          <w:sz w:val="16"/>
          <w:szCs w:val="16"/>
        </w:rPr>
        <w:t>nedisponujete</w:t>
      </w:r>
      <w:r w:rsidRPr="00A1135E">
        <w:rPr>
          <w:sz w:val="16"/>
          <w:szCs w:val="16"/>
        </w:rPr>
        <w:t xml:space="preserve">, nahraďte jej čestným prohlášením </w:t>
      </w:r>
      <w:r w:rsidRPr="00AA3137">
        <w:rPr>
          <w:sz w:val="16"/>
          <w:szCs w:val="16"/>
        </w:rPr>
        <w:t>– úroveň vaší jazykové znalosti bude</w:t>
      </w:r>
      <w:r w:rsidRPr="00A1135E">
        <w:rPr>
          <w:sz w:val="16"/>
          <w:szCs w:val="16"/>
        </w:rPr>
        <w:t xml:space="preserve"> následně před pohovorem ověřena jazykovým auditem</w:t>
      </w:r>
      <w:r>
        <w:rPr>
          <w:sz w:val="16"/>
          <w:szCs w:val="16"/>
        </w:rPr>
        <w:t xml:space="preserve"> nebo přímo u pohovoru výběrovou komisí.</w:t>
      </w:r>
    </w:p>
  </w:footnote>
  <w:footnote w:id="20">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2.75pt;height:12.75pt;visibility:visible;mso-wrap-style:square" o:bullet="t">
        <v:imagedata r:id="rId1" o:title=""/>
      </v:shape>
    </w:pict>
  </w:numPicBullet>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3"/>
  </w:num>
  <w:num w:numId="2" w16cid:durableId="518856879">
    <w:abstractNumId w:val="5"/>
  </w:num>
  <w:num w:numId="3" w16cid:durableId="9622276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2"/>
  </w:num>
  <w:num w:numId="5" w16cid:durableId="1746763507">
    <w:abstractNumId w:val="7"/>
  </w:num>
  <w:num w:numId="6" w16cid:durableId="1156385580">
    <w:abstractNumId w:val="8"/>
  </w:num>
  <w:num w:numId="7" w16cid:durableId="1400329688">
    <w:abstractNumId w:val="6"/>
  </w:num>
  <w:num w:numId="8" w16cid:durableId="291635656">
    <w:abstractNumId w:val="1"/>
  </w:num>
  <w:num w:numId="9" w16cid:durableId="54063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5DDB"/>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84EF2"/>
    <w:rsid w:val="00191318"/>
    <w:rsid w:val="0019642E"/>
    <w:rsid w:val="001B5502"/>
    <w:rsid w:val="001B7CA4"/>
    <w:rsid w:val="001C0F4F"/>
    <w:rsid w:val="001C102A"/>
    <w:rsid w:val="001C1BDB"/>
    <w:rsid w:val="001C599C"/>
    <w:rsid w:val="001D2834"/>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532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C637B"/>
    <w:rsid w:val="002D1A05"/>
    <w:rsid w:val="002D330B"/>
    <w:rsid w:val="002D48D7"/>
    <w:rsid w:val="002D4968"/>
    <w:rsid w:val="002D58B4"/>
    <w:rsid w:val="002D59D2"/>
    <w:rsid w:val="002E035D"/>
    <w:rsid w:val="002E1E9A"/>
    <w:rsid w:val="002E5C95"/>
    <w:rsid w:val="002F1392"/>
    <w:rsid w:val="002F2756"/>
    <w:rsid w:val="00300611"/>
    <w:rsid w:val="003009FC"/>
    <w:rsid w:val="0030278F"/>
    <w:rsid w:val="003043C4"/>
    <w:rsid w:val="00312CBF"/>
    <w:rsid w:val="0032069A"/>
    <w:rsid w:val="003208DF"/>
    <w:rsid w:val="00321BA8"/>
    <w:rsid w:val="0032261F"/>
    <w:rsid w:val="00322ED9"/>
    <w:rsid w:val="00323532"/>
    <w:rsid w:val="0032644A"/>
    <w:rsid w:val="003321E5"/>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3FAB"/>
    <w:rsid w:val="003A4EBC"/>
    <w:rsid w:val="003A675B"/>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220BD"/>
    <w:rsid w:val="00424A64"/>
    <w:rsid w:val="00426249"/>
    <w:rsid w:val="004349CE"/>
    <w:rsid w:val="00435034"/>
    <w:rsid w:val="00447364"/>
    <w:rsid w:val="00450D1A"/>
    <w:rsid w:val="00452F1E"/>
    <w:rsid w:val="004540C9"/>
    <w:rsid w:val="00454251"/>
    <w:rsid w:val="00457F86"/>
    <w:rsid w:val="004603CC"/>
    <w:rsid w:val="004644E3"/>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129"/>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3794"/>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2B11"/>
    <w:rsid w:val="00693E4D"/>
    <w:rsid w:val="0069774A"/>
    <w:rsid w:val="006A3F5E"/>
    <w:rsid w:val="006A48F6"/>
    <w:rsid w:val="006A5734"/>
    <w:rsid w:val="006B0A2C"/>
    <w:rsid w:val="006B6941"/>
    <w:rsid w:val="006C02CA"/>
    <w:rsid w:val="006C3B25"/>
    <w:rsid w:val="006D0829"/>
    <w:rsid w:val="006D0A75"/>
    <w:rsid w:val="006D1D88"/>
    <w:rsid w:val="006D3F4A"/>
    <w:rsid w:val="006E30C1"/>
    <w:rsid w:val="006E34F6"/>
    <w:rsid w:val="006E40BF"/>
    <w:rsid w:val="006E5572"/>
    <w:rsid w:val="006F020E"/>
    <w:rsid w:val="006F0D4B"/>
    <w:rsid w:val="006F721D"/>
    <w:rsid w:val="00702742"/>
    <w:rsid w:val="00706DF8"/>
    <w:rsid w:val="00707B6A"/>
    <w:rsid w:val="00711282"/>
    <w:rsid w:val="007219A0"/>
    <w:rsid w:val="0072632E"/>
    <w:rsid w:val="00726722"/>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87469"/>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514"/>
    <w:rsid w:val="007F3BD8"/>
    <w:rsid w:val="00802BD3"/>
    <w:rsid w:val="0081036D"/>
    <w:rsid w:val="0081077F"/>
    <w:rsid w:val="00811F7D"/>
    <w:rsid w:val="00813B48"/>
    <w:rsid w:val="008152E4"/>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A2860"/>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612C"/>
    <w:rsid w:val="00950881"/>
    <w:rsid w:val="00951FFE"/>
    <w:rsid w:val="009531AD"/>
    <w:rsid w:val="00956387"/>
    <w:rsid w:val="00960B6C"/>
    <w:rsid w:val="009654C6"/>
    <w:rsid w:val="00972B28"/>
    <w:rsid w:val="00981A68"/>
    <w:rsid w:val="009828E8"/>
    <w:rsid w:val="00982D36"/>
    <w:rsid w:val="00984536"/>
    <w:rsid w:val="00985E72"/>
    <w:rsid w:val="009965A5"/>
    <w:rsid w:val="009A0B33"/>
    <w:rsid w:val="009A1F41"/>
    <w:rsid w:val="009A6B33"/>
    <w:rsid w:val="009B3E20"/>
    <w:rsid w:val="009B6D85"/>
    <w:rsid w:val="009B71FD"/>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6DD7"/>
    <w:rsid w:val="00AF06D8"/>
    <w:rsid w:val="00AF3981"/>
    <w:rsid w:val="00AF611B"/>
    <w:rsid w:val="00AF7E9D"/>
    <w:rsid w:val="00B01DC2"/>
    <w:rsid w:val="00B0335E"/>
    <w:rsid w:val="00B04D0C"/>
    <w:rsid w:val="00B122F9"/>
    <w:rsid w:val="00B134A0"/>
    <w:rsid w:val="00B14200"/>
    <w:rsid w:val="00B158B9"/>
    <w:rsid w:val="00B234E9"/>
    <w:rsid w:val="00B269FC"/>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78C"/>
    <w:rsid w:val="00B90B13"/>
    <w:rsid w:val="00B90CE2"/>
    <w:rsid w:val="00B93033"/>
    <w:rsid w:val="00B941AF"/>
    <w:rsid w:val="00B9797C"/>
    <w:rsid w:val="00BA118C"/>
    <w:rsid w:val="00BB09F8"/>
    <w:rsid w:val="00BB356E"/>
    <w:rsid w:val="00BB49AF"/>
    <w:rsid w:val="00BB74FB"/>
    <w:rsid w:val="00BC120F"/>
    <w:rsid w:val="00BC29C5"/>
    <w:rsid w:val="00BC52D8"/>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3B07"/>
    <w:rsid w:val="00C255D6"/>
    <w:rsid w:val="00C310EA"/>
    <w:rsid w:val="00C31FF1"/>
    <w:rsid w:val="00C3657E"/>
    <w:rsid w:val="00C422AC"/>
    <w:rsid w:val="00C42346"/>
    <w:rsid w:val="00C4469E"/>
    <w:rsid w:val="00C52792"/>
    <w:rsid w:val="00C52FD2"/>
    <w:rsid w:val="00C56AEA"/>
    <w:rsid w:val="00C570B2"/>
    <w:rsid w:val="00C61A90"/>
    <w:rsid w:val="00C64874"/>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5A0"/>
    <w:rsid w:val="00CD3A48"/>
    <w:rsid w:val="00CD77AA"/>
    <w:rsid w:val="00CE3450"/>
    <w:rsid w:val="00CE4D8B"/>
    <w:rsid w:val="00CF0A71"/>
    <w:rsid w:val="00CF3F5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2812"/>
    <w:rsid w:val="00DB4895"/>
    <w:rsid w:val="00DB5271"/>
    <w:rsid w:val="00DB645B"/>
    <w:rsid w:val="00DC0D3A"/>
    <w:rsid w:val="00DC17ED"/>
    <w:rsid w:val="00DC500E"/>
    <w:rsid w:val="00DD068B"/>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027C"/>
    <w:rsid w:val="00E236FC"/>
    <w:rsid w:val="00E25CD4"/>
    <w:rsid w:val="00E30F21"/>
    <w:rsid w:val="00E32AB2"/>
    <w:rsid w:val="00E376A7"/>
    <w:rsid w:val="00E37DA3"/>
    <w:rsid w:val="00E4049B"/>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76F36"/>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5CB7"/>
    <w:rsid w:val="00FB647C"/>
    <w:rsid w:val="00FB6ADA"/>
    <w:rsid w:val="00FD2526"/>
    <w:rsid w:val="00FD25F9"/>
    <w:rsid w:val="00FD2E06"/>
    <w:rsid w:val="00FD5684"/>
    <w:rsid w:val="00FD6694"/>
    <w:rsid w:val="00FE00BD"/>
    <w:rsid w:val="00FE0F5E"/>
    <w:rsid w:val="00FE4079"/>
    <w:rsid w:val="00FE4DA0"/>
    <w:rsid w:val="00FE7442"/>
    <w:rsid w:val="00FF247A"/>
    <w:rsid w:val="00FF37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881</Words>
  <Characters>5200</Characters>
  <Application>Microsoft Office Word</Application>
  <DocSecurity>0</DocSecurity>
  <Lines>43</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11</cp:revision>
  <cp:lastPrinted>2024-05-09T07:47:00Z</cp:lastPrinted>
  <dcterms:created xsi:type="dcterms:W3CDTF">2025-01-08T14:02:00Z</dcterms:created>
  <dcterms:modified xsi:type="dcterms:W3CDTF">2025-02-27T10:44:00Z</dcterms:modified>
</cp:coreProperties>
</file>