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7A483AA" w14:textId="77777777" w:rsidR="00307D6D" w:rsidRDefault="00307D6D">
      <w:pPr>
        <w:jc w:val="center"/>
        <w:rPr>
          <w:b/>
        </w:rPr>
      </w:pPr>
    </w:p>
    <w:p w14:paraId="0F217C64" w14:textId="77777777" w:rsidR="00307D6D" w:rsidRPr="00307D6D" w:rsidRDefault="00307D6D" w:rsidP="00307D6D">
      <w:pPr>
        <w:pStyle w:val="Odstavecseseznamem"/>
        <w:shd w:val="clear" w:color="auto" w:fill="FFFFFF"/>
        <w:spacing w:line="432" w:lineRule="auto"/>
        <w:ind w:left="3240"/>
        <w:jc w:val="both"/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</w:pPr>
      <w:r w:rsidRPr="00307D6D">
        <w:rPr>
          <w:rFonts w:asciiTheme="majorHAnsi" w:eastAsia="Arial" w:hAnsiTheme="majorHAnsi" w:cstheme="majorHAnsi"/>
          <w:b/>
          <w:iCs/>
          <w:caps/>
          <w:sz w:val="28"/>
          <w:szCs w:val="28"/>
          <w:lang w:val="cs-CZ"/>
        </w:rPr>
        <w:t>- neoficiální překlad -</w:t>
      </w:r>
    </w:p>
    <w:p w14:paraId="7621F0D8" w14:textId="77777777" w:rsidR="00307D6D" w:rsidRPr="00307D6D" w:rsidRDefault="00307D6D" w:rsidP="00307D6D">
      <w:pPr>
        <w:jc w:val="both"/>
        <w:rPr>
          <w:rFonts w:asciiTheme="majorHAnsi" w:hAnsiTheme="majorHAnsi" w:cstheme="majorHAnsi"/>
          <w:b/>
          <w:sz w:val="28"/>
          <w:szCs w:val="28"/>
          <w:lang w:val="cs-CZ"/>
        </w:rPr>
      </w:pPr>
    </w:p>
    <w:p w14:paraId="00000001" w14:textId="520A57EB" w:rsidR="001C505A" w:rsidRPr="00307D6D" w:rsidRDefault="00307D6D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 w:rsidRPr="00307D6D">
        <w:rPr>
          <w:rFonts w:asciiTheme="majorHAnsi" w:hAnsiTheme="majorHAnsi" w:cstheme="majorHAnsi"/>
          <w:b/>
          <w:sz w:val="28"/>
          <w:szCs w:val="28"/>
          <w:lang w:val="cs-CZ"/>
        </w:rPr>
        <w:t>Prohlášení k oznámení Mezinárodního paralympijského výboru z 2</w:t>
      </w:r>
      <w:r w:rsidR="00577025">
        <w:rPr>
          <w:rFonts w:asciiTheme="majorHAnsi" w:hAnsiTheme="majorHAnsi" w:cstheme="majorHAnsi"/>
          <w:b/>
          <w:sz w:val="28"/>
          <w:szCs w:val="28"/>
          <w:lang w:val="cs-CZ"/>
        </w:rPr>
        <w:t>7</w:t>
      </w:r>
      <w:r w:rsidRPr="00307D6D">
        <w:rPr>
          <w:rFonts w:asciiTheme="majorHAnsi" w:hAnsiTheme="majorHAnsi" w:cstheme="majorHAnsi"/>
          <w:b/>
          <w:sz w:val="28"/>
          <w:szCs w:val="28"/>
          <w:lang w:val="cs-CZ"/>
        </w:rPr>
        <w:t xml:space="preserve">. září 2025 o Ruském paralympijském výboru a Běloruském paralympijském výboru </w:t>
      </w:r>
    </w:p>
    <w:p w14:paraId="00000002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3" w14:textId="4B54B4F5" w:rsidR="001C505A" w:rsidRPr="00307D6D" w:rsidRDefault="00307D6D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My, níže uvedení ministři vlád a další příslušní vysoce postavení zástupci našeho uskupení </w:t>
      </w:r>
      <w:r w:rsidR="00D2108F">
        <w:rPr>
          <w:rFonts w:asciiTheme="majorHAnsi" w:hAnsiTheme="majorHAnsi" w:cstheme="majorHAnsi"/>
          <w:iCs/>
          <w:sz w:val="28"/>
          <w:szCs w:val="28"/>
          <w:lang w:val="cs-CZ"/>
        </w:rPr>
        <w:t>podobně smýšlejících</w:t>
      </w: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 zemí </w:t>
      </w:r>
      <w:r w:rsidR="00577025">
        <w:rPr>
          <w:rFonts w:asciiTheme="majorHAnsi" w:hAnsiTheme="majorHAnsi" w:cstheme="majorHAnsi"/>
          <w:iCs/>
          <w:sz w:val="28"/>
          <w:szCs w:val="28"/>
          <w:lang w:val="cs-CZ"/>
        </w:rPr>
        <w:t xml:space="preserve">a Evropské komise </w:t>
      </w:r>
      <w:r w:rsidRPr="00307D6D">
        <w:rPr>
          <w:rFonts w:asciiTheme="majorHAnsi" w:hAnsiTheme="majorHAnsi" w:cstheme="majorHAnsi"/>
          <w:iCs/>
          <w:sz w:val="28"/>
          <w:szCs w:val="28"/>
          <w:lang w:val="cs-CZ"/>
        </w:rPr>
        <w:t>zodpovědní za sport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, </w:t>
      </w:r>
      <w:r>
        <w:rPr>
          <w:rFonts w:asciiTheme="majorHAnsi" w:hAnsiTheme="majorHAnsi" w:cstheme="majorHAnsi"/>
          <w:sz w:val="28"/>
          <w:szCs w:val="28"/>
          <w:lang w:val="cs-CZ"/>
        </w:rPr>
        <w:t>jsme zaznamenali oznámení 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z 2</w:t>
      </w:r>
      <w:r w:rsidR="00577025">
        <w:rPr>
          <w:rFonts w:asciiTheme="majorHAnsi" w:hAnsiTheme="majorHAnsi" w:cstheme="majorHAnsi"/>
          <w:sz w:val="28"/>
          <w:szCs w:val="28"/>
          <w:lang w:val="cs-CZ"/>
        </w:rPr>
        <w:t>7</w:t>
      </w:r>
      <w:r>
        <w:rPr>
          <w:rFonts w:asciiTheme="majorHAnsi" w:hAnsiTheme="majorHAnsi" w:cstheme="majorHAnsi"/>
          <w:sz w:val="28"/>
          <w:szCs w:val="28"/>
          <w:lang w:val="cs-CZ"/>
        </w:rPr>
        <w:t>. září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2025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v tom smyslu, že členské organizace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hlasovaly proti pozastavení členství národním paralympi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>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 xml:space="preserve"> výbor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ům</w:t>
      </w:r>
      <w:r w:rsidR="008456B0">
        <w:rPr>
          <w:rFonts w:asciiTheme="majorHAnsi" w:hAnsiTheme="majorHAnsi" w:cstheme="majorHAnsi"/>
          <w:sz w:val="28"/>
          <w:szCs w:val="28"/>
          <w:lang w:val="cs-CZ"/>
        </w:rPr>
        <w:t xml:space="preserve"> Běloruska a Ruska.</w:t>
      </w:r>
    </w:p>
    <w:p w14:paraId="00000004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5" w14:textId="07D74A03" w:rsidR="001C505A" w:rsidRPr="00307D6D" w:rsidRDefault="008456B0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>Plně respektujeme a uznáváme nezávislost a autonomii sportovních organizací i fakt, že se jednalo o hlasování členů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. </w:t>
      </w:r>
      <w:r>
        <w:rPr>
          <w:rFonts w:asciiTheme="majorHAnsi" w:hAnsiTheme="majorHAnsi" w:cstheme="majorHAnsi"/>
          <w:sz w:val="28"/>
          <w:szCs w:val="28"/>
          <w:lang w:val="cs-CZ"/>
        </w:rPr>
        <w:t>Rovněž pevně věříme ve sjednocující podstatu sportu a olympijského a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 </w:t>
      </w:r>
      <w:r>
        <w:rPr>
          <w:rFonts w:asciiTheme="majorHAnsi" w:hAnsiTheme="majorHAnsi" w:cstheme="majorHAnsi"/>
          <w:sz w:val="28"/>
          <w:szCs w:val="28"/>
          <w:lang w:val="cs-CZ"/>
        </w:rPr>
        <w:t>paralympijského hnutí.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>
        <w:rPr>
          <w:rFonts w:asciiTheme="majorHAnsi" w:hAnsiTheme="majorHAnsi" w:cstheme="majorHAnsi"/>
          <w:sz w:val="28"/>
          <w:szCs w:val="28"/>
          <w:lang w:val="cs-CZ"/>
        </w:rPr>
        <w:t>Sledujeme nicméně tento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 krok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s vážným znepokojením vzhledem k tomu, že agrese Ruska proti Ukrajině pokračuje a stejně tak trvá porušení Olympijské charty Ruskem a Běloruskem.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 </w:t>
      </w:r>
    </w:p>
    <w:p w14:paraId="00000006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7" w14:textId="575846BE" w:rsidR="001C505A" w:rsidRPr="00307D6D" w:rsidRDefault="008456B0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Připomínáme, že sankce Mezinárodního olympijského výboru a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Mezinárodního paralympijského výboru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vůči rusk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a bělorusk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národním olympijsk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a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 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paralympijsk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ým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výbor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ům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>byly reakcí na</w:t>
      </w:r>
      <w:r w:rsidR="00E847B4">
        <w:rPr>
          <w:rFonts w:asciiTheme="majorHAnsi" w:hAnsiTheme="majorHAnsi" w:cstheme="majorHAnsi"/>
          <w:sz w:val="28"/>
          <w:szCs w:val="28"/>
          <w:lang w:val="cs-CZ"/>
        </w:rPr>
        <w:t> porušení Olympijského příměří invazí Ruska na Ukrajinu, kterou Rusko v plném rozsahu zahájilo s podporou Běloruska 24. února 2022 v době, kdy stále platilo Olympijské příměří.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</w:p>
    <w:p w14:paraId="00000008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B" w14:textId="0E11975E" w:rsidR="001C505A" w:rsidRDefault="00E847B4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Upozorňujeme na to, že Mezinárodní olympijský výbor dne 19. září 2025 </w:t>
      </w:r>
      <w:r w:rsidR="00577025">
        <w:rPr>
          <w:rFonts w:asciiTheme="majorHAnsi" w:hAnsiTheme="majorHAnsi" w:cstheme="majorHAnsi"/>
          <w:sz w:val="28"/>
          <w:szCs w:val="28"/>
          <w:lang w:val="cs-CZ"/>
        </w:rPr>
        <w:t xml:space="preserve">naproti tomu </w:t>
      </w:r>
      <w:r>
        <w:rPr>
          <w:rFonts w:asciiTheme="majorHAnsi" w:hAnsiTheme="majorHAnsi" w:cstheme="majorHAnsi"/>
          <w:sz w:val="28"/>
          <w:szCs w:val="28"/>
          <w:lang w:val="cs-CZ"/>
        </w:rPr>
        <w:t xml:space="preserve">oznámil, že jeho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postoj trvá a zajistí, aby na Zimních olympijských hrách v Miláně a </w:t>
      </w:r>
      <w:proofErr w:type="spellStart"/>
      <w:r w:rsidR="00A337F9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A337F9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 v roce 2026 nestartoval ani jeden příslušník ruské či běloruské státní reprezentace.</w:t>
      </w:r>
      <w:r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Toto prohlášení Mezinárodního olympijského výboru vítáme stejně jako fakt, že je nadále pozastaveno členství Ruského olympijského výboru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 xml:space="preserve">v Mezinárodním olympijském výboru 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z důvodu porušení Olympijské charty, a to včetně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na</w:t>
      </w:r>
      <w:r w:rsidR="00A337F9">
        <w:rPr>
          <w:rFonts w:asciiTheme="majorHAnsi" w:hAnsiTheme="majorHAnsi" w:cstheme="majorHAnsi"/>
          <w:sz w:val="28"/>
          <w:szCs w:val="28"/>
          <w:lang w:val="cs-CZ"/>
        </w:rPr>
        <w:t xml:space="preserve">rušení územní celistvosti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teritoria pod správou Ukrajinského olympijského výboru.</w:t>
      </w:r>
    </w:p>
    <w:p w14:paraId="2D408F32" w14:textId="77777777" w:rsidR="006118D3" w:rsidRDefault="006118D3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0D" w14:textId="5444811C" w:rsidR="001C505A" w:rsidRPr="00307D6D" w:rsidRDefault="006118D3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lastRenderedPageBreak/>
        <w:t>Registrujeme rovněž aktualizovanou informaci Mezinárodního paralympijského výboru z 23. října v tom smyslu, že</w:t>
      </w:r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se k účasti na Zimních paralympijských hrách v Miláně a </w:t>
      </w:r>
      <w:proofErr w:type="spellStart"/>
      <w:r w:rsidR="00A2596B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A2596B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 2026 pravděpodobně nemůže kvalifikovat žádný ruský nebo běloruský sportovec či sportovkyně. Vybízíme Mezinárodní paralympijský výbor, aby objasnil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, jaké dopady bude mít </w:t>
      </w:r>
      <w:r w:rsidR="00A2596B">
        <w:rPr>
          <w:rFonts w:asciiTheme="majorHAnsi" w:hAnsiTheme="majorHAnsi" w:cstheme="majorHAnsi"/>
          <w:sz w:val="28"/>
          <w:szCs w:val="28"/>
          <w:lang w:val="cs-CZ"/>
        </w:rPr>
        <w:t xml:space="preserve">rozhodnutí jeho členů na průběh paralympijských sportovních soutěží po skončení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Zimních paralympijských her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v 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Milán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ě a </w:t>
      </w:r>
      <w:proofErr w:type="spellStart"/>
      <w:r w:rsidR="00D61428">
        <w:rPr>
          <w:rFonts w:asciiTheme="majorHAnsi" w:hAnsiTheme="majorHAnsi" w:cstheme="majorHAnsi"/>
          <w:sz w:val="28"/>
          <w:szCs w:val="28"/>
          <w:lang w:val="cs-CZ"/>
        </w:rPr>
        <w:t>Cortina</w:t>
      </w:r>
      <w:proofErr w:type="spellEnd"/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proofErr w:type="spellStart"/>
      <w:r w:rsidR="009F6224">
        <w:rPr>
          <w:rFonts w:asciiTheme="majorHAnsi" w:hAnsiTheme="majorHAnsi" w:cstheme="majorHAnsi"/>
          <w:sz w:val="28"/>
          <w:szCs w:val="28"/>
          <w:lang w:val="cs-CZ"/>
        </w:rPr>
        <w:t>d’Ampezzo</w:t>
      </w:r>
      <w:proofErr w:type="spellEnd"/>
      <w:r w:rsidR="009F6224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>2026, a aby dále objasnil i</w:t>
      </w:r>
      <w:r w:rsidR="00CF4BE1">
        <w:rPr>
          <w:rFonts w:asciiTheme="majorHAnsi" w:hAnsiTheme="majorHAnsi" w:cstheme="majorHAnsi"/>
          <w:sz w:val="28"/>
          <w:szCs w:val="28"/>
          <w:lang w:val="cs-CZ"/>
        </w:rPr>
        <w:t> 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jeho důsledky pro oblasti spadající pod správu Ukrajinského paralympijského výboru, </w:t>
      </w:r>
      <w:r w:rsidR="00875FE2">
        <w:rPr>
          <w:rFonts w:asciiTheme="majorHAnsi" w:hAnsiTheme="majorHAnsi" w:cstheme="majorHAnsi"/>
          <w:sz w:val="28"/>
          <w:szCs w:val="28"/>
          <w:lang w:val="cs-CZ"/>
        </w:rPr>
        <w:t>jež</w:t>
      </w:r>
      <w:r w:rsidR="00D61428">
        <w:rPr>
          <w:rFonts w:asciiTheme="majorHAnsi" w:hAnsiTheme="majorHAnsi" w:cstheme="majorHAnsi"/>
          <w:sz w:val="28"/>
          <w:szCs w:val="28"/>
          <w:lang w:val="cs-CZ"/>
        </w:rPr>
        <w:t xml:space="preserve"> dočasně okupuje Rusko.</w:t>
      </w:r>
      <w:r w:rsidR="00D61428" w:rsidRPr="00307D6D">
        <w:rPr>
          <w:rFonts w:asciiTheme="majorHAnsi" w:hAnsiTheme="majorHAnsi" w:cstheme="majorHAnsi"/>
          <w:sz w:val="28"/>
          <w:szCs w:val="28"/>
          <w:lang w:val="cs-CZ"/>
        </w:rPr>
        <w:t xml:space="preserve"> </w:t>
      </w:r>
    </w:p>
    <w:p w14:paraId="0000000E" w14:textId="77777777" w:rsidR="001C505A" w:rsidRPr="00307D6D" w:rsidRDefault="001C505A" w:rsidP="00307D6D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</w:p>
    <w:p w14:paraId="00000015" w14:textId="4BD91BC3" w:rsidR="00EE461D" w:rsidRDefault="00D61428" w:rsidP="00CF4BE1">
      <w:pPr>
        <w:jc w:val="both"/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t xml:space="preserve">Rovněž vybízíme jednotlivé mezinárodní sportovní federace, aby se řídily stanoviskem Mezinárodního olympijského výboru a zajistily, že </w:t>
      </w:r>
      <w:r w:rsidR="00F8474A">
        <w:rPr>
          <w:rFonts w:asciiTheme="majorHAnsi" w:hAnsiTheme="majorHAnsi" w:cstheme="majorHAnsi"/>
          <w:sz w:val="28"/>
          <w:szCs w:val="28"/>
          <w:lang w:val="cs-CZ"/>
        </w:rPr>
        <w:t xml:space="preserve">se akcí v jejich sportovních odvětvích nezúčastní žádný </w:t>
      </w:r>
      <w:r w:rsidR="009F6224">
        <w:rPr>
          <w:rFonts w:asciiTheme="majorHAnsi" w:hAnsiTheme="majorHAnsi" w:cstheme="majorHAnsi"/>
          <w:sz w:val="28"/>
          <w:szCs w:val="28"/>
          <w:lang w:val="cs-CZ"/>
        </w:rPr>
        <w:t>příslušník ruské či běloruské státní reprezentace.</w:t>
      </w:r>
    </w:p>
    <w:p w14:paraId="20ACA050" w14:textId="77777777" w:rsidR="00EE461D" w:rsidRDefault="00EE461D">
      <w:pPr>
        <w:rPr>
          <w:rFonts w:asciiTheme="majorHAnsi" w:hAnsiTheme="majorHAnsi" w:cstheme="majorHAnsi"/>
          <w:sz w:val="28"/>
          <w:szCs w:val="28"/>
          <w:lang w:val="cs-CZ"/>
        </w:rPr>
      </w:pPr>
      <w:r>
        <w:rPr>
          <w:rFonts w:asciiTheme="majorHAnsi" w:hAnsiTheme="majorHAnsi" w:cstheme="majorHAnsi"/>
          <w:sz w:val="28"/>
          <w:szCs w:val="28"/>
          <w:lang w:val="cs-CZ"/>
        </w:rPr>
        <w:br w:type="page"/>
      </w:r>
    </w:p>
    <w:p w14:paraId="20A5A722" w14:textId="77777777" w:rsidR="001C505A" w:rsidRPr="00C52AEE" w:rsidRDefault="001C505A" w:rsidP="00CF4BE1">
      <w:pPr>
        <w:jc w:val="both"/>
        <w:rPr>
          <w:lang w:val="cs-CZ"/>
        </w:rPr>
      </w:pPr>
    </w:p>
    <w:sectPr w:rsidR="001C505A" w:rsidRPr="00C52A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ECE19" w14:textId="77777777" w:rsidR="00A61CA8" w:rsidRDefault="00A61CA8" w:rsidP="009927C3">
      <w:pPr>
        <w:spacing w:line="240" w:lineRule="auto"/>
      </w:pPr>
      <w:r>
        <w:separator/>
      </w:r>
    </w:p>
  </w:endnote>
  <w:endnote w:type="continuationSeparator" w:id="0">
    <w:p w14:paraId="2792CE72" w14:textId="77777777" w:rsidR="00A61CA8" w:rsidRDefault="00A61CA8" w:rsidP="00992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13958" w14:textId="77777777" w:rsidR="009927C3" w:rsidRDefault="009927C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B67A" w14:textId="77777777" w:rsidR="009927C3" w:rsidRDefault="009927C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3DF3E" w14:textId="77777777" w:rsidR="009927C3" w:rsidRDefault="009927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89C42" w14:textId="77777777" w:rsidR="00A61CA8" w:rsidRDefault="00A61CA8" w:rsidP="009927C3">
      <w:pPr>
        <w:spacing w:line="240" w:lineRule="auto"/>
      </w:pPr>
      <w:r>
        <w:separator/>
      </w:r>
    </w:p>
  </w:footnote>
  <w:footnote w:type="continuationSeparator" w:id="0">
    <w:p w14:paraId="494FDFD2" w14:textId="77777777" w:rsidR="00A61CA8" w:rsidRDefault="00A61CA8" w:rsidP="009927C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8906" w14:textId="77777777" w:rsidR="009927C3" w:rsidRDefault="009927C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61DC" w14:textId="77777777" w:rsidR="009927C3" w:rsidRDefault="009927C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EA57E" w14:textId="77777777" w:rsidR="009927C3" w:rsidRDefault="009927C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05A"/>
    <w:rsid w:val="000376DE"/>
    <w:rsid w:val="00075984"/>
    <w:rsid w:val="001B5003"/>
    <w:rsid w:val="001C505A"/>
    <w:rsid w:val="00232471"/>
    <w:rsid w:val="002675C2"/>
    <w:rsid w:val="00307D6D"/>
    <w:rsid w:val="00377F61"/>
    <w:rsid w:val="003A6466"/>
    <w:rsid w:val="003C64A7"/>
    <w:rsid w:val="003F2858"/>
    <w:rsid w:val="0040726E"/>
    <w:rsid w:val="00577025"/>
    <w:rsid w:val="006118D3"/>
    <w:rsid w:val="008456B0"/>
    <w:rsid w:val="00875FE2"/>
    <w:rsid w:val="008C5455"/>
    <w:rsid w:val="009927C3"/>
    <w:rsid w:val="009D7EAF"/>
    <w:rsid w:val="009F6224"/>
    <w:rsid w:val="00A2596B"/>
    <w:rsid w:val="00A337F9"/>
    <w:rsid w:val="00A61CA8"/>
    <w:rsid w:val="00B72F57"/>
    <w:rsid w:val="00C52AEE"/>
    <w:rsid w:val="00CD28F6"/>
    <w:rsid w:val="00CF4BE1"/>
    <w:rsid w:val="00D2108F"/>
    <w:rsid w:val="00D61428"/>
    <w:rsid w:val="00E6611E"/>
    <w:rsid w:val="00E76CB2"/>
    <w:rsid w:val="00E778E3"/>
    <w:rsid w:val="00E847B4"/>
    <w:rsid w:val="00E86232"/>
    <w:rsid w:val="00E870F5"/>
    <w:rsid w:val="00EE461D"/>
    <w:rsid w:val="00EF0052"/>
    <w:rsid w:val="00F05A39"/>
    <w:rsid w:val="00F11F85"/>
    <w:rsid w:val="00F4735F"/>
    <w:rsid w:val="00F8474A"/>
    <w:rsid w:val="00F85DD4"/>
    <w:rsid w:val="00FB4150"/>
    <w:rsid w:val="00FC3A6B"/>
    <w:rsid w:val="00FE3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FD9BC"/>
  <w15:docId w15:val="{6231B245-29AC-D545-AD40-6AE4D524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Zhlav">
    <w:name w:val="header"/>
    <w:basedOn w:val="Normln"/>
    <w:link w:val="ZhlavChar"/>
    <w:uiPriority w:val="99"/>
    <w:unhideWhenUsed/>
    <w:rsid w:val="009927C3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C3"/>
  </w:style>
  <w:style w:type="paragraph" w:styleId="Zpat">
    <w:name w:val="footer"/>
    <w:basedOn w:val="Normln"/>
    <w:link w:val="ZpatChar"/>
    <w:uiPriority w:val="99"/>
    <w:unhideWhenUsed/>
    <w:rsid w:val="009927C3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7C3"/>
  </w:style>
  <w:style w:type="paragraph" w:styleId="Odstavecseseznamem">
    <w:name w:val="List Paragraph"/>
    <w:basedOn w:val="Normln"/>
    <w:uiPriority w:val="34"/>
    <w:qFormat/>
    <w:rsid w:val="00307D6D"/>
    <w:pPr>
      <w:ind w:left="720"/>
      <w:contextualSpacing/>
    </w:pPr>
    <w:rPr>
      <w:rFonts w:ascii="Calibri" w:eastAsia="Calibri" w:hAnsi="Calibri" w:cs="Calibri"/>
      <w:lang w:eastAsia="cs-CZ"/>
    </w:rPr>
  </w:style>
  <w:style w:type="paragraph" w:styleId="Revize">
    <w:name w:val="Revision"/>
    <w:hidden/>
    <w:uiPriority w:val="99"/>
    <w:semiHidden/>
    <w:rsid w:val="00D2108F"/>
    <w:pPr>
      <w:spacing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D7E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D7E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D7EA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7E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D7EA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57A13-6B8B-4CB3-B4F3-9BBB52153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406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Čermáková Helena</dc:creator>
  <cp:lastModifiedBy>Čermáková Helena</cp:lastModifiedBy>
  <cp:revision>13</cp:revision>
  <dcterms:created xsi:type="dcterms:W3CDTF">2025-11-12T07:41:00Z</dcterms:created>
  <dcterms:modified xsi:type="dcterms:W3CDTF">2025-11-12T13:11:00Z</dcterms:modified>
</cp:coreProperties>
</file>