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AA0AD1"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157216B5" w14:textId="1F233E18" w:rsidR="00AA0AD1" w:rsidRDefault="00A3633C" w:rsidP="00A3633C">
            <w:pPr>
              <w:rPr>
                <w:rFonts w:cstheme="minorHAnsi"/>
                <w:b/>
                <w:bCs/>
                <w:szCs w:val="21"/>
              </w:rPr>
            </w:pPr>
            <w:r w:rsidRPr="00A3633C">
              <w:rPr>
                <w:rFonts w:cstheme="minorHAnsi"/>
                <w:b/>
                <w:szCs w:val="21"/>
              </w:rPr>
              <w:t xml:space="preserve">Služební místo </w:t>
            </w:r>
            <w:bookmarkStart w:id="0" w:name="_Hlk214630337"/>
            <w:bookmarkStart w:id="1" w:name="_Hlk218861391"/>
            <w:bookmarkStart w:id="2" w:name="_Hlk212219704"/>
            <w:bookmarkStart w:id="3" w:name="_Hlk219406019"/>
            <w:r w:rsidR="00AA0AD1" w:rsidRPr="00AA0AD1">
              <w:rPr>
                <w:rFonts w:cstheme="minorHAnsi"/>
                <w:b/>
                <w:bCs/>
                <w:szCs w:val="21"/>
              </w:rPr>
              <w:t>Administrátor*</w:t>
            </w:r>
            <w:proofErr w:type="spellStart"/>
            <w:r w:rsidR="00AA0AD1" w:rsidRPr="00AA0AD1">
              <w:rPr>
                <w:rFonts w:cstheme="minorHAnsi"/>
                <w:b/>
                <w:bCs/>
                <w:szCs w:val="21"/>
              </w:rPr>
              <w:t>ka</w:t>
            </w:r>
            <w:proofErr w:type="spellEnd"/>
            <w:r w:rsidR="00AA0AD1" w:rsidRPr="00AA0AD1">
              <w:rPr>
                <w:rFonts w:cstheme="minorHAnsi"/>
                <w:b/>
                <w:bCs/>
                <w:szCs w:val="21"/>
              </w:rPr>
              <w:t xml:space="preserve"> programů reprodukce majetku</w:t>
            </w:r>
          </w:p>
          <w:p w14:paraId="6A89B6A1" w14:textId="603FDFFD" w:rsidR="00A3633C" w:rsidRPr="00A3633C" w:rsidRDefault="00AA0AD1" w:rsidP="00AA0AD1">
            <w:pPr>
              <w:jc w:val="left"/>
              <w:rPr>
                <w:rFonts w:cstheme="minorHAnsi"/>
                <w:b/>
                <w:bCs/>
                <w:szCs w:val="21"/>
              </w:rPr>
            </w:pPr>
            <w:r w:rsidRPr="00AA0AD1">
              <w:rPr>
                <w:rFonts w:cstheme="minorHAnsi"/>
                <w:b/>
                <w:bCs/>
                <w:szCs w:val="21"/>
              </w:rPr>
              <w:t>v </w:t>
            </w:r>
            <w:bookmarkEnd w:id="0"/>
            <w:bookmarkEnd w:id="1"/>
            <w:bookmarkEnd w:id="2"/>
            <w:r w:rsidRPr="00AA0AD1">
              <w:rPr>
                <w:rFonts w:cstheme="minorHAnsi"/>
                <w:b/>
                <w:bCs/>
                <w:szCs w:val="21"/>
              </w:rPr>
              <w:t xml:space="preserve">oddělení </w:t>
            </w:r>
            <w:bookmarkEnd w:id="3"/>
            <w:r w:rsidRPr="00AA0AD1">
              <w:rPr>
                <w:rFonts w:cstheme="minorHAnsi"/>
                <w:b/>
                <w:bCs/>
                <w:szCs w:val="21"/>
              </w:rPr>
              <w:t>reprodukce majetku veřejných vysokých škol</w:t>
            </w:r>
          </w:p>
          <w:p w14:paraId="403033AD" w14:textId="2421256A" w:rsidR="00A3633C" w:rsidRPr="00A3633C" w:rsidRDefault="00A3633C" w:rsidP="00A3633C">
            <w:pPr>
              <w:rPr>
                <w:rFonts w:cstheme="minorHAnsi"/>
                <w:b/>
                <w:szCs w:val="21"/>
              </w:rPr>
            </w:pPr>
            <w:r w:rsidRPr="00A3633C">
              <w:rPr>
                <w:rFonts w:cstheme="minorHAnsi"/>
                <w:b/>
                <w:bCs/>
                <w:szCs w:val="21"/>
              </w:rPr>
              <w:t>v</w:t>
            </w:r>
            <w:r w:rsidR="00AA0AD1">
              <w:rPr>
                <w:rFonts w:cstheme="minorHAnsi"/>
                <w:b/>
                <w:bCs/>
                <w:szCs w:val="21"/>
              </w:rPr>
              <w:t> odboru investic</w:t>
            </w:r>
          </w:p>
          <w:p w14:paraId="1B7D79B6" w14:textId="5C4963CE"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AA0AD1">
              <w:rPr>
                <w:rFonts w:cstheme="minorHAnsi"/>
                <w:b/>
                <w:bCs/>
                <w:szCs w:val="21"/>
              </w:rPr>
              <w:t>30</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4"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5" w:name="_Hlk177050584"/>
          <w:p w14:paraId="71954494" w14:textId="53BA3179" w:rsidR="00471A2A" w:rsidRPr="00471A2A" w:rsidRDefault="00AA0AD1"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4"/>
      <w:bookmarkEnd w:id="5"/>
    </w:tbl>
    <w:p w14:paraId="76A747C1" w14:textId="3FC55CBC" w:rsidR="00733E81" w:rsidRDefault="00733E81" w:rsidP="00224802">
      <w:pPr>
        <w:tabs>
          <w:tab w:val="left" w:pos="5260"/>
          <w:tab w:val="left" w:pos="5660"/>
          <w:tab w:val="left" w:pos="5820"/>
        </w:tabs>
        <w:rPr>
          <w:b/>
          <w:bCs/>
        </w:rPr>
      </w:pPr>
    </w:p>
    <w:p w14:paraId="779E368F" w14:textId="77777777" w:rsidR="00AA0AD1" w:rsidRDefault="008354AD" w:rsidP="00224802">
      <w:pPr>
        <w:tabs>
          <w:tab w:val="left" w:pos="5260"/>
          <w:tab w:val="left" w:pos="5660"/>
          <w:tab w:val="left" w:pos="5820"/>
        </w:tabs>
        <w:rPr>
          <w:b/>
          <w:bCs/>
        </w:rPr>
      </w:pPr>
      <w:r>
        <w:rPr>
          <w:b/>
          <w:bCs/>
        </w:rPr>
        <w:t xml:space="preserve"> </w:t>
      </w:r>
    </w:p>
    <w:p w14:paraId="17049A39" w14:textId="77777777" w:rsidR="00AA0AD1" w:rsidRDefault="00AA0AD1" w:rsidP="00224802">
      <w:pPr>
        <w:tabs>
          <w:tab w:val="left" w:pos="5260"/>
          <w:tab w:val="left" w:pos="5660"/>
          <w:tab w:val="left" w:pos="5820"/>
        </w:tabs>
        <w:rPr>
          <w:b/>
          <w:bCs/>
        </w:rPr>
      </w:pPr>
    </w:p>
    <w:p w14:paraId="440E782B" w14:textId="0BA012F9" w:rsidR="00471A2A" w:rsidRDefault="008D61F2" w:rsidP="00224802">
      <w:pPr>
        <w:tabs>
          <w:tab w:val="left" w:pos="5260"/>
          <w:tab w:val="left" w:pos="5660"/>
          <w:tab w:val="left" w:pos="5820"/>
        </w:tabs>
        <w:rPr>
          <w:b/>
          <w:bCs/>
        </w:rPr>
      </w:pPr>
      <w:r>
        <w:rPr>
          <w:b/>
          <w:bCs/>
        </w:rPr>
        <w:lastRenderedPageBreak/>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6" w:name="_Hlk177050553"/>
          <w:p w14:paraId="3B9AD18E" w14:textId="680A6521" w:rsidR="00471A2A" w:rsidRPr="00471A2A" w:rsidRDefault="00AA0AD1"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7" w:name="_Hlk174875175"/>
      <w:bookmarkEnd w:id="6"/>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ECB9FE7" w:rsidR="00844EC7" w:rsidRDefault="00AA0AD1"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AA0AD1"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AA0AD1"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AA0AD1"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AA0AD1"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7"/>
    <w:p w14:paraId="686D7865" w14:textId="77777777" w:rsidR="00114C9A" w:rsidRDefault="006251B8" w:rsidP="00784C56">
      <w:pPr>
        <w:tabs>
          <w:tab w:val="left" w:pos="486"/>
        </w:tabs>
        <w:rPr>
          <w:b/>
          <w:bCs/>
        </w:rPr>
      </w:pPr>
      <w:r>
        <w:rPr>
          <w:b/>
          <w:bCs/>
        </w:rPr>
        <w:br/>
      </w:r>
      <w:bookmarkStart w:id="8" w:name="_Hlk174875487"/>
    </w:p>
    <w:p w14:paraId="7691D0CB" w14:textId="77777777" w:rsidR="00114C9A" w:rsidRDefault="00114C9A" w:rsidP="00784C56">
      <w:pPr>
        <w:tabs>
          <w:tab w:val="left" w:pos="486"/>
        </w:tabs>
        <w:rPr>
          <w:b/>
          <w:bCs/>
        </w:rPr>
      </w:pPr>
    </w:p>
    <w:p w14:paraId="446A9DC5" w14:textId="4AB0AAB5"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lastRenderedPageBreak/>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114C9A">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8"/>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w:t>
            </w:r>
            <w:r w:rsidR="006A3141" w:rsidRPr="00A678F4">
              <w:lastRenderedPageBreak/>
              <w:t>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C6268"/>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0AD1"/>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722</Words>
  <Characters>4262</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2026-03-17T14:12:00Z</dcterms:created>
  <dcterms:modified xsi:type="dcterms:W3CDTF">2026-03-17T14:12:00Z</dcterms:modified>
</cp:coreProperties>
</file>