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  <w:shd w:val="clear" w:color="auto" w:fill="auto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  <w:shd w:val="clear" w:color="auto" w:fill="auto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  <w:shd w:val="clear" w:color="auto" w:fill="auto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  <w:shd w:val="clear" w:color="auto" w:fill="auto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  <w:shd w:val="clear" w:color="auto" w:fill="auto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  <w:shd w:val="clear" w:color="auto" w:fill="auto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  <w:shd w:val="clear" w:color="auto" w:fill="auto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shd w:val="clear" w:color="auto" w:fill="auto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shd w:val="clear" w:color="auto" w:fill="auto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shd w:val="clear" w:color="auto" w:fill="auto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14:paraId="18DE68B6" w14:textId="77777777" w:rsidTr="0042222D">
        <w:tc>
          <w:tcPr>
            <w:tcW w:w="2694" w:type="dxa"/>
            <w:shd w:val="clear" w:color="auto" w:fill="auto"/>
            <w:vAlign w:val="center"/>
          </w:tcPr>
          <w:p w14:paraId="16645BE8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shd w:val="clear" w:color="auto" w:fill="auto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A2768B4" w14:textId="77777777" w:rsidR="00545168" w:rsidRPr="00CC54FD" w:rsidRDefault="00E7041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</w:t>
      </w:r>
      <w:r w:rsidR="0088277F">
        <w:rPr>
          <w:rFonts w:ascii="Verdana" w:hAnsi="Verdana"/>
          <w:i/>
          <w:sz w:val="22"/>
          <w:szCs w:val="22"/>
        </w:rPr>
        <w:t>kutečn</w:t>
      </w:r>
      <w:r>
        <w:rPr>
          <w:rFonts w:ascii="Verdana" w:hAnsi="Verdana"/>
          <w:i/>
          <w:sz w:val="22"/>
          <w:szCs w:val="22"/>
        </w:rPr>
        <w:t>ý</w:t>
      </w:r>
      <w:r w:rsidR="0088277F">
        <w:rPr>
          <w:rFonts w:ascii="Verdana" w:hAnsi="Verdana"/>
          <w:i/>
          <w:sz w:val="22"/>
          <w:szCs w:val="22"/>
        </w:rPr>
        <w:t xml:space="preserve"> majitel </w:t>
      </w:r>
      <w:r w:rsidR="005D64DE">
        <w:rPr>
          <w:rFonts w:ascii="Verdana" w:hAnsi="Verdana"/>
          <w:i/>
          <w:sz w:val="22"/>
          <w:szCs w:val="22"/>
        </w:rPr>
        <w:t>žadatele</w:t>
      </w:r>
    </w:p>
    <w:p w14:paraId="54E8BBAC" w14:textId="77777777" w:rsidR="00CA4B50" w:rsidRDefault="00E70410" w:rsidP="0088277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Identifikace skutečn</w:t>
      </w:r>
      <w:r w:rsidR="002F5264">
        <w:rPr>
          <w:rFonts w:ascii="Verdana" w:hAnsi="Verdana"/>
        </w:rPr>
        <w:t>ého</w:t>
      </w:r>
      <w:r>
        <w:rPr>
          <w:rFonts w:ascii="Verdana" w:hAnsi="Verdana"/>
        </w:rPr>
        <w:t xml:space="preserve"> majitel</w:t>
      </w:r>
      <w:r w:rsidR="002F5264">
        <w:rPr>
          <w:rFonts w:ascii="Verdana" w:hAnsi="Verdana"/>
        </w:rPr>
        <w:t>e</w:t>
      </w:r>
      <w:r>
        <w:rPr>
          <w:rFonts w:ascii="Verdana" w:hAnsi="Verdana"/>
        </w:rPr>
        <w:t xml:space="preserve"> žadatele </w:t>
      </w:r>
      <w:r w:rsidR="0088277F">
        <w:rPr>
          <w:rFonts w:ascii="Verdana" w:hAnsi="Verdana"/>
        </w:rPr>
        <w:t xml:space="preserve">podle zákona upravujícího evidenci skutečných majitelů ve formě </w:t>
      </w:r>
      <w:r w:rsidR="0088277F" w:rsidRPr="006F529A">
        <w:rPr>
          <w:rFonts w:ascii="Verdana" w:hAnsi="Verdana"/>
          <w:b/>
        </w:rPr>
        <w:t>úplného výpisu platných údajů</w:t>
      </w:r>
      <w:r w:rsidR="0088277F">
        <w:rPr>
          <w:rFonts w:ascii="Verdana" w:hAnsi="Verdana"/>
        </w:rPr>
        <w:t xml:space="preserve"> a údajů, které byly vymazány bez </w:t>
      </w:r>
      <w:r w:rsidR="0088277F">
        <w:rPr>
          <w:rFonts w:ascii="Verdana" w:hAnsi="Verdana"/>
        </w:rPr>
        <w:lastRenderedPageBreak/>
        <w:t>náhrady nebo s nahrazením novými údaji, jedná-li se o evidující osobu</w:t>
      </w:r>
      <w:r w:rsidR="006F529A">
        <w:rPr>
          <w:rFonts w:ascii="Verdana" w:hAnsi="Verdana"/>
        </w:rPr>
        <w:t xml:space="preserve">, tvoří </w:t>
      </w:r>
      <w:r w:rsidR="006F529A" w:rsidRPr="006F529A">
        <w:rPr>
          <w:rFonts w:ascii="Verdana" w:hAnsi="Verdana"/>
          <w:b/>
        </w:rPr>
        <w:t>Přílohu č. 1</w:t>
      </w:r>
      <w:r w:rsidR="006F529A">
        <w:rPr>
          <w:rFonts w:ascii="Verdana" w:hAnsi="Verdana"/>
        </w:rPr>
        <w:t xml:space="preserve"> této žádosti.</w:t>
      </w:r>
      <w:r w:rsidR="00557819">
        <w:rPr>
          <w:rStyle w:val="Znakapoznpodarou"/>
          <w:rFonts w:ascii="Verdana" w:hAnsi="Verdana"/>
        </w:rPr>
        <w:footnoteReference w:id="3"/>
      </w: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shd w:val="clear" w:color="auto" w:fill="auto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shd w:val="clear" w:color="auto" w:fill="auto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shd w:val="clear" w:color="auto" w:fill="auto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shd w:val="clear" w:color="auto" w:fill="auto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>podle § 91 odst. 2 písm. e) zákona o vysokých školách (ubytovací stipendia) a podle § 91 odst. 3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5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77777777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>Pravidel pro poskytování dotací soukromým vysokým školám Ministerstvem školství, mládeže a tělovýchovy na stipendia podle § 40 odst. 2, § 91 odst. 2 písm. e) a § 91 odst. 3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  <w:shd w:val="clear" w:color="auto" w:fill="auto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  <w:shd w:val="clear" w:color="auto" w:fill="auto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  <w:shd w:val="clear" w:color="auto" w:fill="auto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  <w:shd w:val="clear" w:color="auto" w:fill="auto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  <w:shd w:val="clear" w:color="auto" w:fill="auto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  <w:shd w:val="clear" w:color="auto" w:fill="auto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  <w:shd w:val="clear" w:color="auto" w:fill="auto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  <w:shd w:val="clear" w:color="auto" w:fill="auto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  <w:shd w:val="clear" w:color="auto" w:fill="auto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  <w:shd w:val="clear" w:color="auto" w:fill="auto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  <w:shd w:val="clear" w:color="auto" w:fill="auto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  <w:shd w:val="clear" w:color="auto" w:fill="auto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  <w:shd w:val="clear" w:color="auto" w:fill="auto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  <w:shd w:val="clear" w:color="auto" w:fill="auto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5305C2FC" w14:textId="77777777" w:rsidR="00E6286F" w:rsidRDefault="00E6286F" w:rsidP="00E6286F">
      <w:pPr>
        <w:spacing w:line="276" w:lineRule="auto"/>
        <w:jc w:val="both"/>
        <w:rPr>
          <w:rFonts w:ascii="Verdana" w:hAnsi="Verdana"/>
        </w:rPr>
      </w:pPr>
    </w:p>
    <w:p w14:paraId="20A14226" w14:textId="77777777" w:rsidR="00F22CE7" w:rsidRDefault="00F22CE7" w:rsidP="00E6286F">
      <w:pPr>
        <w:spacing w:line="276" w:lineRule="auto"/>
        <w:jc w:val="both"/>
        <w:rPr>
          <w:rFonts w:ascii="Verdana" w:hAnsi="Verdana"/>
        </w:rPr>
      </w:pPr>
    </w:p>
    <w:p w14:paraId="3168D626" w14:textId="16246FA5" w:rsidR="00E6286F" w:rsidRPr="007D5ABC" w:rsidRDefault="00F22CE7" w:rsidP="00E6286F">
      <w:pPr>
        <w:spacing w:line="276" w:lineRule="auto"/>
        <w:jc w:val="both"/>
        <w:rPr>
          <w:rFonts w:ascii="Verdana" w:hAnsi="Verdana"/>
        </w:rPr>
      </w:pPr>
      <w:r w:rsidRPr="00F22CE7">
        <w:rPr>
          <w:rFonts w:ascii="Verdana" w:hAnsi="Verdana"/>
          <w:b/>
          <w:bCs/>
        </w:rPr>
        <w:t>Přílohou č. 2</w:t>
      </w:r>
      <w:r>
        <w:rPr>
          <w:rFonts w:ascii="Verdana" w:hAnsi="Verdana"/>
        </w:rPr>
        <w:t xml:space="preserve"> této žádosti </w:t>
      </w:r>
      <w:r w:rsidR="00B64F6A">
        <w:rPr>
          <w:rFonts w:ascii="Verdana" w:hAnsi="Verdana"/>
        </w:rPr>
        <w:t>je</w:t>
      </w:r>
      <w:r>
        <w:rPr>
          <w:rFonts w:ascii="Verdana" w:hAnsi="Verdana"/>
        </w:rPr>
        <w:t xml:space="preserve"> d</w:t>
      </w:r>
      <w:r w:rsidR="00E6286F">
        <w:rPr>
          <w:rFonts w:ascii="Verdana" w:hAnsi="Verdana"/>
        </w:rPr>
        <w:t>oklad prokazující bezdlužnost žadatele, příp. čestné prohlášení o bezdlužnosti</w:t>
      </w:r>
      <w:r w:rsidR="00B64F6A">
        <w:rPr>
          <w:rFonts w:ascii="Verdana" w:hAnsi="Verdana"/>
        </w:rPr>
        <w:t>.</w:t>
      </w:r>
    </w:p>
    <w:p w14:paraId="486599B4" w14:textId="77777777"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14:paraId="7CC66A19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5D005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9D994" w14:textId="77777777" w:rsidR="00306415" w:rsidRDefault="00306415" w:rsidP="00F4496A">
      <w:r>
        <w:separator/>
      </w:r>
    </w:p>
  </w:endnote>
  <w:endnote w:type="continuationSeparator" w:id="0">
    <w:p w14:paraId="2B1C0CAD" w14:textId="77777777" w:rsidR="00306415" w:rsidRDefault="00306415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703085"/>
      <w:docPartObj>
        <w:docPartGallery w:val="Page Numbers (Bottom of Page)"/>
        <w:docPartUnique/>
      </w:docPartObj>
    </w:sdtPr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6F88" w14:textId="77777777" w:rsidR="00306415" w:rsidRDefault="00306415" w:rsidP="00F4496A">
      <w:r>
        <w:separator/>
      </w:r>
    </w:p>
  </w:footnote>
  <w:footnote w:type="continuationSeparator" w:id="0">
    <w:p w14:paraId="044D6DC6" w14:textId="77777777" w:rsidR="00306415" w:rsidRDefault="00306415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77777777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14:paraId="148E8041" w14:textId="77777777" w:rsidR="00557819" w:rsidRPr="00557819" w:rsidRDefault="00557819">
      <w:pPr>
        <w:pStyle w:val="Textpoznpodarou"/>
        <w:rPr>
          <w:rFonts w:ascii="Verdana" w:hAnsi="Verdana"/>
        </w:rPr>
      </w:pPr>
      <w:r w:rsidRPr="00557819">
        <w:rPr>
          <w:rStyle w:val="Znakapoznpodarou"/>
          <w:rFonts w:ascii="Verdana" w:hAnsi="Verdana"/>
          <w:sz w:val="16"/>
        </w:rPr>
        <w:footnoteRef/>
      </w:r>
      <w:r w:rsidRPr="00557819">
        <w:rPr>
          <w:rFonts w:ascii="Verdana" w:hAnsi="Verdana"/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5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00864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E09DC"/>
    <w:rsid w:val="002F5264"/>
    <w:rsid w:val="002F598F"/>
    <w:rsid w:val="00306415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B6334"/>
    <w:rsid w:val="005C321D"/>
    <w:rsid w:val="005C36E3"/>
    <w:rsid w:val="005D0058"/>
    <w:rsid w:val="005D64DE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91873"/>
    <w:rsid w:val="007B4C20"/>
    <w:rsid w:val="007C23D4"/>
    <w:rsid w:val="007D5ABC"/>
    <w:rsid w:val="00814085"/>
    <w:rsid w:val="0083245A"/>
    <w:rsid w:val="008371C0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64F6A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47EB3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6286F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2CE7"/>
    <w:rsid w:val="00F27B28"/>
    <w:rsid w:val="00F43330"/>
    <w:rsid w:val="00F4496A"/>
    <w:rsid w:val="00F863DB"/>
    <w:rsid w:val="00F95FC2"/>
    <w:rsid w:val="00F97FDF"/>
    <w:rsid w:val="00FB0BB3"/>
    <w:rsid w:val="00FB1BA4"/>
    <w:rsid w:val="00FD0F3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2</cp:revision>
  <cp:lastPrinted>2022-03-07T12:42:00Z</cp:lastPrinted>
  <dcterms:created xsi:type="dcterms:W3CDTF">2025-03-31T11:53:00Z</dcterms:created>
  <dcterms:modified xsi:type="dcterms:W3CDTF">2025-03-31T11:53:00Z</dcterms:modified>
</cp:coreProperties>
</file>