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2B45F70E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5C018F">
              <w:rPr>
                <w:b/>
                <w:sz w:val="32"/>
                <w:szCs w:val="32"/>
              </w:rPr>
              <w:t>1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6DE8113" w14:textId="308BF8A3" w:rsidR="004F06AB" w:rsidRPr="00494533" w:rsidRDefault="00494533" w:rsidP="00DB6ABC">
            <w:pPr>
              <w:pStyle w:val="Default"/>
              <w:keepLines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 xml:space="preserve">Výzva </w:t>
            </w:r>
            <w:r w:rsidRPr="00494533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 podání </w:t>
            </w: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2021</w:t>
            </w:r>
          </w:p>
        </w:tc>
      </w:tr>
      <w:tr w:rsidR="00437D76" w:rsidRPr="00255EF7" w14:paraId="68AD2CFF" w14:textId="77777777" w:rsidTr="00DC0A36">
        <w:trPr>
          <w:trHeight w:val="38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494533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5B465136" w:rsidR="004F06AB" w:rsidRPr="00255EF7" w:rsidRDefault="00615E45" w:rsidP="00567859">
            <w:pPr>
              <w:jc w:val="center"/>
              <w:rPr>
                <w:rFonts w:cs="TimesNewRoman,Bold"/>
                <w:bCs/>
                <w:i/>
              </w:rPr>
            </w:pPr>
            <w:r>
              <w:rPr>
                <w:rFonts w:cs="TimesNewRoman"/>
                <w:b/>
                <w:sz w:val="24"/>
                <w:szCs w:val="24"/>
              </w:rPr>
              <w:t>Id</w:t>
            </w:r>
            <w:r w:rsidR="00A436A4" w:rsidRPr="00255EF7">
              <w:rPr>
                <w:rFonts w:cs="TimesNewRoman"/>
                <w:b/>
                <w:sz w:val="24"/>
                <w:szCs w:val="24"/>
              </w:rPr>
              <w:t>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77777777" w:rsidR="00A66718" w:rsidRPr="00255EF7" w:rsidRDefault="00A66718" w:rsidP="00D8401D">
            <w:pPr>
              <w:jc w:val="both"/>
            </w:pPr>
            <w:r w:rsidRPr="00255EF7"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5C2C0ECA" w:rsidR="00A66718" w:rsidRPr="00DB6ABC" w:rsidRDefault="00494533" w:rsidP="0023595F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2021</w:t>
            </w:r>
            <w:r w:rsidRPr="00427E84">
              <w:t xml:space="preserve"> </w:t>
            </w:r>
            <w:r w:rsidR="00B12973" w:rsidRPr="00DB6ABC">
              <w:t>- VCŠ</w:t>
            </w:r>
            <w:r w:rsidR="004A237C" w:rsidRPr="00DB6ABC">
              <w:t xml:space="preserve"> </w:t>
            </w:r>
            <w:r w:rsidR="00BA457C" w:rsidRPr="00DB6ABC">
              <w:t>20</w:t>
            </w:r>
            <w:r w:rsidR="005A426B" w:rsidRPr="00DB6ABC">
              <w:t>2</w:t>
            </w:r>
            <w:r w:rsidR="00650D46" w:rsidRPr="00DB6ABC">
              <w:t>1</w:t>
            </w:r>
            <w:r>
              <w:t>/PO</w:t>
            </w:r>
            <w:r w:rsidR="00AC1AE1" w:rsidRPr="00DB6ABC">
              <w:t>.</w:t>
            </w:r>
          </w:p>
        </w:tc>
      </w:tr>
      <w:tr w:rsidR="00567859" w:rsidRPr="00255EF7" w14:paraId="6947F200" w14:textId="7777777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5D696F3" w:rsidR="00336A26" w:rsidRPr="00255EF7" w:rsidRDefault="00336A26" w:rsidP="00336A26">
            <w:r w:rsidRPr="00255EF7">
              <w:t xml:space="preserve">Číslo </w:t>
            </w:r>
            <w:r w:rsidR="00494533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93033E" w:rsidRPr="00255EF7" w14:paraId="560E3AE9" w14:textId="77777777" w:rsidTr="0093033E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244BF" w14:textId="2238EB65" w:rsidR="0093033E" w:rsidRPr="0093033E" w:rsidRDefault="0093033E" w:rsidP="00DB6ABC">
            <w:pPr>
              <w:jc w:val="both"/>
              <w:rPr>
                <w:rFonts w:cstheme="minorHAnsi"/>
              </w:rPr>
            </w:pPr>
            <w:r w:rsidRPr="0093033E">
              <w:rPr>
                <w:rFonts w:cstheme="minorHAnsi"/>
              </w:rPr>
              <w:t xml:space="preserve">Požadovaná částka: 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133D5" w14:textId="78F144DC" w:rsidR="0093033E" w:rsidRPr="0093033E" w:rsidRDefault="0093033E" w:rsidP="00DB6ABC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Částka </w:t>
            </w:r>
            <w:r w:rsidRPr="0093033E">
              <w:rPr>
                <w:i/>
                <w:sz w:val="18"/>
                <w:szCs w:val="18"/>
              </w:rPr>
              <w:t xml:space="preserve">je stanovena podle kódu normované finanční náročnosti uvedeného v příloze č. 1 vyhlášky č. 27/2016 Sb., </w:t>
            </w:r>
            <w:r w:rsidRPr="0093033E">
              <w:rPr>
                <w:rFonts w:cstheme="minorHAnsi"/>
                <w:bCs/>
                <w:i/>
                <w:sz w:val="18"/>
                <w:szCs w:val="18"/>
              </w:rPr>
              <w:t xml:space="preserve">o vzdělávání žáků se speciálními potřebami a žáků nadaných, ve znění pozdějších předpisů, </w:t>
            </w:r>
            <w:r w:rsidR="00741830">
              <w:rPr>
                <w:rFonts w:cstheme="minorHAnsi"/>
                <w:bCs/>
                <w:i/>
                <w:sz w:val="18"/>
                <w:szCs w:val="18"/>
              </w:rPr>
              <w:br/>
            </w:r>
            <w:r w:rsidRPr="0093033E">
              <w:rPr>
                <w:rFonts w:cstheme="minorHAnsi"/>
                <w:bCs/>
                <w:i/>
                <w:sz w:val="18"/>
                <w:szCs w:val="18"/>
              </w:rPr>
              <w:t>a kódů uvedených ve výkaze R44-99 příslušného žadatele pro stanovený kalendářní rok.</w:t>
            </w:r>
          </w:p>
        </w:tc>
      </w:tr>
      <w:tr w:rsidR="00336A26" w:rsidRPr="00255EF7" w14:paraId="70A56E63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73609F63" w:rsidR="00336A26" w:rsidRPr="00DB6ABC" w:rsidRDefault="00DB6ABC" w:rsidP="00DB6ABC">
            <w:pPr>
              <w:jc w:val="both"/>
            </w:pPr>
            <w:r>
              <w:rPr>
                <w:rFonts w:cstheme="minorHAnsi"/>
              </w:rPr>
              <w:t>D</w:t>
            </w:r>
            <w:r w:rsidRPr="00DB6ABC">
              <w:rPr>
                <w:rFonts w:cstheme="minorHAnsi"/>
              </w:rPr>
              <w:t xml:space="preserve">otace je určena na finanční zajištění podpůrných opatření, prostředky z přiznané dotace jsou určeny na úhradu neinvestičních výdajů uvedených v § 160 odst. 1 písm. b) školského zákona, zejména pak k zajištění podpůrných opatření uvedených v příloze č. 1 vyhlášky </w:t>
            </w:r>
            <w:r>
              <w:rPr>
                <w:rFonts w:cstheme="minorHAnsi"/>
              </w:rPr>
              <w:br/>
            </w:r>
            <w:r w:rsidRPr="00DB6ABC">
              <w:rPr>
                <w:rFonts w:cstheme="minorHAnsi"/>
              </w:rPr>
              <w:t>č. 27/2016 Sb., s výjimkou investičních výdajů na učební pomůcky.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6024E0EA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5C018F">
              <w:t>1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1F264785" w:rsidR="00C61C16" w:rsidRPr="00735908" w:rsidRDefault="007F3993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S</w:t>
            </w:r>
            <w:r w:rsidR="0078359D" w:rsidRPr="00735908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DB6ABC">
              <w:rPr>
                <w:rStyle w:val="PromnnHTML"/>
                <w:i w:val="0"/>
              </w:rPr>
              <w:t>*</w:t>
            </w:r>
            <w:r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6398088E" w:rsidR="00C61C16" w:rsidRPr="00494533" w:rsidRDefault="00494533" w:rsidP="00584C28">
            <w:pPr>
              <w:rPr>
                <w:i/>
              </w:rPr>
            </w:pPr>
            <w:r w:rsidRPr="00494533">
              <w:rPr>
                <w:i/>
              </w:rPr>
              <w:t>R44-99</w:t>
            </w:r>
          </w:p>
        </w:tc>
      </w:tr>
    </w:tbl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255EF7" w14:paraId="11E72BC9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2F7E0DE1" w14:textId="77777777" w:rsidR="005D4CE7" w:rsidRPr="00255EF7" w:rsidRDefault="00672259" w:rsidP="00E6411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55EF7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:rsidRPr="00255EF7" w14:paraId="7E6C8D4D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C877697" w14:textId="77777777" w:rsidR="005D4CE7" w:rsidRPr="00255EF7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3DD5E04" w14:textId="77777777" w:rsidR="005D4CE7" w:rsidRPr="00255EF7" w:rsidRDefault="005D4CE7"/>
        </w:tc>
      </w:tr>
      <w:tr w:rsidR="005D4CE7" w:rsidRPr="00255EF7" w14:paraId="68198575" w14:textId="77777777" w:rsidTr="00A22874">
        <w:tc>
          <w:tcPr>
            <w:tcW w:w="4530" w:type="dxa"/>
            <w:vAlign w:val="center"/>
          </w:tcPr>
          <w:p w14:paraId="2575B89D" w14:textId="77777777" w:rsidR="007B638F" w:rsidRPr="00255EF7" w:rsidRDefault="007B638F">
            <w:pPr>
              <w:rPr>
                <w:rFonts w:cs="TimesNewRoman"/>
                <w:sz w:val="24"/>
                <w:szCs w:val="24"/>
              </w:rPr>
            </w:pPr>
          </w:p>
          <w:p w14:paraId="30381968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7333715C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14:paraId="1790DAAC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2B21C2E4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493E6677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Razítko:</w:t>
            </w:r>
          </w:p>
          <w:p w14:paraId="79EDC190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14:paraId="3127A574" w14:textId="77777777" w:rsidR="00A22874" w:rsidRPr="00255EF7" w:rsidRDefault="00A22874">
            <w:pPr>
              <w:rPr>
                <w:rFonts w:cs="TimesNewRoman"/>
                <w:sz w:val="24"/>
                <w:szCs w:val="24"/>
              </w:rPr>
            </w:pPr>
          </w:p>
          <w:p w14:paraId="59031B98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674688DB" w14:textId="77777777" w:rsidR="005D4CE7" w:rsidRPr="00255EF7" w:rsidRDefault="00A22874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17FD3651" w14:textId="77777777" w:rsidR="005D4CE7" w:rsidRPr="00255EF7" w:rsidRDefault="005D4CE7"/>
        </w:tc>
      </w:tr>
    </w:tbl>
    <w:p w14:paraId="3621D702" w14:textId="77777777" w:rsidR="005D4CE7" w:rsidRPr="00255EF7" w:rsidRDefault="005D4CE7" w:rsidP="007B638F"/>
    <w:p w14:paraId="7EC9A199" w14:textId="636118A9" w:rsidR="003A395B" w:rsidRDefault="00AC1AE1" w:rsidP="007B638F">
      <w:pPr>
        <w:rPr>
          <w:i/>
        </w:rPr>
      </w:pPr>
      <w:r>
        <w:t>*)</w:t>
      </w:r>
      <w:r w:rsidRPr="001E753C">
        <w:rPr>
          <w:i/>
        </w:rPr>
        <w:t xml:space="preserve"> </w:t>
      </w:r>
      <w:r w:rsidR="00735908">
        <w:rPr>
          <w:i/>
        </w:rPr>
        <w:t>Uvádí se pouze odkaz na výkaz</w:t>
      </w:r>
      <w:r w:rsidR="001E753C">
        <w:rPr>
          <w:i/>
        </w:rPr>
        <w:t>.</w:t>
      </w:r>
    </w:p>
    <w:sectPr w:rsidR="003A395B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A579B" w14:textId="57F4A1AC"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</w:t>
    </w:r>
    <w:r w:rsidR="005C018F">
      <w:rPr>
        <w:rFonts w:ascii="Times New Roman" w:hAnsi="Times New Roman" w:cs="Times New Roman"/>
        <w:sz w:val="20"/>
        <w:szCs w:val="20"/>
      </w:rPr>
      <w:t>1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(č. j.</w:t>
    </w:r>
    <w:r w:rsidR="00AC1AE1" w:rsidRPr="00AC1AE1">
      <w:rPr>
        <w:sz w:val="20"/>
        <w:szCs w:val="20"/>
      </w:rPr>
      <w:t xml:space="preserve"> </w:t>
    </w:r>
    <w:r w:rsidR="00AC1AE1" w:rsidRPr="00AC1AE1">
      <w:rPr>
        <w:rFonts w:ascii="Times New Roman" w:hAnsi="Times New Roman" w:cs="Times New Roman"/>
        <w:sz w:val="20"/>
        <w:szCs w:val="20"/>
      </w:rPr>
      <w:t>MSMT-</w:t>
    </w:r>
    <w:r w:rsidR="00384663">
      <w:rPr>
        <w:rFonts w:ascii="Times New Roman" w:hAnsi="Times New Roman" w:cs="Times New Roman"/>
        <w:sz w:val="20"/>
        <w:szCs w:val="20"/>
      </w:rPr>
      <w:t>41</w:t>
    </w:r>
    <w:r w:rsidR="00DB6ABC">
      <w:rPr>
        <w:rFonts w:ascii="Times New Roman" w:hAnsi="Times New Roman" w:cs="Times New Roman"/>
        <w:sz w:val="20"/>
        <w:szCs w:val="20"/>
      </w:rPr>
      <w:t>711</w:t>
    </w:r>
    <w:r w:rsidR="00AC1AE1" w:rsidRPr="00AC1AE1">
      <w:rPr>
        <w:rFonts w:ascii="Times New Roman" w:hAnsi="Times New Roman" w:cs="Times New Roman"/>
        <w:sz w:val="20"/>
        <w:szCs w:val="20"/>
      </w:rPr>
      <w:t>/20</w:t>
    </w:r>
    <w:r w:rsidR="005C018F">
      <w:rPr>
        <w:rFonts w:ascii="Times New Roman" w:hAnsi="Times New Roman" w:cs="Times New Roman"/>
        <w:sz w:val="20"/>
        <w:szCs w:val="20"/>
      </w:rPr>
      <w:t>20</w:t>
    </w:r>
    <w:r w:rsidR="00AC1AE1" w:rsidRPr="00AC1AE1">
      <w:rPr>
        <w:rFonts w:ascii="Times New Roman" w:hAnsi="Times New Roman" w:cs="Times New Roman"/>
        <w:sz w:val="20"/>
        <w:szCs w:val="20"/>
      </w:rPr>
      <w:t>-1)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B5B60"/>
    <w:rsid w:val="000C6072"/>
    <w:rsid w:val="000F2BC1"/>
    <w:rsid w:val="001313A5"/>
    <w:rsid w:val="00176A32"/>
    <w:rsid w:val="001E753C"/>
    <w:rsid w:val="001F2CCE"/>
    <w:rsid w:val="00217D58"/>
    <w:rsid w:val="00225107"/>
    <w:rsid w:val="0023595F"/>
    <w:rsid w:val="00255EF7"/>
    <w:rsid w:val="002B7724"/>
    <w:rsid w:val="00334605"/>
    <w:rsid w:val="00336A26"/>
    <w:rsid w:val="00383430"/>
    <w:rsid w:val="00384663"/>
    <w:rsid w:val="003A395B"/>
    <w:rsid w:val="00405B79"/>
    <w:rsid w:val="004149DC"/>
    <w:rsid w:val="00421DE5"/>
    <w:rsid w:val="00437D76"/>
    <w:rsid w:val="00440CC4"/>
    <w:rsid w:val="0045251B"/>
    <w:rsid w:val="00494533"/>
    <w:rsid w:val="0049562D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D4C19"/>
    <w:rsid w:val="005D4CE7"/>
    <w:rsid w:val="005E174E"/>
    <w:rsid w:val="00615E45"/>
    <w:rsid w:val="00636B72"/>
    <w:rsid w:val="00650D46"/>
    <w:rsid w:val="00663B22"/>
    <w:rsid w:val="00672259"/>
    <w:rsid w:val="006C3C33"/>
    <w:rsid w:val="006D5BAA"/>
    <w:rsid w:val="006F540B"/>
    <w:rsid w:val="007112FD"/>
    <w:rsid w:val="007229DB"/>
    <w:rsid w:val="00735908"/>
    <w:rsid w:val="00741830"/>
    <w:rsid w:val="00766E8F"/>
    <w:rsid w:val="0078359D"/>
    <w:rsid w:val="007B638F"/>
    <w:rsid w:val="007C09A2"/>
    <w:rsid w:val="007C45A9"/>
    <w:rsid w:val="007F3993"/>
    <w:rsid w:val="007F56C3"/>
    <w:rsid w:val="00800389"/>
    <w:rsid w:val="00813938"/>
    <w:rsid w:val="008522BF"/>
    <w:rsid w:val="008558FE"/>
    <w:rsid w:val="008638C9"/>
    <w:rsid w:val="008915C4"/>
    <w:rsid w:val="008A6EC1"/>
    <w:rsid w:val="0093033E"/>
    <w:rsid w:val="00931CA2"/>
    <w:rsid w:val="00940DB2"/>
    <w:rsid w:val="00957A5B"/>
    <w:rsid w:val="009F46A6"/>
    <w:rsid w:val="00A22874"/>
    <w:rsid w:val="00A242FD"/>
    <w:rsid w:val="00A25E09"/>
    <w:rsid w:val="00A436A4"/>
    <w:rsid w:val="00A62213"/>
    <w:rsid w:val="00A66718"/>
    <w:rsid w:val="00AB34D7"/>
    <w:rsid w:val="00AC1AE1"/>
    <w:rsid w:val="00AC2C19"/>
    <w:rsid w:val="00AD05A9"/>
    <w:rsid w:val="00AE10D3"/>
    <w:rsid w:val="00AE4B5E"/>
    <w:rsid w:val="00B12973"/>
    <w:rsid w:val="00B23A12"/>
    <w:rsid w:val="00BA457C"/>
    <w:rsid w:val="00BD6FB8"/>
    <w:rsid w:val="00C61C16"/>
    <w:rsid w:val="00C84514"/>
    <w:rsid w:val="00CA6AB8"/>
    <w:rsid w:val="00D57E2F"/>
    <w:rsid w:val="00D8401D"/>
    <w:rsid w:val="00D9651E"/>
    <w:rsid w:val="00DB6ABC"/>
    <w:rsid w:val="00DC0A36"/>
    <w:rsid w:val="00DF4305"/>
    <w:rsid w:val="00E3737B"/>
    <w:rsid w:val="00E53888"/>
    <w:rsid w:val="00E64118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DB6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D57C1-6CED-4CE8-9AD6-E228AB0F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1922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Mirka Muzikarova</cp:lastModifiedBy>
  <cp:revision>2</cp:revision>
  <cp:lastPrinted>2018-12-13T09:03:00Z</cp:lastPrinted>
  <dcterms:created xsi:type="dcterms:W3CDTF">2020-11-26T13:03:00Z</dcterms:created>
  <dcterms:modified xsi:type="dcterms:W3CDTF">2020-11-26T13:03:00Z</dcterms:modified>
</cp:coreProperties>
</file>